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22" w:lineRule="exact"/>
        <w:ind w:left="1942" w:right="0" w:firstLine="0"/>
        <w:jc w:val="left"/>
        <w:rPr>
          <w:rFonts w:ascii="Times New Roman"/>
          <w:color w:val="000000"/>
          <w:spacing w:val="0"/>
          <w:sz w:val="28"/>
        </w:rPr>
      </w:pPr>
      <w:r>
        <w:pict>
          <v:shape id="_x00000" o:spid="_x0000_s102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8"/>
        </w:rPr>
        <w:t>202</w:t>
      </w:r>
      <w:r>
        <w:rPr>
          <w:rFonts w:hint="eastAsia" w:ascii="Calibri"/>
          <w:color w:val="000000"/>
          <w:spacing w:val="0"/>
          <w:sz w:val="28"/>
          <w:lang w:val="en-US" w:eastAsia="zh-CN"/>
        </w:rPr>
        <w:t>3</w:t>
      </w:r>
      <w:r>
        <w:rPr>
          <w:rFonts w:ascii="QFTTFF+SimSun" w:hAnsi="QFTTFF+SimSun" w:cs="QFTTFF+SimSun"/>
          <w:color w:val="000000"/>
          <w:spacing w:val="0"/>
          <w:sz w:val="28"/>
        </w:rPr>
        <w:t>年执业</w:t>
      </w:r>
      <w:r>
        <w:rPr>
          <w:rFonts w:ascii="Calibri"/>
          <w:color w:val="000000"/>
          <w:spacing w:val="0"/>
          <w:sz w:val="28"/>
        </w:rPr>
        <w:t>/</w:t>
      </w:r>
      <w:r>
        <w:rPr>
          <w:rFonts w:ascii="QFTTFF+SimSun" w:hAnsi="QFTTFF+SimSun" w:cs="QFTTFF+SimSun"/>
          <w:color w:val="000000"/>
          <w:spacing w:val="0"/>
          <w:sz w:val="28"/>
        </w:rPr>
        <w:t>助理医师资格考试</w:t>
      </w:r>
    </w:p>
    <w:p>
      <w:pPr>
        <w:spacing w:before="3086" w:after="0" w:line="970" w:lineRule="exact"/>
        <w:ind w:left="0" w:right="0" w:firstLine="0"/>
        <w:jc w:val="left"/>
        <w:rPr>
          <w:rFonts w:ascii="Times New Roman"/>
          <w:color w:val="000000"/>
          <w:spacing w:val="0"/>
          <w:sz w:val="96"/>
        </w:rPr>
      </w:pPr>
      <w:r>
        <w:rPr>
          <w:rFonts w:ascii="QFTTFF+SimSun" w:hAnsi="QFTTFF+SimSun" w:cs="QFTTFF+SimSun"/>
          <w:color w:val="000000"/>
          <w:spacing w:val="4"/>
          <w:sz w:val="96"/>
        </w:rPr>
        <w:t>笔试高频精选真题</w:t>
      </w:r>
    </w:p>
    <w:p>
      <w:pPr>
        <w:spacing w:before="3032" w:after="0" w:line="409" w:lineRule="exact"/>
        <w:ind w:left="1865" w:right="0" w:firstLine="0"/>
        <w:jc w:val="left"/>
        <w:rPr>
          <w:rFonts w:ascii="Times New Roman"/>
          <w:color w:val="000000"/>
          <w:spacing w:val="0"/>
          <w:sz w:val="36"/>
        </w:rPr>
      </w:pPr>
      <w:r>
        <w:rPr>
          <w:rFonts w:ascii="QFTTFF+SimSun" w:hAnsi="QFTTFF+SimSun" w:cs="QFTTFF+SimSun"/>
          <w:color w:val="000000"/>
          <w:spacing w:val="1"/>
          <w:sz w:val="36"/>
        </w:rPr>
        <w:t>口腔执业医师精选</w:t>
      </w:r>
      <w:r>
        <w:rPr>
          <w:rFonts w:ascii="Times New Roman"/>
          <w:color w:val="000000"/>
          <w:spacing w:val="0"/>
          <w:sz w:val="36"/>
        </w:rPr>
        <w:t xml:space="preserve"> </w:t>
      </w:r>
      <w:r>
        <w:rPr>
          <w:rFonts w:ascii="Calibri"/>
          <w:b/>
          <w:color w:val="000000"/>
          <w:spacing w:val="0"/>
          <w:sz w:val="36"/>
        </w:rPr>
        <w:t>600</w:t>
      </w:r>
      <w:r>
        <w:rPr>
          <w:rFonts w:ascii="Times New Roman"/>
          <w:color w:val="000000"/>
          <w:spacing w:val="1"/>
          <w:sz w:val="36"/>
        </w:rPr>
        <w:t xml:space="preserve"> </w:t>
      </w:r>
      <w:r>
        <w:rPr>
          <w:rFonts w:ascii="QFTTFF+SimSun" w:hAnsi="QFTTFF+SimSun" w:cs="QFTTFF+SimSun"/>
          <w:color w:val="000000"/>
          <w:spacing w:val="0"/>
          <w:sz w:val="36"/>
        </w:rPr>
        <w:t>题</w:t>
      </w:r>
    </w:p>
    <w:p>
      <w:pPr>
        <w:spacing w:before="3982" w:after="0" w:line="329" w:lineRule="exact"/>
        <w:ind w:left="2729" w:right="0" w:firstLine="0"/>
        <w:jc w:val="left"/>
        <w:rPr>
          <w:rFonts w:ascii="Times New Roman"/>
          <w:color w:val="000000"/>
          <w:spacing w:val="0"/>
          <w:sz w:val="32"/>
        </w:rPr>
      </w:pPr>
      <w:r>
        <w:rPr>
          <w:rFonts w:ascii="QFTTFF+SimSun" w:hAnsi="QFTTFF+SimSun" w:cs="QFTTFF+SimSun"/>
          <w:color w:val="000000"/>
          <w:spacing w:val="1"/>
          <w:sz w:val="32"/>
        </w:rPr>
        <w:t>金英杰医学教育</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02" w:right="100" w:bottom="0" w:left="21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 o:spid="_x0000_s102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矿化程度最高的牙本质是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管周牙本质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管间牙本质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球间牙本质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前期牙本质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骨样牙本质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解析：管周牙本质在镜下观察牙本质的横剖磨片时，可清楚见到围绕成牙本质细胞突起周围</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的间质与其余部分不同，呈环形的透明带，构成牙本质小管的壁，称为管周牙本质，钙化程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度高。所以本题选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与免疫功能有关的细胞是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郎格汉斯细胞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麦克尔细胞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角质形成细胞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组织细胞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成纤维细胞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复方碘剂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对含有脓液，坏死组织等有机物仍有消毒作用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对急性牙髓炎开髓后，常用的安抚小棉球含有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用于深髓洞消毒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是消毒作用最强的消毒剂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可使牙齿变色的消毒剂</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根管充填后，</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线片示根管充填为超填的影像是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距根尖端</w:t>
      </w:r>
      <w:r>
        <w:rPr>
          <w:rFonts w:ascii="Times New Roman"/>
          <w:color w:val="000000"/>
          <w:spacing w:val="2"/>
          <w:sz w:val="21"/>
        </w:rPr>
        <w:t xml:space="preserve"> </w:t>
      </w:r>
      <w:r>
        <w:rPr>
          <w:rFonts w:ascii="Calibri"/>
          <w:color w:val="000000"/>
          <w:spacing w:val="0"/>
          <w:sz w:val="21"/>
        </w:rPr>
        <w:t>1.5mm</w:t>
      </w:r>
      <w:r>
        <w:rPr>
          <w:rFonts w:ascii="QFTTFF+SimSun" w:hAnsi="QFTTFF+SimSun" w:cs="QFTTFF+SimSun"/>
          <w:color w:val="000000"/>
          <w:spacing w:val="0"/>
          <w:sz w:val="21"/>
        </w:rPr>
        <w:t>，根尖部根管内无任何</w:t>
      </w:r>
      <w:r>
        <w:rPr>
          <w:rFonts w:ascii="Times New Roman"/>
          <w:color w:val="000000"/>
          <w:spacing w:val="2"/>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0"/>
          <w:sz w:val="21"/>
        </w:rPr>
        <w:t>线透射影像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在距根尖端</w:t>
      </w:r>
      <w:r>
        <w:rPr>
          <w:rFonts w:ascii="Times New Roman"/>
          <w:color w:val="000000"/>
          <w:spacing w:val="-1"/>
          <w:sz w:val="21"/>
        </w:rPr>
        <w:t xml:space="preserve"> </w:t>
      </w:r>
      <w:r>
        <w:rPr>
          <w:rFonts w:ascii="Calibri"/>
          <w:color w:val="000000"/>
          <w:spacing w:val="0"/>
          <w:sz w:val="21"/>
        </w:rPr>
        <w:t>5mm</w:t>
      </w:r>
      <w:r>
        <w:rPr>
          <w:rFonts w:ascii="Times New Roman"/>
          <w:color w:val="000000"/>
          <w:spacing w:val="1"/>
          <w:sz w:val="21"/>
        </w:rPr>
        <w:t xml:space="preserve"> </w:t>
      </w:r>
      <w:r>
        <w:rPr>
          <w:rFonts w:ascii="QFTTFF+SimSun" w:hAnsi="QFTTFF+SimSun" w:cs="QFTTFF+SimSun"/>
          <w:color w:val="000000"/>
          <w:spacing w:val="0"/>
          <w:sz w:val="21"/>
        </w:rPr>
        <w:t>处从近中侧穿，根尖部根管内无根充物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齐根尖端，根尖部近根管壁处有线状</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线透射影像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出根尖孔约</w:t>
      </w:r>
      <w:r>
        <w:rPr>
          <w:rFonts w:ascii="Times New Roman"/>
          <w:color w:val="000000"/>
          <w:spacing w:val="-1"/>
          <w:sz w:val="21"/>
        </w:rPr>
        <w:t xml:space="preserve"> </w:t>
      </w:r>
      <w:r>
        <w:rPr>
          <w:rFonts w:ascii="Calibri"/>
          <w:color w:val="000000"/>
          <w:spacing w:val="0"/>
          <w:sz w:val="21"/>
        </w:rPr>
        <w:t>1.5mm</w:t>
      </w:r>
      <w:r>
        <w:rPr>
          <w:rFonts w:ascii="QFTTFF+SimSun" w:hAnsi="QFTTFF+SimSun" w:cs="QFTTFF+SimSun"/>
          <w:color w:val="000000"/>
          <w:spacing w:val="0"/>
          <w:sz w:val="21"/>
        </w:rPr>
        <w:t>，根尖部根管内无任何</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0"/>
          <w:sz w:val="21"/>
        </w:rPr>
        <w:t>线透射影像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仅在一个根管内，另一根根管内无任何根充物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解析：欠填在</w:t>
      </w:r>
      <w:r>
        <w:rPr>
          <w:rFonts w:ascii="Times New Roman"/>
          <w:color w:val="000000"/>
          <w:spacing w:val="5"/>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线相片上表现为根管内充填物距根失端</w:t>
      </w:r>
      <w:r>
        <w:rPr>
          <w:rFonts w:ascii="Times New Roman"/>
          <w:color w:val="000000"/>
          <w:spacing w:val="-1"/>
          <w:sz w:val="21"/>
        </w:rPr>
        <w:t xml:space="preserve"> </w:t>
      </w:r>
      <w:r>
        <w:rPr>
          <w:rFonts w:ascii="Calibri"/>
          <w:color w:val="000000"/>
          <w:spacing w:val="0"/>
          <w:sz w:val="21"/>
        </w:rPr>
        <w:t>2mm</w:t>
      </w:r>
      <w:r>
        <w:rPr>
          <w:rFonts w:ascii="Times New Roman"/>
          <w:color w:val="000000"/>
          <w:spacing w:val="1"/>
          <w:sz w:val="21"/>
        </w:rPr>
        <w:t xml:space="preserve"> </w:t>
      </w:r>
      <w:r>
        <w:rPr>
          <w:rFonts w:ascii="QFTTFF+SimSun" w:hAnsi="QFTTFF+SimSun" w:cs="QFTTFF+SimSun"/>
          <w:color w:val="000000"/>
          <w:spacing w:val="0"/>
          <w:sz w:val="21"/>
        </w:rPr>
        <w:t>以上或充填物的根尖部仍可见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3"/>
          <w:sz w:val="21"/>
        </w:rPr>
        <w:t>线透射影像，故</w:t>
      </w:r>
      <w:r>
        <w:rPr>
          <w:rFonts w:ascii="Times New Roman"/>
          <w:color w:val="000000"/>
          <w:spacing w:val="5"/>
          <w:sz w:val="21"/>
        </w:rPr>
        <w:t xml:space="preserve"> </w:t>
      </w:r>
      <w:r>
        <w:rPr>
          <w:rFonts w:ascii="Calibri"/>
          <w:color w:val="000000"/>
          <w:spacing w:val="-1"/>
          <w:sz w:val="21"/>
        </w:rPr>
        <w:t>51</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4"/>
          <w:sz w:val="21"/>
        </w:rPr>
        <w:t>；恰填为充填合格，</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线相片上表现为根管内充填物恰好严密填</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满根尖狭窄部以上的空间，充填物距根尖端</w:t>
      </w:r>
      <w:r>
        <w:rPr>
          <w:rFonts w:ascii="Times New Roman"/>
          <w:color w:val="000000"/>
          <w:spacing w:val="-1"/>
          <w:sz w:val="21"/>
        </w:rPr>
        <w:t xml:space="preserve"> </w:t>
      </w:r>
      <w:r>
        <w:rPr>
          <w:rFonts w:ascii="Calibri"/>
          <w:color w:val="000000"/>
          <w:spacing w:val="0"/>
          <w:sz w:val="21"/>
        </w:rPr>
        <w:t>0.5</w:t>
      </w:r>
      <w:r>
        <w:rPr>
          <w:rFonts w:ascii="QFTTFF+SimSun" w:hAnsi="QFTTFF+SimSun" w:cs="QFTTFF+SimSun"/>
          <w:color w:val="000000"/>
          <w:spacing w:val="1"/>
          <w:sz w:val="21"/>
        </w:rPr>
        <w:t>～</w:t>
      </w:r>
      <w:r>
        <w:rPr>
          <w:rFonts w:ascii="Calibri"/>
          <w:color w:val="000000"/>
          <w:spacing w:val="0"/>
          <w:sz w:val="21"/>
        </w:rPr>
        <w:t>2mm</w:t>
      </w:r>
      <w:r>
        <w:rPr>
          <w:rFonts w:ascii="QFTTFF+SimSun" w:hAnsi="QFTTFF+SimSun" w:cs="QFTTFF+SimSun"/>
          <w:color w:val="000000"/>
          <w:spacing w:val="0"/>
          <w:sz w:val="21"/>
        </w:rPr>
        <w:t>，且根尖部无</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线投射的根管影像，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w:t>
      </w:r>
      <w:r>
        <w:rPr>
          <w:rFonts w:ascii="Times New Roman"/>
          <w:color w:val="000000"/>
          <w:spacing w:val="1"/>
          <w:sz w:val="21"/>
        </w:rPr>
        <w:t xml:space="preserve"> </w:t>
      </w:r>
      <w:r>
        <w:rPr>
          <w:rFonts w:ascii="Calibri"/>
          <w:color w:val="000000"/>
          <w:spacing w:val="-1"/>
          <w:sz w:val="21"/>
        </w:rPr>
        <w:t>52</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1"/>
          <w:sz w:val="21"/>
        </w:rPr>
        <w:t>；超填分为两种情况，一种是根管内充填致密，根充物超出根尖孔，另一种为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根管内充填不致密，根充物超出根尖孔，故</w:t>
      </w:r>
      <w:r>
        <w:rPr>
          <w:rFonts w:ascii="Times New Roman"/>
          <w:color w:val="000000"/>
          <w:spacing w:val="-1"/>
          <w:sz w:val="21"/>
        </w:rPr>
        <w:t xml:space="preserve"> </w:t>
      </w:r>
      <w:r>
        <w:rPr>
          <w:rFonts w:ascii="Calibri"/>
          <w:color w:val="000000"/>
          <w:spacing w:val="-1"/>
          <w:sz w:val="21"/>
        </w:rPr>
        <w:t>53</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QFTTFF+SimSun" w:hAnsi="QFTTFF+SimSun" w:cs="QFTTFF+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所述属侧穿，</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所述属遗漏根管。</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牙髓坏死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扪诊法</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 o:spid="_x0000_s102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QFTTFF+SimSun" w:hAnsi="QFTTFF+SimSun" w:cs="QFTTFF+SimSun"/>
          <w:color w:val="000000"/>
          <w:spacing w:val="0"/>
          <w:sz w:val="21"/>
        </w:rPr>
        <w:t>电诊法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柒色法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温度测验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E.X</w:t>
      </w:r>
      <w:r>
        <w:rPr>
          <w:rFonts w:ascii="Times New Roman"/>
          <w:color w:val="000000"/>
          <w:spacing w:val="3"/>
          <w:sz w:val="21"/>
        </w:rPr>
        <w:t xml:space="preserve"> </w:t>
      </w:r>
      <w:r>
        <w:rPr>
          <w:rFonts w:ascii="QFTTFF+SimSun" w:hAnsi="QFTTFF+SimSun" w:cs="QFTTFF+SimSun"/>
          <w:color w:val="000000"/>
          <w:spacing w:val="0"/>
          <w:sz w:val="21"/>
        </w:rPr>
        <w:t>线检查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解析：慢性根尖周炎多表现为没有自觉症状，但</w:t>
      </w:r>
      <w:r>
        <w:rPr>
          <w:rFonts w:ascii="Times New Roman"/>
          <w:color w:val="000000"/>
          <w:spacing w:val="2"/>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2"/>
          <w:sz w:val="21"/>
        </w:rPr>
        <w:t>线片的检查有典型的表现，临床上必须有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2"/>
          <w:sz w:val="21"/>
        </w:rPr>
        <w:t>线片的检查才能做出诊断，所以</w:t>
      </w:r>
      <w:r>
        <w:rPr>
          <w:rFonts w:ascii="Times New Roman"/>
          <w:color w:val="000000"/>
          <w:spacing w:val="1"/>
          <w:sz w:val="21"/>
        </w:rPr>
        <w:t xml:space="preserve"> </w:t>
      </w:r>
      <w:r>
        <w:rPr>
          <w:rFonts w:ascii="Calibri"/>
          <w:color w:val="000000"/>
          <w:spacing w:val="-1"/>
          <w:sz w:val="21"/>
        </w:rPr>
        <w:t>54</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4"/>
          <w:sz w:val="21"/>
        </w:rPr>
        <w:t xml:space="preserve"> </w:t>
      </w:r>
      <w:r>
        <w:rPr>
          <w:rFonts w:ascii="Calibri"/>
          <w:color w:val="000000"/>
          <w:spacing w:val="1"/>
          <w:sz w:val="21"/>
        </w:rPr>
        <w:t>E</w:t>
      </w:r>
      <w:r>
        <w:rPr>
          <w:rFonts w:ascii="QFTTFF+SimSun" w:hAnsi="QFTTFF+SimSun" w:cs="QFTTFF+SimSun"/>
          <w:color w:val="000000"/>
          <w:spacing w:val="-3"/>
          <w:sz w:val="21"/>
        </w:rPr>
        <w:t>。牙髓坏死的典型表现是牙髓活力丧失，而电诊</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法正是测牙髓活力，用于判断牙髓状态，用电诊法可以诊断牙髓坏死，所以</w:t>
      </w:r>
      <w:r>
        <w:rPr>
          <w:rFonts w:ascii="Times New Roman"/>
          <w:color w:val="000000"/>
          <w:spacing w:val="-1"/>
          <w:sz w:val="21"/>
        </w:rPr>
        <w:t xml:space="preserve"> </w:t>
      </w:r>
      <w:r>
        <w:rPr>
          <w:rFonts w:ascii="Calibri"/>
          <w:color w:val="000000"/>
          <w:spacing w:val="-1"/>
          <w:sz w:val="21"/>
        </w:rPr>
        <w:t>55</w:t>
      </w:r>
      <w:r>
        <w:rPr>
          <w:rFonts w:ascii="Times New Roman"/>
          <w:color w:val="000000"/>
          <w:spacing w:val="3"/>
          <w:sz w:val="21"/>
        </w:rPr>
        <w:t xml:space="preserve"> </w:t>
      </w:r>
      <w:r>
        <w:rPr>
          <w:rFonts w:ascii="QFTTFF+SimSun" w:hAnsi="QFTTFF+SimSun" w:cs="QFTTFF+SimSun"/>
          <w:color w:val="000000"/>
          <w:spacing w:val="0"/>
          <w:sz w:val="21"/>
        </w:rPr>
        <w:t>题应选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根管冲洗用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氧化锌丁香油糊剂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复方碘液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C.75%</w:t>
      </w:r>
      <w:r>
        <w:rPr>
          <w:rFonts w:ascii="QFTTFF+SimSun" w:hAnsi="QFTTFF+SimSun" w:cs="QFTTFF+SimSun"/>
          <w:color w:val="000000"/>
          <w:spacing w:val="0"/>
          <w:sz w:val="21"/>
        </w:rPr>
        <w:t>氟化钠甘油糊剂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碳酸氧钠溶液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w:t>
      </w:r>
      <w:r>
        <w:rPr>
          <w:rFonts w:ascii="QFTTFF+SimSun" w:hAnsi="QFTTFF+SimSun" w:cs="QFTTFF+SimSun"/>
          <w:color w:val="000000"/>
          <w:spacing w:val="0"/>
          <w:sz w:val="21"/>
        </w:rPr>
        <w:t>氧亚明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0"/>
          <w:sz w:val="21"/>
        </w:rPr>
        <w:t>)25#</w:t>
      </w:r>
      <w:r>
        <w:rPr>
          <w:rFonts w:ascii="QFTTFF+SimSun" w:hAnsi="QFTTFF+SimSun" w:cs="QFTTFF+SimSun"/>
          <w:color w:val="000000"/>
          <w:spacing w:val="0"/>
          <w:sz w:val="21"/>
        </w:rPr>
        <w:t>根管钻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釉质发育不全常发生在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下颌第一磨牙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上颌第一磨牙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对称性的牙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上颌侧切牙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全口牙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解析：恒牙列的龋病好发部位下颌第一磨牙</w:t>
      </w:r>
      <w:r>
        <w:rPr>
          <w:rFonts w:ascii="Calibri"/>
          <w:color w:val="000000"/>
          <w:spacing w:val="1"/>
          <w:sz w:val="21"/>
        </w:rPr>
        <w:t>(</w:t>
      </w:r>
      <w:r>
        <w:rPr>
          <w:rFonts w:ascii="QFTTFF+SimSun" w:hAnsi="QFTTFF+SimSun" w:cs="QFTTFF+SimSun"/>
          <w:color w:val="000000"/>
          <w:spacing w:val="0"/>
          <w:sz w:val="21"/>
        </w:rPr>
        <w:t>第</w:t>
      </w:r>
      <w:r>
        <w:rPr>
          <w:rFonts w:ascii="Times New Roman"/>
          <w:color w:val="000000"/>
          <w:spacing w:val="4"/>
          <w:sz w:val="21"/>
        </w:rPr>
        <w:t xml:space="preserve"> </w:t>
      </w:r>
      <w:r>
        <w:rPr>
          <w:rFonts w:ascii="Calibri"/>
          <w:color w:val="000000"/>
          <w:spacing w:val="1"/>
          <w:sz w:val="21"/>
        </w:rPr>
        <w:t>6)</w:t>
      </w:r>
      <w:r>
        <w:rPr>
          <w:rFonts w:ascii="QFTTFF+SimSun" w:hAnsi="QFTTFF+SimSun" w:cs="QFTTFF+SimSun"/>
          <w:color w:val="000000"/>
          <w:spacing w:val="3"/>
          <w:sz w:val="21"/>
        </w:rPr>
        <w:t>＞第二磨牙</w:t>
      </w:r>
      <w:r>
        <w:rPr>
          <w:rFonts w:ascii="Calibri"/>
          <w:color w:val="000000"/>
          <w:spacing w:val="1"/>
          <w:sz w:val="21"/>
        </w:rPr>
        <w:t>(</w:t>
      </w:r>
      <w:r>
        <w:rPr>
          <w:rFonts w:ascii="QFTTFF+SimSun" w:hAnsi="QFTTFF+SimSun" w:cs="QFTTFF+SimSun"/>
          <w:color w:val="000000"/>
          <w:spacing w:val="0"/>
          <w:sz w:val="21"/>
        </w:rPr>
        <w:t>第</w:t>
      </w:r>
      <w:r>
        <w:rPr>
          <w:rFonts w:ascii="Times New Roman"/>
          <w:color w:val="000000"/>
          <w:spacing w:val="4"/>
          <w:sz w:val="21"/>
        </w:rPr>
        <w:t xml:space="preserve"> </w:t>
      </w:r>
      <w:r>
        <w:rPr>
          <w:rFonts w:ascii="Calibri"/>
          <w:color w:val="000000"/>
          <w:spacing w:val="1"/>
          <w:sz w:val="21"/>
        </w:rPr>
        <w:t>7)</w:t>
      </w:r>
      <w:r>
        <w:rPr>
          <w:rFonts w:ascii="QFTTFF+SimSun" w:hAnsi="QFTTFF+SimSun" w:cs="QFTTFF+SimSun"/>
          <w:color w:val="000000"/>
          <w:spacing w:val="3"/>
          <w:sz w:val="21"/>
        </w:rPr>
        <w:t>＞上颌第一磨牙</w:t>
      </w:r>
      <w:r>
        <w:rPr>
          <w:rFonts w:ascii="Calibri"/>
          <w:color w:val="000000"/>
          <w:spacing w:val="4"/>
          <w:sz w:val="21"/>
        </w:rPr>
        <w:t>(</w:t>
      </w:r>
      <w:r>
        <w:rPr>
          <w:rFonts w:ascii="QFTTFF+SimSun" w:hAnsi="QFTTFF+SimSun" w:cs="QFTTFF+SimSun"/>
          <w:color w:val="000000"/>
          <w:spacing w:val="0"/>
          <w:sz w:val="21"/>
        </w:rPr>
        <w:t>第</w:t>
      </w:r>
      <w:r>
        <w:rPr>
          <w:rFonts w:ascii="Times New Roman"/>
          <w:color w:val="000000"/>
          <w:spacing w:val="2"/>
          <w:sz w:val="21"/>
        </w:rPr>
        <w:t xml:space="preserve"> </w:t>
      </w:r>
      <w:r>
        <w:rPr>
          <w:rFonts w:ascii="Calibri"/>
          <w:color w:val="000000"/>
          <w:spacing w:val="1"/>
          <w:sz w:val="21"/>
        </w:rPr>
        <w:t>6)</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第二磨牙</w:t>
      </w:r>
      <w:r>
        <w:rPr>
          <w:rFonts w:ascii="Calibri"/>
          <w:color w:val="000000"/>
          <w:spacing w:val="1"/>
          <w:sz w:val="21"/>
        </w:rPr>
        <w:t>(</w:t>
      </w:r>
      <w:r>
        <w:rPr>
          <w:rFonts w:ascii="QFTTFF+SimSun" w:hAnsi="QFTTFF+SimSun" w:cs="QFTTFF+SimSun"/>
          <w:color w:val="000000"/>
          <w:spacing w:val="0"/>
          <w:sz w:val="21"/>
        </w:rPr>
        <w:t>第</w:t>
      </w:r>
      <w:r>
        <w:rPr>
          <w:rFonts w:ascii="Times New Roman"/>
          <w:color w:val="000000"/>
          <w:spacing w:val="1"/>
          <w:sz w:val="21"/>
        </w:rPr>
        <w:t xml:space="preserve"> </w:t>
      </w:r>
      <w:r>
        <w:rPr>
          <w:rFonts w:ascii="Calibri"/>
          <w:color w:val="000000"/>
          <w:spacing w:val="4"/>
          <w:sz w:val="21"/>
        </w:rPr>
        <w:t>7</w:t>
      </w:r>
      <w:r>
        <w:rPr>
          <w:rFonts w:ascii="QFTTFF+SimSun" w:hAnsi="QFTTFF+SimSun" w:cs="QFTTFF+SimSun"/>
          <w:color w:val="000000"/>
          <w:spacing w:val="2"/>
          <w:sz w:val="21"/>
        </w:rPr>
        <w:t>）＞上、下前磨牙</w:t>
      </w:r>
      <w:r>
        <w:rPr>
          <w:rFonts w:ascii="Calibri"/>
          <w:color w:val="000000"/>
          <w:spacing w:val="4"/>
          <w:sz w:val="21"/>
        </w:rPr>
        <w:t>(</w:t>
      </w:r>
      <w:r>
        <w:rPr>
          <w:rFonts w:ascii="QFTTFF+SimSun" w:hAnsi="QFTTFF+SimSun" w:cs="QFTTFF+SimSun"/>
          <w:color w:val="000000"/>
          <w:spacing w:val="0"/>
          <w:sz w:val="21"/>
        </w:rPr>
        <w:t>第</w:t>
      </w:r>
      <w:r>
        <w:rPr>
          <w:rFonts w:ascii="Times New Roman"/>
          <w:color w:val="000000"/>
          <w:spacing w:val="1"/>
          <w:sz w:val="21"/>
        </w:rPr>
        <w:t xml:space="preserve"> </w:t>
      </w:r>
      <w:r>
        <w:rPr>
          <w:rFonts w:ascii="Calibri"/>
          <w:color w:val="000000"/>
          <w:spacing w:val="0"/>
          <w:sz w:val="21"/>
        </w:rPr>
        <w:t>4</w:t>
      </w:r>
      <w:r>
        <w:rPr>
          <w:rFonts w:ascii="Times New Roman"/>
          <w:color w:val="000000"/>
          <w:spacing w:val="2"/>
          <w:sz w:val="21"/>
        </w:rPr>
        <w:t xml:space="preserve"> </w:t>
      </w:r>
      <w:r>
        <w:rPr>
          <w:rFonts w:ascii="QFTTFF+SimSun" w:hAnsi="QFTTFF+SimSun" w:cs="QFTTFF+SimSun"/>
          <w:color w:val="000000"/>
          <w:spacing w:val="1"/>
          <w:sz w:val="21"/>
        </w:rPr>
        <w:t>和第</w:t>
      </w:r>
      <w:r>
        <w:rPr>
          <w:rFonts w:ascii="Times New Roman"/>
          <w:color w:val="000000"/>
          <w:spacing w:val="3"/>
          <w:sz w:val="21"/>
        </w:rPr>
        <w:t xml:space="preserve"> </w:t>
      </w:r>
      <w:r>
        <w:rPr>
          <w:rFonts w:ascii="Calibri"/>
          <w:color w:val="000000"/>
          <w:spacing w:val="0"/>
          <w:sz w:val="21"/>
        </w:rPr>
        <w:t>5)&amp;gt;</w:t>
      </w:r>
      <w:r>
        <w:rPr>
          <w:rFonts w:ascii="QFTTFF+SimSun" w:hAnsi="QFTTFF+SimSun" w:cs="QFTTFF+SimSun"/>
          <w:color w:val="000000"/>
          <w:spacing w:val="2"/>
          <w:sz w:val="21"/>
        </w:rPr>
        <w:t>前牙。釉质发育不全发生在同一时期发育</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的各个牙面上，可为多个牙齿，尤其前牙的唇面和切缘，后牙的牙尖缺损对称性发生。</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急性骨膜下脓肿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开髓开放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开髓封失活剂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开髓拔髓开放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麻醉拔髓</w:t>
      </w:r>
      <w:r>
        <w:rPr>
          <w:rFonts w:ascii="Calibri"/>
          <w:color w:val="000000"/>
          <w:spacing w:val="-1"/>
          <w:sz w:val="21"/>
        </w:rPr>
        <w:t>+</w:t>
      </w:r>
      <w:r>
        <w:rPr>
          <w:rFonts w:ascii="QFTTFF+SimSun" w:hAnsi="QFTTFF+SimSun" w:cs="QFTTFF+SimSun"/>
          <w:color w:val="000000"/>
          <w:spacing w:val="0"/>
          <w:sz w:val="21"/>
        </w:rPr>
        <w:t>根管封药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开髓开放</w:t>
      </w:r>
      <w:r>
        <w:rPr>
          <w:rFonts w:ascii="Calibri"/>
          <w:color w:val="000000"/>
          <w:spacing w:val="-1"/>
          <w:sz w:val="21"/>
        </w:rPr>
        <w:t>+</w:t>
      </w:r>
      <w:r>
        <w:rPr>
          <w:rFonts w:ascii="QFTTFF+SimSun" w:hAnsi="QFTTFF+SimSun" w:cs="QFTTFF+SimSun"/>
          <w:color w:val="000000"/>
          <w:spacing w:val="0"/>
          <w:sz w:val="21"/>
        </w:rPr>
        <w:t>切开引流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 o:spid="_x0000_s102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解析：急性牙髓炎</w:t>
      </w:r>
      <w:r>
        <w:rPr>
          <w:rFonts w:ascii="Calibri"/>
          <w:color w:val="000000"/>
          <w:spacing w:val="1"/>
          <w:sz w:val="21"/>
        </w:rPr>
        <w:t>:</w:t>
      </w:r>
      <w:r>
        <w:rPr>
          <w:rFonts w:ascii="QFTTFF+SimSun" w:hAnsi="QFTTFF+SimSun" w:cs="QFTTFF+SimSun"/>
          <w:color w:val="000000"/>
          <w:spacing w:val="2"/>
          <w:sz w:val="21"/>
        </w:rPr>
        <w:t>解决疼痛问题是首当其冲的，其应急处理为开髓引流，即在局麻下用锐</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利的钻针迅速穿通髓腔使炎症渗出物从髓腔溢出，再置丁香油棉球于穿髓孔处以安抚止痛，</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w:t>
      </w:r>
      <w:r>
        <w:rPr>
          <w:rFonts w:ascii="Times New Roman"/>
          <w:color w:val="000000"/>
          <w:spacing w:val="-1"/>
          <w:sz w:val="21"/>
        </w:rPr>
        <w:t xml:space="preserve"> </w:t>
      </w:r>
      <w:r>
        <w:rPr>
          <w:rFonts w:ascii="Calibri"/>
          <w:color w:val="000000"/>
          <w:spacing w:val="-1"/>
          <w:sz w:val="21"/>
        </w:rPr>
        <w:t>66</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；急性根尖炎</w:t>
      </w:r>
      <w:r>
        <w:rPr>
          <w:rFonts w:ascii="Calibri"/>
          <w:color w:val="000000"/>
          <w:spacing w:val="-1"/>
          <w:sz w:val="21"/>
        </w:rPr>
        <w:t>:</w:t>
      </w:r>
      <w:r>
        <w:rPr>
          <w:rFonts w:ascii="QFTTFF+SimSun" w:hAnsi="QFTTFF+SimSun" w:cs="QFTTFF+SimSun"/>
          <w:color w:val="000000"/>
          <w:spacing w:val="0"/>
          <w:sz w:val="21"/>
        </w:rPr>
        <w:t>应打开髓腔、拔除根髓，保证根管通畅，使炎症物从根管得到引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流，开髓后在根管口可放置松软的棉捻以利引流，故</w:t>
      </w:r>
      <w:r>
        <w:rPr>
          <w:rFonts w:ascii="Times New Roman"/>
          <w:color w:val="000000"/>
          <w:spacing w:val="2"/>
          <w:sz w:val="21"/>
        </w:rPr>
        <w:t xml:space="preserve"> </w:t>
      </w:r>
      <w:r>
        <w:rPr>
          <w:rFonts w:ascii="Calibri"/>
          <w:color w:val="000000"/>
          <w:spacing w:val="-1"/>
          <w:sz w:val="21"/>
        </w:rPr>
        <w:t>67</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5"/>
          <w:sz w:val="21"/>
        </w:rPr>
        <w:t>；急性骨膜下脓肿</w:t>
      </w:r>
      <w:r>
        <w:rPr>
          <w:rFonts w:ascii="Calibri"/>
          <w:color w:val="000000"/>
          <w:spacing w:val="-1"/>
          <w:sz w:val="21"/>
        </w:rPr>
        <w:t>:</w:t>
      </w:r>
      <w:r>
        <w:rPr>
          <w:rFonts w:ascii="QFTTFF+SimSun" w:hAnsi="QFTTFF+SimSun" w:cs="QFTTFF+SimSun"/>
          <w:color w:val="000000"/>
          <w:spacing w:val="0"/>
          <w:sz w:val="21"/>
        </w:rPr>
        <w:t>开髓引流，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切开排脓，安抚治疗，消炎止痛，故</w:t>
      </w:r>
      <w:r>
        <w:rPr>
          <w:rFonts w:ascii="Times New Roman"/>
          <w:color w:val="000000"/>
          <w:spacing w:val="2"/>
          <w:sz w:val="21"/>
        </w:rPr>
        <w:t xml:space="preserve"> </w:t>
      </w:r>
      <w:r>
        <w:rPr>
          <w:rFonts w:ascii="Calibri"/>
          <w:color w:val="000000"/>
          <w:spacing w:val="-1"/>
          <w:sz w:val="21"/>
        </w:rPr>
        <w:t>68</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龋齿充填后近期出现自发痛，可能的原因是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充填物过高，有早接触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充填物悬突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牙髓状态判断错误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充填材料化学刺激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对颌牙有不同金属修复体</w:t>
      </w:r>
    </w:p>
    <w:p>
      <w:pPr>
        <w:spacing w:before="88" w:after="0" w:line="219" w:lineRule="exact"/>
        <w:ind w:left="3360" w:right="0" w:firstLine="0"/>
        <w:jc w:val="left"/>
        <w:rPr>
          <w:rFonts w:ascii="Times New Roman"/>
          <w:color w:val="000000"/>
          <w:spacing w:val="0"/>
          <w:sz w:val="21"/>
        </w:rPr>
      </w:pPr>
      <w:r>
        <w:rPr>
          <w:rFonts w:ascii="Calibri"/>
          <w:color w:val="000000"/>
          <w:spacing w:val="-1"/>
          <w:sz w:val="21"/>
        </w:rPr>
        <w:t>&lt;div</w:t>
      </w:r>
      <w:r>
        <w:rPr>
          <w:rFonts w:ascii="Times New Roman"/>
          <w:color w:val="000000"/>
          <w:spacing w:val="609"/>
          <w:sz w:val="21"/>
        </w:rPr>
        <w:t xml:space="preserve"> </w:t>
      </w:r>
      <w:r>
        <w:rPr>
          <w:rFonts w:ascii="Calibri"/>
          <w:color w:val="000000"/>
          <w:spacing w:val="0"/>
          <w:sz w:val="21"/>
        </w:rPr>
        <w:t>_classid="0"</w:t>
      </w:r>
      <w:r>
        <w:rPr>
          <w:rFonts w:ascii="Times New Roman"/>
          <w:color w:val="000000"/>
          <w:spacing w:val="610"/>
          <w:sz w:val="21"/>
        </w:rPr>
        <w:t xml:space="preserve"> </w:t>
      </w:r>
      <w:r>
        <w:rPr>
          <w:rFonts w:ascii="Calibri"/>
          <w:color w:val="000000"/>
          <w:spacing w:val="0"/>
          <w:sz w:val="21"/>
        </w:rPr>
        <w:t>_questionid="203822848"</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class="eanparse_btn2"&gt;</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上颌尖牙颊侧颈部龋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Ⅰ类洞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Ⅱ类洞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Ⅲ类洞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Ⅳ类洞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Ⅴ类洞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解析：根据</w:t>
      </w:r>
      <w:r>
        <w:rPr>
          <w:rFonts w:ascii="Times New Roman"/>
          <w:color w:val="000000"/>
          <w:spacing w:val="-1"/>
          <w:sz w:val="21"/>
        </w:rPr>
        <w:t xml:space="preserve"> </w:t>
      </w:r>
      <w:r>
        <w:rPr>
          <w:rFonts w:ascii="Calibri"/>
          <w:color w:val="000000"/>
          <w:spacing w:val="-5"/>
          <w:sz w:val="21"/>
        </w:rPr>
        <w:t>G.V.Black</w:t>
      </w:r>
      <w:r>
        <w:rPr>
          <w:rFonts w:ascii="Times New Roman"/>
          <w:color w:val="000000"/>
          <w:spacing w:val="8"/>
          <w:sz w:val="21"/>
        </w:rPr>
        <w:t xml:space="preserve"> </w:t>
      </w:r>
      <w:r>
        <w:rPr>
          <w:rFonts w:ascii="QFTTFF+SimSun" w:hAnsi="QFTTFF+SimSun" w:cs="QFTTFF+SimSun"/>
          <w:color w:val="000000"/>
          <w:spacing w:val="3"/>
          <w:sz w:val="21"/>
        </w:rPr>
        <w:t>分类，Ⅰ类洞为发生在所有牙面发育点隙裂沟的龋损所备成的窝洞，</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Ⅱ类洞为发生在后牙邻面的龋损所备成的窝洞，Ⅲ类洞为前牙邻面未累及切角的龋损所备成</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的窝洞，Ⅳ类洞为前牙累及切角的龋损所备成的窝洞，Ⅴ类洞为所有牙的颊（唇）舌颈</w:t>
      </w:r>
      <w:r>
        <w:rPr>
          <w:rFonts w:ascii="Times New Roman"/>
          <w:color w:val="000000"/>
          <w:spacing w:val="0"/>
          <w:sz w:val="21"/>
        </w:rPr>
        <w:t xml:space="preserve"> </w:t>
      </w:r>
      <w:r>
        <w:rPr>
          <w:rFonts w:ascii="Calibri"/>
          <w:color w:val="000000"/>
          <w:spacing w:val="0"/>
          <w:sz w:val="21"/>
        </w:rPr>
        <w:t>1/3</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的龋损所备的窝洞，故</w:t>
      </w:r>
      <w:r>
        <w:rPr>
          <w:rFonts w:ascii="Times New Roman"/>
          <w:color w:val="000000"/>
          <w:spacing w:val="2"/>
          <w:sz w:val="21"/>
        </w:rPr>
        <w:t xml:space="preserve"> </w:t>
      </w:r>
      <w:r>
        <w:rPr>
          <w:rFonts w:ascii="Calibri"/>
          <w:color w:val="000000"/>
          <w:spacing w:val="-1"/>
          <w:sz w:val="21"/>
        </w:rPr>
        <w:t>47</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48</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QFTTFF+SimSun" w:hAnsi="QFTTFF+SimSun" w:cs="QFTTFF+SimSun"/>
          <w:color w:val="000000"/>
          <w:spacing w:val="1"/>
          <w:sz w:val="21"/>
        </w:rPr>
        <w:t>，</w:t>
      </w:r>
      <w:r>
        <w:rPr>
          <w:rFonts w:ascii="Calibri"/>
          <w:color w:val="000000"/>
          <w:spacing w:val="-1"/>
          <w:sz w:val="21"/>
        </w:rPr>
        <w:t>49</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51</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长而尖的畸形中央尖可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不处理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少量多次磨除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干髓术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根管治疗术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根尖诱导成形术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13.(A1</w:t>
      </w:r>
      <w:r>
        <w:rPr>
          <w:rFonts w:ascii="Times New Roman"/>
          <w:color w:val="000000"/>
          <w:spacing w:val="5"/>
          <w:sz w:val="21"/>
        </w:rPr>
        <w:t xml:space="preserve"> </w:t>
      </w:r>
      <w:r>
        <w:rPr>
          <w:rFonts w:ascii="QFTTFF+SimSun" w:hAnsi="QFTTFF+SimSun" w:cs="QFTTFF+SimSun"/>
          <w:color w:val="000000"/>
          <w:spacing w:val="2"/>
          <w:sz w:val="21"/>
        </w:rPr>
        <w:t>型题</w:t>
      </w:r>
      <w:r>
        <w:rPr>
          <w:rFonts w:ascii="Calibri"/>
          <w:color w:val="000000"/>
          <w:spacing w:val="4"/>
          <w:sz w:val="21"/>
        </w:rPr>
        <w:t>)</w:t>
      </w:r>
      <w:r>
        <w:rPr>
          <w:rFonts w:ascii="QFTTFF+SimSun" w:hAnsi="QFTTFF+SimSun" w:cs="QFTTFF+SimSun"/>
          <w:color w:val="000000"/>
          <w:spacing w:val="3"/>
          <w:sz w:val="21"/>
        </w:rPr>
        <w:t>患者夜间右侧牙痛不能眠来急诊。牙痛涉及右侧牙和面颞部，查见</w:t>
      </w:r>
      <w:r>
        <w:rPr>
          <w:rFonts w:ascii="Times New Roman"/>
          <w:color w:val="000000"/>
          <w:spacing w:val="1"/>
          <w:sz w:val="21"/>
        </w:rPr>
        <w:t xml:space="preserve"> </w:t>
      </w:r>
      <w:r>
        <w:rPr>
          <w:rFonts w:ascii="Calibri"/>
          <w:color w:val="000000"/>
          <w:spacing w:val="1"/>
          <w:sz w:val="21"/>
        </w:rPr>
        <w:t>6O|</w:t>
      </w:r>
      <w:r>
        <w:rPr>
          <w:rFonts w:ascii="QFTTFF+SimSun" w:hAnsi="QFTTFF+SimSun" w:cs="QFTTFF+SimSun"/>
          <w:color w:val="000000"/>
          <w:spacing w:val="2"/>
          <w:sz w:val="21"/>
        </w:rPr>
        <w:t>龋深。</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患者右侧面和颞部痛的性质属于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钝痛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激发痛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自发痛</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 o:spid="_x0000_s103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QFTTFF+SimSun" w:hAnsi="QFTTFF+SimSun" w:cs="QFTTFF+SimSun"/>
          <w:color w:val="000000"/>
          <w:spacing w:val="0"/>
          <w:sz w:val="21"/>
        </w:rPr>
        <w:t>阵发性痛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放散性痛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解析：夜间痛提示急性牙髓炎症可能，疼痛未局限于患牙，还涉及面颊部，系沿三叉神经第</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二支或第三支分布区域放射至同侧头、颞、耳、面部，属于放散性痛，故选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浅龋与轻度釉质发育不全的鉴别要点，除外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好发牙位不同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好发部位不同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患区质地不同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患区光滑度不同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患牙牙体形态不同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解析：平滑面浅龋和轻症釉质发育不全均可有色、形改变</w:t>
      </w:r>
      <w:r>
        <w:rPr>
          <w:rFonts w:ascii="Calibri"/>
          <w:color w:val="000000"/>
          <w:spacing w:val="4"/>
          <w:sz w:val="21"/>
        </w:rPr>
        <w:t>(</w:t>
      </w:r>
      <w:r>
        <w:rPr>
          <w:rFonts w:ascii="QFTTFF+SimSun" w:hAnsi="QFTTFF+SimSun" w:cs="QFTTFF+SimSun"/>
          <w:color w:val="000000"/>
          <w:spacing w:val="1"/>
          <w:sz w:val="21"/>
        </w:rPr>
        <w:t>均可呈白垩色、黄褐色或褐色斑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点</w:t>
      </w:r>
      <w:r>
        <w:rPr>
          <w:rFonts w:ascii="Calibri"/>
          <w:color w:val="000000"/>
          <w:spacing w:val="1"/>
          <w:sz w:val="21"/>
        </w:rPr>
        <w:t>)</w:t>
      </w:r>
      <w:r>
        <w:rPr>
          <w:rFonts w:ascii="QFTTFF+SimSun" w:hAnsi="QFTTFF+SimSun" w:cs="QFTTFF+SimSun"/>
          <w:color w:val="000000"/>
          <w:spacing w:val="1"/>
          <w:sz w:val="21"/>
        </w:rPr>
        <w:t>；但平滑面浅龋同时有质的改变，即釉质疏松粗糙或变软，而轻症釉质发育不全探诊患</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处时表现为质硬而光滑。此外，釉质发育不全好发于前牙及双尖牙的唇、颊面牙颈部，且多</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见几个牙同时发生；而浅龋下颌多于上颌，后牙多于前牙，好发于窝沟、邻接面和牙颈部。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故选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4"/>
          <w:sz w:val="21"/>
        </w:rPr>
        <w:t>。过关点睛</w:t>
      </w:r>
      <w:r>
        <w:rPr>
          <w:rFonts w:ascii="Calibri"/>
          <w:color w:val="000000"/>
          <w:spacing w:val="-1"/>
          <w:sz w:val="21"/>
        </w:rPr>
        <w:t>:</w:t>
      </w:r>
      <w:r>
        <w:rPr>
          <w:rFonts w:ascii="QFTTFF+SimSun" w:hAnsi="QFTTFF+SimSun" w:cs="QFTTFF+SimSun"/>
          <w:color w:val="000000"/>
          <w:spacing w:val="-2"/>
          <w:sz w:val="21"/>
        </w:rPr>
        <w:t>浅龋有色、形、质三方面变化，而轻症釉质发育不全质地硬而光滑，有特</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定牙位。</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以下哪种情况不会影响面部外形的对称性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偏侧咀嚼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牙列缺损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牙列缺失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后牙早失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单个牙牙体缺损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解析：偏侧咀嚼者导致咀嚼侧的颌骨和肌肉发育较好显得丰满，而废用侧则相反，使面部外</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形不对称；完整的牙列和牙弓维持着面部外形的自然状态和容貌美，因此牙列缺失、牙列缺</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损和后牙早失均对面部外形的对称性有影响，而单个牙牙体缺损不会影响面部外形。故选</w:t>
      </w:r>
      <w:r>
        <w:rPr>
          <w:rFonts w:ascii="Times New Roman"/>
          <w:color w:val="000000"/>
          <w:spacing w:val="3"/>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牙体缺损一般不会影响面部外形对称性。</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牙齿发育异常包括以下各类，除外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数目异常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形态异常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颜色异常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结构异常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萌出异常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解析：牙齿发育异常有四种类型</w:t>
      </w:r>
      <w:r>
        <w:rPr>
          <w:rFonts w:ascii="Calibri" w:hAnsi="Calibri" w:cs="Calibri"/>
          <w:color w:val="000000"/>
          <w:spacing w:val="2"/>
          <w:sz w:val="21"/>
        </w:rPr>
        <w:t>:①</w:t>
      </w:r>
      <w:r>
        <w:rPr>
          <w:rFonts w:ascii="QFTTFF+SimSun" w:hAnsi="QFTTFF+SimSun" w:cs="QFTTFF+SimSun"/>
          <w:color w:val="000000"/>
          <w:spacing w:val="4"/>
          <w:sz w:val="21"/>
        </w:rPr>
        <w:t>萌出异常</w:t>
      </w:r>
      <w:r>
        <w:rPr>
          <w:rFonts w:ascii="Calibri"/>
          <w:color w:val="000000"/>
          <w:spacing w:val="4"/>
          <w:sz w:val="21"/>
        </w:rPr>
        <w:t>:</w:t>
      </w:r>
      <w:r>
        <w:rPr>
          <w:rFonts w:ascii="QFTTFF+SimSun" w:hAnsi="QFTTFF+SimSun" w:cs="QFTTFF+SimSun"/>
          <w:color w:val="000000"/>
          <w:spacing w:val="4"/>
          <w:sz w:val="21"/>
        </w:rPr>
        <w:t>多见于恒牙，包括早萌、迟萌、异位萌出。</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1"/>
          <w:sz w:val="21"/>
        </w:rPr>
        <w:t>②</w:t>
      </w:r>
      <w:r>
        <w:rPr>
          <w:rFonts w:ascii="QFTTFF+SimSun" w:hAnsi="QFTTFF+SimSun" w:cs="QFTTFF+SimSun"/>
          <w:color w:val="000000"/>
          <w:spacing w:val="0"/>
          <w:sz w:val="21"/>
        </w:rPr>
        <w:t>数目异常</w:t>
      </w:r>
      <w:r>
        <w:rPr>
          <w:rFonts w:ascii="Calibri"/>
          <w:color w:val="000000"/>
          <w:spacing w:val="1"/>
          <w:sz w:val="21"/>
        </w:rPr>
        <w:t>:</w:t>
      </w:r>
      <w:r>
        <w:rPr>
          <w:rFonts w:ascii="QFTTFF+SimSun" w:hAnsi="QFTTFF+SimSun" w:cs="QFTTFF+SimSun"/>
          <w:color w:val="000000"/>
          <w:spacing w:val="-6"/>
          <w:sz w:val="21"/>
        </w:rPr>
        <w:t>如额外牙，先天个别牙缺失，或全部无牙</w:t>
      </w:r>
      <w:r>
        <w:rPr>
          <w:rFonts w:ascii="Calibri"/>
          <w:color w:val="000000"/>
          <w:spacing w:val="1"/>
          <w:sz w:val="21"/>
        </w:rPr>
        <w:t>(</w:t>
      </w:r>
      <w:r>
        <w:rPr>
          <w:rFonts w:ascii="QFTTFF+SimSun" w:hAnsi="QFTTFF+SimSun" w:cs="QFTTFF+SimSun"/>
          <w:color w:val="000000"/>
          <w:spacing w:val="0"/>
          <w:sz w:val="21"/>
        </w:rPr>
        <w:t>无牙畸形</w:t>
      </w:r>
      <w:r>
        <w:rPr>
          <w:rFonts w:ascii="Calibri"/>
          <w:color w:val="000000"/>
          <w:spacing w:val="1"/>
          <w:sz w:val="21"/>
        </w:rPr>
        <w:t>)</w:t>
      </w:r>
      <w:r>
        <w:rPr>
          <w:rFonts w:ascii="QFTTFF+SimSun" w:hAnsi="QFTTFF+SimSun" w:cs="QFTTFF+SimSun"/>
          <w:color w:val="000000"/>
          <w:spacing w:val="-52"/>
          <w:sz w:val="21"/>
        </w:rPr>
        <w:t>。</w:t>
      </w:r>
      <w:r>
        <w:rPr>
          <w:rFonts w:ascii="Calibri" w:hAnsi="Calibri" w:cs="Calibri"/>
          <w:color w:val="000000"/>
          <w:spacing w:val="-1"/>
          <w:sz w:val="21"/>
        </w:rPr>
        <w:t>③</w:t>
      </w:r>
      <w:r>
        <w:rPr>
          <w:rFonts w:ascii="QFTTFF+SimSun" w:hAnsi="QFTTFF+SimSun" w:cs="QFTTFF+SimSun"/>
          <w:color w:val="000000"/>
          <w:spacing w:val="0"/>
          <w:sz w:val="21"/>
        </w:rPr>
        <w:t>形态异常</w:t>
      </w:r>
      <w:r>
        <w:rPr>
          <w:rFonts w:ascii="Calibri"/>
          <w:color w:val="000000"/>
          <w:spacing w:val="1"/>
          <w:sz w:val="21"/>
        </w:rPr>
        <w:t>:</w:t>
      </w:r>
      <w:r>
        <w:rPr>
          <w:rFonts w:ascii="QFTTFF+SimSun" w:hAnsi="QFTTFF+SimSun" w:cs="QFTTFF+SimSun"/>
          <w:color w:val="000000"/>
          <w:spacing w:val="0"/>
          <w:sz w:val="21"/>
        </w:rPr>
        <w:t>包括弯曲牙、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双牙畸形、畸形舌窝、畸形舌尖、畸形中央牙、过大牙、过小牙等。</w:t>
      </w:r>
      <w:r>
        <w:rPr>
          <w:rFonts w:ascii="Calibri" w:hAnsi="Calibri" w:cs="Calibri"/>
          <w:color w:val="000000"/>
          <w:spacing w:val="-1"/>
          <w:sz w:val="21"/>
        </w:rPr>
        <w:t>④</w:t>
      </w:r>
      <w:r>
        <w:rPr>
          <w:rFonts w:ascii="QFTTFF+SimSun" w:hAnsi="QFTTFF+SimSun" w:cs="QFTTFF+SimSun"/>
          <w:color w:val="000000"/>
          <w:spacing w:val="1"/>
          <w:sz w:val="21"/>
        </w:rPr>
        <w:t>结构异常</w:t>
      </w:r>
      <w:r>
        <w:rPr>
          <w:rFonts w:ascii="Calibri"/>
          <w:color w:val="000000"/>
          <w:spacing w:val="-1"/>
          <w:sz w:val="21"/>
        </w:rPr>
        <w:t>:</w:t>
      </w:r>
      <w:r>
        <w:rPr>
          <w:rFonts w:ascii="QFTTFF+SimSun" w:hAnsi="QFTTFF+SimSun" w:cs="QFTTFF+SimSun"/>
          <w:color w:val="000000"/>
          <w:spacing w:val="0"/>
          <w:sz w:val="21"/>
        </w:rPr>
        <w:t>较常见的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有牙釉质发育不全、四环素染色牙、牙本质发育不全症。故选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5"/>
          <w:sz w:val="21"/>
        </w:rPr>
        <w:t>。过关点睛</w:t>
      </w:r>
      <w:r>
        <w:rPr>
          <w:rFonts w:ascii="Calibri"/>
          <w:color w:val="000000"/>
          <w:spacing w:val="1"/>
          <w:sz w:val="21"/>
        </w:rPr>
        <w:t>:</w:t>
      </w:r>
      <w:r>
        <w:rPr>
          <w:rFonts w:ascii="QFTTFF+SimSun" w:hAnsi="QFTTFF+SimSun" w:cs="QFTTFF+SimSun"/>
          <w:color w:val="000000"/>
          <w:spacing w:val="0"/>
          <w:sz w:val="21"/>
        </w:rPr>
        <w:t>牙发育异常包括</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数目、形态、结构和萌出异常。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 o:spid="_x0000_s103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17.(A1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慢性闭锁性牙髓炎的临床表现如下，除外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不定时的自发痛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热测引起迟缓痛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洞内探及穿髓孔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叩诊多有不适感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有过自发痛病史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解析：慢性闭锁性牙髓炎表现为</w:t>
      </w:r>
      <w:r>
        <w:rPr>
          <w:rFonts w:ascii="Calibri"/>
          <w:color w:val="000000"/>
          <w:spacing w:val="1"/>
          <w:sz w:val="21"/>
        </w:rPr>
        <w:t>:</w:t>
      </w:r>
      <w:r>
        <w:rPr>
          <w:rFonts w:ascii="QFTTFF+SimSun" w:hAnsi="QFTTFF+SimSun" w:cs="QFTTFF+SimSun"/>
          <w:color w:val="000000"/>
          <w:spacing w:val="1"/>
          <w:sz w:val="21"/>
        </w:rPr>
        <w:t>无明显的自发痛，有时可出现阵发性隐痛或钝痛，有长期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的冷、热刺激痛史；查及深龋洞、冠部充填体或其他近髓的牙体硬组织疾患；探诊洞内患牙</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感觉较为迟钝，去净腐质后无肉眼可见的露髓孔；患牙对温度测验和电测验的反应多为迟缓</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性反应，或表现为迟钝；多有轻度叩痛</w:t>
      </w:r>
      <w:r>
        <w:rPr>
          <w:rFonts w:ascii="Calibri"/>
          <w:color w:val="000000"/>
          <w:spacing w:val="1"/>
          <w:sz w:val="21"/>
        </w:rPr>
        <w:t>(+)</w:t>
      </w:r>
      <w:r>
        <w:rPr>
          <w:rFonts w:ascii="QFTTFF+SimSun" w:hAnsi="QFTTFF+SimSun" w:cs="QFTTFF+SimSun"/>
          <w:color w:val="000000"/>
          <w:spacing w:val="3"/>
          <w:sz w:val="21"/>
        </w:rPr>
        <w:t>。可探及穿髓孔是慢性溃疡型牙髓炎的表现，故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慢性闭锁性牙髓炎</w:t>
      </w:r>
      <w:r>
        <w:rPr>
          <w:rFonts w:ascii="Calibri" w:hAnsi="Calibri" w:cs="Calibri"/>
          <w:color w:val="000000"/>
          <w:spacing w:val="-1"/>
          <w:sz w:val="21"/>
        </w:rPr>
        <w:t>“</w:t>
      </w:r>
      <w:r>
        <w:rPr>
          <w:rFonts w:ascii="QFTTFF+SimSun" w:hAnsi="QFTTFF+SimSun" w:cs="QFTTFF+SimSun"/>
          <w:color w:val="000000"/>
          <w:spacing w:val="0"/>
          <w:sz w:val="21"/>
        </w:rPr>
        <w:t>闭锁</w:t>
      </w:r>
      <w:r>
        <w:rPr>
          <w:rFonts w:ascii="Calibri" w:hAnsi="Calibri" w:cs="Calibri"/>
          <w:color w:val="000000"/>
          <w:spacing w:val="1"/>
          <w:sz w:val="21"/>
        </w:rPr>
        <w:t>”</w:t>
      </w:r>
      <w:r>
        <w:rPr>
          <w:rFonts w:ascii="QFTTFF+SimSun" w:hAnsi="QFTTFF+SimSun" w:cs="QFTTFF+SimSun"/>
          <w:color w:val="000000"/>
          <w:spacing w:val="0"/>
          <w:sz w:val="21"/>
        </w:rPr>
        <w:t>一词表明无穿髓孔。</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穿髓孔大，龋洞内充满息肉组织的变化见于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急性浆液性牙髓炎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急性化脓性牙髓炎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慢性增生性牙髓炎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慢性溃疡性牙髓炎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慢性闭锁性牙髓炎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解析：龋洞内充满息肉组织提示为增生性疾病。慢性增生性牙髓炎又称牙髓息肉，多见于青</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少年患者，一般无自发痛；患牙大而深的龋洞中有红色的牙髓息肉，探之无痛，但极易出血；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由于长期废用，常可见患牙及其邻牙有大量牙石堆积。故选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7"/>
          <w:sz w:val="21"/>
        </w:rPr>
        <w:t>。过关点睛</w:t>
      </w:r>
      <w:r>
        <w:rPr>
          <w:rFonts w:ascii="Calibri"/>
          <w:color w:val="000000"/>
          <w:spacing w:val="-1"/>
          <w:sz w:val="21"/>
        </w:rPr>
        <w:t>:</w:t>
      </w:r>
      <w:r>
        <w:rPr>
          <w:rFonts w:ascii="QFTTFF+SimSun" w:hAnsi="QFTTFF+SimSun" w:cs="QFTTFF+SimSun"/>
          <w:color w:val="000000"/>
          <w:spacing w:val="0"/>
          <w:sz w:val="21"/>
        </w:rPr>
        <w:t>龋洞内充满息肉是</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慢性增生性牙髓炎的典型表现。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急性根尖脓肿的临床症状，不确切的是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呈自发性、持续性痛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患牙浮起感明显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咬合时疼痛加重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叩痛</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深牙周袋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解析：急性根尖脓肿的患牙出现自发性强烈、持续的跳痛，伸长感加重，浮起感明显；咬合</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时疼痛加重，患者因而不敢对。叩痛</w:t>
      </w:r>
      <w:r>
        <w:rPr>
          <w:rFonts w:ascii="Calibri"/>
          <w:color w:val="000000"/>
          <w:spacing w:val="0"/>
          <w:sz w:val="21"/>
        </w:rPr>
        <w:t>(++)</w:t>
      </w:r>
      <w:r>
        <w:rPr>
          <w:rFonts w:ascii="QFTTFF+SimSun" w:hAnsi="QFTTFF+SimSun" w:cs="QFTTFF+SimSun"/>
          <w:color w:val="000000"/>
          <w:spacing w:val="-3"/>
          <w:sz w:val="21"/>
        </w:rPr>
        <w:t>，松动Ⅱ～Ⅲ度。根尖部牙龈潮红，但无明显肿胀。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扪诊感轻微疼痛，相应的下颌下淋巴结或颏下淋巴结可有肿大及压痛。</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2"/>
          <w:sz w:val="21"/>
        </w:rPr>
        <w:t>C</w:t>
      </w:r>
      <w:r>
        <w:rPr>
          <w:rFonts w:ascii="QFTTFF+SimSun" w:hAnsi="QFTTFF+SimSun" w:cs="QFTTFF+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均为急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性根尖脓肿的症状，深牙周袋多见于牙周炎。故选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5"/>
          <w:sz w:val="21"/>
        </w:rPr>
        <w:t>。过关点睛</w:t>
      </w:r>
      <w:r>
        <w:rPr>
          <w:rFonts w:ascii="Calibri"/>
          <w:color w:val="000000"/>
          <w:spacing w:val="-1"/>
          <w:sz w:val="21"/>
        </w:rPr>
        <w:t>:</w:t>
      </w:r>
      <w:r>
        <w:rPr>
          <w:rFonts w:ascii="QFTTFF+SimSun" w:hAnsi="QFTTFF+SimSun" w:cs="QFTTFF+SimSun"/>
          <w:color w:val="000000"/>
          <w:spacing w:val="-2"/>
          <w:sz w:val="21"/>
        </w:rPr>
        <w:t>运用排除法，直接排除牙周</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炎的深牙周袋症状。</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龈上洁治术后牙本质过敏的脱敏应选用的药物是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碘化银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B.75%</w:t>
      </w:r>
      <w:r>
        <w:rPr>
          <w:rFonts w:ascii="QFTTFF+SimSun" w:hAnsi="QFTTFF+SimSun" w:cs="QFTTFF+SimSun"/>
          <w:color w:val="000000"/>
          <w:spacing w:val="0"/>
          <w:sz w:val="21"/>
        </w:rPr>
        <w:t>氟化钠糊剂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晶体麝香草酚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氨硝酸银</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 o:spid="_x0000_s103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E.</w:t>
      </w:r>
      <w:r>
        <w:rPr>
          <w:rFonts w:ascii="QFTTFF+SimSun" w:hAnsi="QFTTFF+SimSun" w:cs="QFTTFF+SimSun"/>
          <w:color w:val="000000"/>
          <w:spacing w:val="-1"/>
          <w:sz w:val="21"/>
        </w:rPr>
        <w:t>凝胶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解析：龈上洁治术后遗留的牙根暴露及敏感区可用氟化物或氢氧化钙等药物做脱敏治疗。故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1"/>
          <w:sz w:val="21"/>
        </w:rPr>
        <w:t>。本考的较简单，主要考查牙髓疾病的检查方法，牙髓炎的诊断步骤和方法。其他内容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了解即可。原书中考点</w:t>
      </w:r>
      <w:r>
        <w:rPr>
          <w:rFonts w:ascii="Calibri"/>
          <w:color w:val="000000"/>
          <w:spacing w:val="-1"/>
          <w:sz w:val="21"/>
        </w:rPr>
        <w:t>:</w:t>
      </w:r>
      <w:r>
        <w:rPr>
          <w:rFonts w:ascii="QFTTFF+SimSun" w:hAnsi="QFTTFF+SimSun" w:cs="QFTTFF+SimSun"/>
          <w:color w:val="000000"/>
          <w:spacing w:val="0"/>
          <w:sz w:val="21"/>
        </w:rPr>
        <w:t>牙髓疾病中</w:t>
      </w:r>
      <w:r>
        <w:rPr>
          <w:rFonts w:ascii="Times New Roman"/>
          <w:color w:val="000000"/>
          <w:spacing w:val="-1"/>
          <w:sz w:val="21"/>
        </w:rPr>
        <w:t xml:space="preserve"> </w:t>
      </w:r>
      <w:r>
        <w:rPr>
          <w:rFonts w:ascii="Calibri"/>
          <w:color w:val="000000"/>
          <w:spacing w:val="0"/>
          <w:sz w:val="21"/>
        </w:rPr>
        <w:t>24</w:t>
      </w:r>
      <w:r>
        <w:rPr>
          <w:rFonts w:ascii="QFTTFF+SimSun" w:hAnsi="QFTTFF+SimSun" w:cs="QFTTFF+SimSun"/>
          <w:color w:val="000000"/>
          <w:spacing w:val="1"/>
          <w:sz w:val="21"/>
        </w:rPr>
        <w:t>、</w:t>
      </w:r>
      <w:r>
        <w:rPr>
          <w:rFonts w:ascii="Calibri"/>
          <w:color w:val="000000"/>
          <w:spacing w:val="-1"/>
          <w:sz w:val="21"/>
        </w:rPr>
        <w:t>38</w:t>
      </w:r>
      <w:r>
        <w:rPr>
          <w:rFonts w:ascii="Times New Roman"/>
          <w:color w:val="000000"/>
          <w:spacing w:val="0"/>
          <w:sz w:val="21"/>
        </w:rPr>
        <w:t xml:space="preserve"> </w:t>
      </w:r>
      <w:r>
        <w:rPr>
          <w:rFonts w:ascii="QFTTFF+SimSun" w:hAnsi="QFTTFF+SimSun" w:cs="QFTTFF+SimSun"/>
          <w:color w:val="000000"/>
          <w:spacing w:val="0"/>
          <w:sz w:val="21"/>
        </w:rPr>
        <w:t>题移至考点牙髓疾病总论下，新题号为</w:t>
      </w:r>
      <w:r>
        <w:rPr>
          <w:rFonts w:ascii="Times New Roman"/>
          <w:color w:val="000000"/>
          <w:spacing w:val="2"/>
          <w:sz w:val="21"/>
        </w:rPr>
        <w:t xml:space="preserve"> </w:t>
      </w:r>
      <w:r>
        <w:rPr>
          <w:rFonts w:ascii="Calibri"/>
          <w:color w:val="000000"/>
          <w:spacing w:val="-1"/>
          <w:sz w:val="21"/>
        </w:rPr>
        <w:t>2</w:t>
      </w:r>
      <w:r>
        <w:rPr>
          <w:rFonts w:ascii="QFTTFF+SimSun" w:hAnsi="QFTTFF+SimSun" w:cs="QFTTFF+SimSun"/>
          <w:color w:val="000000"/>
          <w:spacing w:val="-1"/>
          <w:sz w:val="21"/>
        </w:rPr>
        <w:t>、</w:t>
      </w:r>
      <w:r>
        <w:rPr>
          <w:rFonts w:ascii="Calibri"/>
          <w:color w:val="000000"/>
          <w:spacing w:val="2"/>
          <w:sz w:val="21"/>
        </w:rPr>
        <w:t>3</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磨片中可见到新生线的牙是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上中切牙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下中切牙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上第一磨牙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下第二磨牙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智齿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解析：在乳牙和第一恒磨牙的牙本质部分形成于出生前，部分形成于出生后，由于生长环境</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和营养环境发生变化，两者之间有一条明显的分界线即为新生线。本题应选</w:t>
      </w:r>
      <w:r>
        <w:rPr>
          <w:rFonts w:ascii="Times New Roman"/>
          <w:color w:val="000000"/>
          <w:spacing w:val="-1"/>
          <w:sz w:val="21"/>
        </w:rPr>
        <w:t xml:space="preserve"> </w:t>
      </w:r>
      <w:r>
        <w:rPr>
          <w:rFonts w:ascii="Calibri"/>
          <w:color w:val="000000"/>
          <w:spacing w:val="3"/>
          <w:sz w:val="21"/>
        </w:rPr>
        <w:t>C</w:t>
      </w:r>
      <w:r>
        <w:rPr>
          <w:rFonts w:ascii="QFTTFF+SimSun" w:hAnsi="QFTTFF+SimSun" w:cs="QFTTFF+SimSun"/>
          <w:color w:val="000000"/>
          <w:spacing w:val="3"/>
          <w:sz w:val="21"/>
        </w:rPr>
        <w:t>。过关点睛</w:t>
      </w:r>
      <w:r>
        <w:rPr>
          <w:rFonts w:ascii="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新生线主要见于乳牙和第一恒磨牙。</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牙槽骨的生物学特点是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形态结构稳定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对压力有强的耐受性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受牵拉时增生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一般不吸收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不受牙的影响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解析：牙槽骨的形态结构很不稳定，在一生中受内外环境的影响不断发生改建，通过骨的形</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成和吸收来完成，在受压的情况下发生吸收，在受到牵拉时新生，牙槽骨容易受到牙齿的影</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响，这正是正畸治疗的理论基础，故排除</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1"/>
          <w:sz w:val="21"/>
        </w:rPr>
        <w:t>E</w:t>
      </w:r>
      <w:r>
        <w:rPr>
          <w:rFonts w:ascii="QFTTFF+SimSun" w:hAnsi="QFTTFF+SimSun" w:cs="QFTTFF+SimSun"/>
          <w:color w:val="000000"/>
          <w:spacing w:val="0"/>
          <w:sz w:val="21"/>
        </w:rPr>
        <w:t>，故选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耳屏前形成的皮肤盲管可能是由于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第一鳃沟发育异常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第三鳃弓发育异常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第三鳃沟发育异常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第四鳃弓发育异常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面突发育异常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解析：第一腮沟在发育中加深形成外耳道、耳丘、耳廓，若第一腮沟和第一、二腮弓发育异</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常可在耳屏前方形成皮肤盲管，又称先天性耳前窦道。第三、四腮弓，第三腮沟在发育中被</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快速生长的第二腮弓覆盖，形成暂时的颈窦，以后将消失，否则形成颈部囊肿，故排除</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C</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0"/>
          <w:sz w:val="21"/>
        </w:rPr>
        <w:t>，面突参与面部的发育，发育异常时主要形成唇裂和面裂，排除</w:t>
      </w:r>
      <w:r>
        <w:rPr>
          <w:rFonts w:ascii="Times New Roman"/>
          <w:color w:val="000000"/>
          <w:spacing w:val="2"/>
          <w:sz w:val="21"/>
        </w:rPr>
        <w:t xml:space="preserve"> </w:t>
      </w:r>
      <w:r>
        <w:rPr>
          <w:rFonts w:ascii="Calibri"/>
          <w:color w:val="000000"/>
          <w:spacing w:val="-2"/>
          <w:sz w:val="21"/>
        </w:rPr>
        <w:t>E</w:t>
      </w:r>
      <w:r>
        <w:rPr>
          <w:rFonts w:ascii="QFTTFF+SimSun" w:hAnsi="QFTTFF+SimSun" w:cs="QFTTFF+SimSun"/>
          <w:color w:val="000000"/>
          <w:spacing w:val="0"/>
          <w:sz w:val="21"/>
        </w:rPr>
        <w:t>，故此题应选</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决定牙齿形态的重要的结构是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成釉器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牙囊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牙乳头</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 o:spid="_x0000_s103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QFTTFF+SimSun" w:hAnsi="QFTTFF+SimSun" w:cs="QFTTFF+SimSun"/>
          <w:color w:val="000000"/>
          <w:spacing w:val="0"/>
          <w:sz w:val="21"/>
        </w:rPr>
        <w:t>缩余釉上皮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上皮根鞘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解析：牙发育中上皮和间充质之间的相互作用，即成釉器和牙乳头的相互作用决定了牙的形</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态。在此相互作用中，牙乳头</w:t>
      </w:r>
      <w:r>
        <w:rPr>
          <w:rFonts w:ascii="Calibri"/>
          <w:color w:val="000000"/>
          <w:spacing w:val="1"/>
          <w:sz w:val="21"/>
        </w:rPr>
        <w:t>(</w:t>
      </w:r>
      <w:r>
        <w:rPr>
          <w:rFonts w:ascii="QFTTFF+SimSun" w:hAnsi="QFTTFF+SimSun" w:cs="QFTTFF+SimSun"/>
          <w:color w:val="000000"/>
          <w:spacing w:val="0"/>
          <w:sz w:val="21"/>
        </w:rPr>
        <w:t>间充质</w:t>
      </w:r>
      <w:r>
        <w:rPr>
          <w:rFonts w:ascii="Calibri"/>
          <w:color w:val="000000"/>
          <w:spacing w:val="1"/>
          <w:sz w:val="21"/>
        </w:rPr>
        <w:t>)</w:t>
      </w:r>
      <w:r>
        <w:rPr>
          <w:rFonts w:ascii="QFTTFF+SimSun" w:hAnsi="QFTTFF+SimSun" w:cs="QFTTFF+SimSun"/>
          <w:color w:val="000000"/>
          <w:spacing w:val="0"/>
          <w:sz w:val="21"/>
        </w:rPr>
        <w:t>起决定性作用。</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慢性牙髓炎的主要病理学特征是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中性粒细胞浸润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血管扩张充血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肉芽组织形成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组织变性坏死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纤维组织增生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解析：牙髓炎的病理学表现中性粒细胞浸润，血管扩张充血，组织变性坏死，为炎症常规表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现，急性牙髓炎有相同特征，故排除</w:t>
      </w:r>
      <w:r>
        <w:rPr>
          <w:rFonts w:ascii="Times New Roman"/>
          <w:color w:val="000000"/>
          <w:spacing w:val="4"/>
          <w:sz w:val="21"/>
        </w:rPr>
        <w:t xml:space="preserve"> </w:t>
      </w:r>
      <w:r>
        <w:rPr>
          <w:rFonts w:ascii="Calibri"/>
          <w:color w:val="000000"/>
          <w:spacing w:val="1"/>
          <w:sz w:val="21"/>
        </w:rPr>
        <w:t>A</w:t>
      </w:r>
      <w:r>
        <w:rPr>
          <w:rFonts w:ascii="QFTTFF+SimSun" w:hAnsi="QFTTFF+SimSun" w:cs="QFTTFF+SimSun"/>
          <w:color w:val="000000"/>
          <w:spacing w:val="-16"/>
          <w:sz w:val="21"/>
        </w:rPr>
        <w:t>、</w:t>
      </w:r>
      <w:r>
        <w:rPr>
          <w:rFonts w:ascii="Calibri"/>
          <w:color w:val="000000"/>
          <w:spacing w:val="1"/>
          <w:sz w:val="21"/>
        </w:rPr>
        <w:t>B</w:t>
      </w:r>
      <w:r>
        <w:rPr>
          <w:rFonts w:ascii="QFTTFF+SimSun" w:hAnsi="QFTTFF+SimSun" w:cs="QFTTFF+SimSun"/>
          <w:color w:val="000000"/>
          <w:spacing w:val="-16"/>
          <w:sz w:val="21"/>
        </w:rPr>
        <w:t>、</w:t>
      </w:r>
      <w:r>
        <w:rPr>
          <w:rFonts w:ascii="Calibri"/>
          <w:color w:val="000000"/>
          <w:spacing w:val="0"/>
          <w:sz w:val="21"/>
        </w:rPr>
        <w:t>D</w:t>
      </w:r>
      <w:r>
        <w:rPr>
          <w:rFonts w:ascii="QFTTFF+SimSun" w:hAnsi="QFTTFF+SimSun" w:cs="QFTTFF+SimSun"/>
          <w:color w:val="000000"/>
          <w:spacing w:val="-1"/>
          <w:sz w:val="21"/>
        </w:rPr>
        <w:t>；纤维组织增生属于牙髓变性的纤维性变，排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除</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；只有肉芽组织形成才准确全面的概括了慢性牙髓炎的病理学特征，故此题应选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上皮内形成微小脓肿的是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肉芽肿性唇炎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念珠菌病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天疱疮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扁平苔藓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慢性盘状红斑狼疮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解析：念珠菌白斑临床表现白色斑块，常为非均质性；组织学上为上皮增生、上皮增厚；上</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皮内白细胞游出，角化层或浅棘层见多形核白细胞形成的微小脓肿；</w:t>
      </w:r>
      <w:r>
        <w:rPr>
          <w:rFonts w:ascii="Calibri"/>
          <w:color w:val="000000"/>
          <w:spacing w:val="-7"/>
          <w:sz w:val="21"/>
        </w:rPr>
        <w:t>PAS</w:t>
      </w:r>
      <w:r>
        <w:rPr>
          <w:rFonts w:ascii="Times New Roman"/>
          <w:color w:val="000000"/>
          <w:spacing w:val="4"/>
          <w:sz w:val="21"/>
        </w:rPr>
        <w:t xml:space="preserve"> </w:t>
      </w:r>
      <w:r>
        <w:rPr>
          <w:rFonts w:ascii="QFTTFF+SimSun" w:hAnsi="QFTTFF+SimSun" w:cs="QFTTFF+SimSun"/>
          <w:color w:val="000000"/>
          <w:spacing w:val="0"/>
          <w:sz w:val="21"/>
        </w:rPr>
        <w:t>染色见上皮内有白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色念珠菌菌丝侵入。所以此题选</w:t>
      </w:r>
      <w:r>
        <w:rPr>
          <w:rFonts w:ascii="Times New Roman"/>
          <w:color w:val="000000"/>
          <w:spacing w:val="6"/>
          <w:sz w:val="21"/>
        </w:rPr>
        <w:t xml:space="preserve"> </w:t>
      </w:r>
      <w:r>
        <w:rPr>
          <w:rFonts w:ascii="Calibri"/>
          <w:color w:val="000000"/>
          <w:spacing w:val="-1"/>
          <w:sz w:val="21"/>
        </w:rPr>
        <w:t>B</w:t>
      </w:r>
      <w:r>
        <w:rPr>
          <w:rFonts w:ascii="QFTTFF+SimSun" w:hAnsi="QFTTFF+SimSun" w:cs="QFTTFF+SimSun"/>
          <w:color w:val="000000"/>
          <w:spacing w:val="-12"/>
          <w:sz w:val="21"/>
        </w:rPr>
        <w:t>。过关点睛</w:t>
      </w:r>
      <w:r>
        <w:rPr>
          <w:rFonts w:ascii="Calibri"/>
          <w:color w:val="000000"/>
          <w:spacing w:val="-1"/>
          <w:sz w:val="21"/>
        </w:rPr>
        <w:t>:</w:t>
      </w:r>
      <w:r>
        <w:rPr>
          <w:rFonts w:ascii="QFTTFF+SimSun" w:hAnsi="QFTTFF+SimSun" w:cs="QFTTFF+SimSun"/>
          <w:color w:val="000000"/>
          <w:spacing w:val="0"/>
          <w:sz w:val="21"/>
        </w:rPr>
        <w:t>念珠菌病有两个特点</w:t>
      </w:r>
      <w:r>
        <w:rPr>
          <w:rFonts w:ascii="Calibri" w:hAnsi="Calibri" w:cs="Calibri"/>
          <w:color w:val="000000"/>
          <w:spacing w:val="-1"/>
          <w:sz w:val="21"/>
        </w:rPr>
        <w:t>:①</w:t>
      </w:r>
      <w:r>
        <w:rPr>
          <w:rFonts w:ascii="QFTTFF+SimSun" w:hAnsi="QFTTFF+SimSun" w:cs="QFTTFF+SimSun"/>
          <w:color w:val="000000"/>
          <w:spacing w:val="0"/>
          <w:sz w:val="21"/>
        </w:rPr>
        <w:t>上皮角化层大量菌丝；</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1"/>
          <w:sz w:val="21"/>
        </w:rPr>
        <w:t>②</w:t>
      </w:r>
      <w:r>
        <w:rPr>
          <w:rFonts w:ascii="QFTTFF+SimSun" w:hAnsi="QFTTFF+SimSun" w:cs="QFTTFF+SimSun"/>
          <w:color w:val="000000"/>
          <w:spacing w:val="0"/>
          <w:sz w:val="21"/>
        </w:rPr>
        <w:t>角化层形成微小脓肿。</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纤维囊壁内含有大量淋巴样组织并形成淋巴滤泡的囊肿是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黏液囊肿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萌出囊肿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鳃裂囊肿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含牙囊肿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甲状舌管囊肿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解析：鳃裂囊肿又称颈部淋巴上皮囊肿。常位于颈上部下颌角附近，胸锁乳突肌上</w:t>
      </w:r>
      <w:r>
        <w:rPr>
          <w:rFonts w:ascii="Times New Roman"/>
          <w:color w:val="000000"/>
          <w:spacing w:val="-1"/>
          <w:sz w:val="21"/>
        </w:rPr>
        <w:t xml:space="preserve"> </w:t>
      </w:r>
      <w:r>
        <w:rPr>
          <w:rFonts w:ascii="Calibri"/>
          <w:color w:val="000000"/>
          <w:spacing w:val="2"/>
          <w:sz w:val="21"/>
        </w:rPr>
        <w:t>1</w:t>
      </w:r>
      <w:r>
        <w:rPr>
          <w:rFonts w:ascii="QFTTFF+SimSun" w:hAnsi="QFTTFF+SimSun" w:cs="QFTTFF+SimSun"/>
          <w:color w:val="000000"/>
          <w:spacing w:val="-1"/>
          <w:sz w:val="21"/>
        </w:rPr>
        <w:t>／</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0"/>
          <w:sz w:val="21"/>
        </w:rPr>
        <w:t>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缘。上皮衬里</w:t>
      </w:r>
      <w:r>
        <w:rPr>
          <w:rFonts w:ascii="Calibri"/>
          <w:color w:val="000000"/>
          <w:spacing w:val="4"/>
          <w:sz w:val="21"/>
        </w:rPr>
        <w:t>:</w:t>
      </w:r>
      <w:r>
        <w:rPr>
          <w:rFonts w:ascii="QFTTFF+SimSun" w:hAnsi="QFTTFF+SimSun" w:cs="QFTTFF+SimSun"/>
          <w:color w:val="000000"/>
          <w:spacing w:val="2"/>
          <w:sz w:val="21"/>
        </w:rPr>
        <w:t>复层鳞状上皮</w:t>
      </w:r>
      <w:r>
        <w:rPr>
          <w:rFonts w:ascii="Calibri"/>
          <w:color w:val="000000"/>
          <w:spacing w:val="1"/>
          <w:sz w:val="21"/>
        </w:rPr>
        <w:t>(90</w:t>
      </w:r>
      <w:r>
        <w:rPr>
          <w:rFonts w:ascii="QFTTFF+SimSun" w:hAnsi="QFTTFF+SimSun" w:cs="QFTTFF+SimSun"/>
          <w:color w:val="000000"/>
          <w:spacing w:val="2"/>
          <w:sz w:val="21"/>
        </w:rPr>
        <w:t>％以上</w:t>
      </w:r>
      <w:r>
        <w:rPr>
          <w:rFonts w:ascii="Calibri"/>
          <w:color w:val="000000"/>
          <w:spacing w:val="4"/>
          <w:sz w:val="21"/>
        </w:rPr>
        <w:t>)</w:t>
      </w:r>
      <w:r>
        <w:rPr>
          <w:rFonts w:ascii="QFTTFF+SimSun" w:hAnsi="QFTTFF+SimSun" w:cs="QFTTFF+SimSun"/>
          <w:color w:val="000000"/>
          <w:spacing w:val="2"/>
          <w:sz w:val="21"/>
        </w:rPr>
        <w:t>、假复层柱状上皮。囊肿上皮可癌变。纤维囊壁</w:t>
      </w:r>
      <w:r>
        <w:rPr>
          <w:rFonts w:ascii="Calibri"/>
          <w:color w:val="000000"/>
          <w:spacing w:val="1"/>
          <w:sz w:val="21"/>
        </w:rPr>
        <w:t>:</w:t>
      </w:r>
      <w:r>
        <w:rPr>
          <w:rFonts w:ascii="QFTTFF+SimSun" w:hAnsi="QFTTFF+SimSun" w:cs="QFTTFF+SimSun"/>
          <w:color w:val="000000"/>
          <w:spacing w:val="0"/>
          <w:sz w:val="21"/>
        </w:rPr>
        <w:t>含</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有大量淋巴样组织并形成淋巴滤泡。符合题目描述，所以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正确。含有大量淋巴样组织并形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成淋巴滤泡是鳃裂囊肿特异性表现，其他囊肿没有这种表现，所以</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6"/>
          <w:sz w:val="21"/>
        </w:rPr>
        <w:t>、</w:t>
      </w:r>
      <w:r>
        <w:rPr>
          <w:rFonts w:ascii="Calibri"/>
          <w:color w:val="000000"/>
          <w:spacing w:val="1"/>
          <w:sz w:val="21"/>
        </w:rPr>
        <w:t>B</w:t>
      </w:r>
      <w:r>
        <w:rPr>
          <w:rFonts w:ascii="QFTTFF+SimSun" w:hAnsi="QFTTFF+SimSun" w:cs="QFTTFF+SimSun"/>
          <w:color w:val="000000"/>
          <w:spacing w:val="-6"/>
          <w:sz w:val="21"/>
        </w:rPr>
        <w:t>、</w:t>
      </w:r>
      <w:r>
        <w:rPr>
          <w:rFonts w:ascii="Calibri"/>
          <w:color w:val="000000"/>
          <w:spacing w:val="0"/>
          <w:sz w:val="21"/>
        </w:rPr>
        <w:t>D</w:t>
      </w:r>
      <w:r>
        <w:rPr>
          <w:rFonts w:ascii="QFTTFF+SimSun" w:hAnsi="QFTTFF+SimSun" w:cs="QFTTFF+SimSun"/>
          <w:color w:val="000000"/>
          <w:spacing w:val="-6"/>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不选，此题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应选</w:t>
      </w:r>
      <w:r>
        <w:rPr>
          <w:rFonts w:ascii="Times New Roman"/>
          <w:color w:val="000000"/>
          <w:spacing w:val="3"/>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正常结合上皮的组织学特点是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无角化，有上皮钉突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 o:spid="_x0000_s103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B.</w:t>
      </w:r>
      <w:r>
        <w:rPr>
          <w:rFonts w:ascii="QFTTFF+SimSun" w:hAnsi="QFTTFF+SimSun" w:cs="QFTTFF+SimSun"/>
          <w:color w:val="000000"/>
          <w:spacing w:val="0"/>
          <w:sz w:val="21"/>
        </w:rPr>
        <w:t>无角化，无上皮钉突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正角化，有上皮钉突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不全角化，有上皮钉突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不全角化，无上皮钉突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w:t>
      </w:r>
      <w:r>
        <w:rPr>
          <w:rFonts w:ascii="Calibri" w:hAnsi="Calibri" w:cs="Calibri"/>
          <w:color w:val="000000"/>
          <w:spacing w:val="2"/>
          <w:sz w:val="21"/>
        </w:rPr>
        <w:t>①</w:t>
      </w:r>
      <w:r>
        <w:rPr>
          <w:rFonts w:ascii="QFTTFF+SimSun" w:hAnsi="QFTTFF+SimSun" w:cs="QFTTFF+SimSun"/>
          <w:color w:val="000000"/>
          <w:spacing w:val="2"/>
          <w:sz w:val="21"/>
        </w:rPr>
        <w:t>牙龈上皮</w:t>
      </w:r>
      <w:r>
        <w:rPr>
          <w:rFonts w:ascii="Calibri"/>
          <w:color w:val="000000"/>
          <w:spacing w:val="4"/>
          <w:sz w:val="21"/>
        </w:rPr>
        <w:t>:</w:t>
      </w:r>
      <w:r>
        <w:rPr>
          <w:rFonts w:ascii="QFTTFF+SimSun" w:hAnsi="QFTTFF+SimSun" w:cs="QFTTFF+SimSun"/>
          <w:color w:val="000000"/>
          <w:spacing w:val="2"/>
          <w:sz w:val="21"/>
        </w:rPr>
        <w:t>不全角化，上皮钉突多而细长，与深层组织牢固连接。</w:t>
      </w:r>
      <w:r>
        <w:rPr>
          <w:rFonts w:ascii="Calibri" w:hAnsi="Calibri" w:cs="Calibri"/>
          <w:color w:val="000000"/>
          <w:spacing w:val="2"/>
          <w:sz w:val="21"/>
        </w:rPr>
        <w:t>②</w:t>
      </w:r>
      <w:r>
        <w:rPr>
          <w:rFonts w:ascii="QFTTFF+SimSun" w:hAnsi="QFTTFF+SimSun" w:cs="QFTTFF+SimSun"/>
          <w:color w:val="000000"/>
          <w:spacing w:val="2"/>
          <w:sz w:val="21"/>
        </w:rPr>
        <w:t>龈沟上皮</w:t>
      </w:r>
      <w:r>
        <w:rPr>
          <w:rFonts w:ascii="Calibri"/>
          <w:color w:val="000000"/>
          <w:spacing w:val="1"/>
          <w:sz w:val="21"/>
        </w:rPr>
        <w:t>:</w:t>
      </w:r>
      <w:r>
        <w:rPr>
          <w:rFonts w:ascii="QFTTFF+SimSun" w:hAnsi="QFTTFF+SimSun" w:cs="QFTTFF+SimSun"/>
          <w:color w:val="000000"/>
          <w:spacing w:val="0"/>
          <w:sz w:val="21"/>
        </w:rPr>
        <w:t>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角化，有上皮钉突，结缔组织内常有细胞浸润。</w:t>
      </w:r>
      <w:r>
        <w:rPr>
          <w:rFonts w:ascii="Calibri" w:hAnsi="Calibri" w:cs="Calibri"/>
          <w:color w:val="000000"/>
          <w:spacing w:val="-1"/>
          <w:sz w:val="21"/>
        </w:rPr>
        <w:t>③</w:t>
      </w:r>
      <w:r>
        <w:rPr>
          <w:rFonts w:ascii="QFTTFF+SimSun" w:hAnsi="QFTTFF+SimSun" w:cs="QFTTFF+SimSun"/>
          <w:color w:val="000000"/>
          <w:spacing w:val="0"/>
          <w:sz w:val="21"/>
        </w:rPr>
        <w:t>结合上皮</w:t>
      </w:r>
      <w:r>
        <w:rPr>
          <w:rFonts w:ascii="Calibri"/>
          <w:color w:val="000000"/>
          <w:spacing w:val="-1"/>
          <w:sz w:val="21"/>
        </w:rPr>
        <w:t>:</w:t>
      </w:r>
      <w:r>
        <w:rPr>
          <w:rFonts w:ascii="QFTTFF+SimSun" w:hAnsi="QFTTFF+SimSun" w:cs="QFTTFF+SimSun"/>
          <w:color w:val="000000"/>
          <w:spacing w:val="0"/>
          <w:sz w:val="21"/>
        </w:rPr>
        <w:t>是牙龈上皮附着在牙表面的一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条带状上皮，表面无角化，无上皮钉突，但受到刺激时可产生上皮钉突。故选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4"/>
          <w:sz w:val="21"/>
        </w:rPr>
        <w:t>。过关点睛</w:t>
      </w:r>
      <w:r>
        <w:rPr>
          <w:rFonts w:ascii="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牙龈上皮韧，有角化，有钉突；龈沟上皮无角化有钉突；结合上皮无角化无钉突。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舍格伦综合征的病理表现不包括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淋巴细胞浸润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小叶轮廓仍保留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形成上皮岛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病变常从小叶周边开始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导管增生扩张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hAnsi="Calibri" w:cs="Calibri"/>
          <w:color w:val="000000"/>
          <w:spacing w:val="0"/>
          <w:sz w:val="21"/>
        </w:rPr>
        <w:t>①</w:t>
      </w:r>
      <w:r>
        <w:rPr>
          <w:rFonts w:ascii="QFTTFF+SimSun" w:hAnsi="QFTTFF+SimSun" w:cs="QFTTFF+SimSun"/>
          <w:color w:val="000000"/>
          <w:spacing w:val="-1"/>
          <w:sz w:val="21"/>
        </w:rPr>
        <w:t>腺体内大量淋巴细胞及组织细胞增生；</w:t>
      </w:r>
      <w:r>
        <w:rPr>
          <w:rFonts w:ascii="Calibri" w:hAnsi="Calibri" w:cs="Calibri"/>
          <w:color w:val="000000"/>
          <w:spacing w:val="0"/>
          <w:sz w:val="21"/>
        </w:rPr>
        <w:t>②</w:t>
      </w:r>
      <w:r>
        <w:rPr>
          <w:rFonts w:ascii="QFTTFF+SimSun" w:hAnsi="QFTTFF+SimSun" w:cs="QFTTFF+SimSun"/>
          <w:color w:val="000000"/>
          <w:spacing w:val="-3"/>
          <w:sz w:val="21"/>
        </w:rPr>
        <w:t>病变从小叶中心开始，向周边扩展；</w:t>
      </w:r>
      <w:r>
        <w:rPr>
          <w:rFonts w:ascii="Calibri" w:hAnsi="Calibri" w:cs="Calibri"/>
          <w:color w:val="000000"/>
          <w:spacing w:val="0"/>
          <w:sz w:val="21"/>
        </w:rPr>
        <w:t>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病变严重时腺泡消失，形成滤泡，但腺小叶轮廓清楚；</w:t>
      </w:r>
      <w:r>
        <w:rPr>
          <w:rFonts w:ascii="Calibri" w:hAnsi="Calibri" w:cs="Calibri"/>
          <w:color w:val="000000"/>
          <w:spacing w:val="-1"/>
          <w:sz w:val="21"/>
        </w:rPr>
        <w:t>④</w:t>
      </w:r>
      <w:r>
        <w:rPr>
          <w:rFonts w:ascii="QFTTFF+SimSun" w:hAnsi="QFTTFF+SimSun" w:cs="QFTTFF+SimSun"/>
          <w:color w:val="000000"/>
          <w:spacing w:val="0"/>
          <w:sz w:val="21"/>
        </w:rPr>
        <w:t>腺小叶内缺乏纤维结缔组织修复；</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1"/>
          <w:sz w:val="21"/>
        </w:rPr>
        <w:t>⑤</w:t>
      </w:r>
      <w:r>
        <w:rPr>
          <w:rFonts w:ascii="QFTTFF+SimSun" w:hAnsi="QFTTFF+SimSun" w:cs="QFTTFF+SimSun"/>
          <w:color w:val="000000"/>
          <w:spacing w:val="0"/>
          <w:sz w:val="21"/>
        </w:rPr>
        <w:t>小叶内导管上皮增生，形成上皮肌上皮岛。故选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0"/>
          <w:sz w:val="21"/>
        </w:rPr>
        <w:t>舍格伦综合征病理表现为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淋巴细胞浸润、病变从小叶中心开始、小叶轮廓清楚、小叶内导管上皮增生，形成上皮岛。</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年轻恒牙备洞时敏感的原因是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牙髓疏松，纤维少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硬组织薄，矿化度低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牙本质小管粗大，周围钙化低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磨耗少，点隙清楚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牙根发育未完成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解析：年轻恒牙的硬组织薄，矿化度低，溶解度高，渗透性强，为年轻恒牙龋蚀发展较快的</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特点。牙本质小管比成熟恒牙的粗大，小管周围及小管间的矿化度低，制备牙体时较为敏感。</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粗而明显的生长发育线呈矿化不全。故选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正常下颌铰链开口度为</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A.3mm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B.10mm</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C.12</w:t>
      </w:r>
      <w:r>
        <w:rPr>
          <w:rFonts w:ascii="QFTTFF+SimSun" w:hAnsi="QFTTFF+SimSun" w:cs="QFTTFF+SimSun"/>
          <w:color w:val="000000"/>
          <w:spacing w:val="1"/>
          <w:sz w:val="21"/>
        </w:rPr>
        <w:t>～</w:t>
      </w:r>
      <w:r>
        <w:rPr>
          <w:rFonts w:ascii="Calibri"/>
          <w:color w:val="000000"/>
          <w:spacing w:val="0"/>
          <w:sz w:val="21"/>
        </w:rPr>
        <w:t>16mm</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D.18</w:t>
      </w:r>
      <w:r>
        <w:rPr>
          <w:rFonts w:ascii="QFTTFF+SimSun" w:hAnsi="QFTTFF+SimSun" w:cs="QFTTFF+SimSun"/>
          <w:color w:val="000000"/>
          <w:spacing w:val="1"/>
          <w:sz w:val="21"/>
        </w:rPr>
        <w:t>～</w:t>
      </w:r>
      <w:r>
        <w:rPr>
          <w:rFonts w:ascii="Calibri"/>
          <w:color w:val="000000"/>
          <w:spacing w:val="0"/>
          <w:sz w:val="21"/>
        </w:rPr>
        <w:t>25mm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E.40</w:t>
      </w:r>
      <w:r>
        <w:rPr>
          <w:rFonts w:ascii="QFTTFF+SimSun" w:hAnsi="QFTTFF+SimSun" w:cs="QFTTFF+SimSun"/>
          <w:color w:val="000000"/>
          <w:spacing w:val="1"/>
          <w:sz w:val="21"/>
        </w:rPr>
        <w:t>～</w:t>
      </w:r>
      <w:r>
        <w:rPr>
          <w:rFonts w:ascii="Calibri"/>
          <w:color w:val="000000"/>
          <w:spacing w:val="0"/>
          <w:sz w:val="21"/>
        </w:rPr>
        <w:t>50mm</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)4</w:t>
      </w:r>
      <w:r>
        <w:rPr>
          <w:rFonts w:ascii="QFTTFF+SimSun" w:hAnsi="QFTTFF+SimSun" w:cs="QFTTFF+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牙排列不紧密，前牙有间隙，并出现灵长类间隙</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 o:spid="_x0000_s103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B.</w:t>
      </w:r>
      <w:r>
        <w:rPr>
          <w:rFonts w:ascii="QFTTFF+SimSun" w:hAnsi="QFTTFF+SimSun" w:cs="QFTTFF+SimSun"/>
          <w:color w:val="000000"/>
          <w:spacing w:val="0"/>
          <w:sz w:val="21"/>
        </w:rPr>
        <w:t>完全的乳牙建成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牙排列紧密无间隙，切缘、面磨耗显著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牙排列紧密无间隙，上下颌第二乳磨牙的远中面彼此平齐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有矢状曲线但无横曲线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6"/>
          <w:sz w:val="21"/>
        </w:rPr>
        <w:t>解析：约</w:t>
      </w:r>
      <w:r>
        <w:rPr>
          <w:rFonts w:ascii="Times New Roman"/>
          <w:color w:val="000000"/>
          <w:spacing w:val="8"/>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2"/>
          <w:sz w:val="21"/>
        </w:rPr>
        <w:t>岁左右，上下乳磨牙开始建立咬合接触关系，逐渐形成稳定的乳关系，所以选选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7</w:t>
      </w:r>
      <w:r>
        <w:rPr>
          <w:rFonts w:ascii="Times New Roman"/>
          <w:color w:val="000000"/>
          <w:spacing w:val="-1"/>
          <w:sz w:val="21"/>
        </w:rPr>
        <w:t xml:space="preserve"> </w:t>
      </w:r>
      <w:r>
        <w:rPr>
          <w:rFonts w:ascii="QFTTFF+SimSun" w:hAnsi="QFTTFF+SimSun" w:cs="QFTTFF+SimSun"/>
          <w:color w:val="000000"/>
          <w:spacing w:val="0"/>
          <w:sz w:val="21"/>
        </w:rPr>
        <w:t>题</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4</w:t>
      </w:r>
      <w:r>
        <w:rPr>
          <w:rFonts w:ascii="Times New Roman"/>
          <w:color w:val="000000"/>
          <w:spacing w:val="2"/>
          <w:sz w:val="21"/>
        </w:rPr>
        <w:t xml:space="preserve"> </w:t>
      </w:r>
      <w:r>
        <w:rPr>
          <w:rFonts w:ascii="QFTTFF+SimSun" w:hAnsi="QFTTFF+SimSun" w:cs="QFTTFF+SimSun"/>
          <w:color w:val="000000"/>
          <w:spacing w:val="0"/>
          <w:sz w:val="21"/>
        </w:rPr>
        <w:t>岁以前，上下颌乳磨牙的远中面彼此相齐，成一垂直平面，称为齐平末端，所以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8</w:t>
      </w:r>
      <w:r>
        <w:rPr>
          <w:rFonts w:ascii="Times New Roman"/>
          <w:color w:val="000000"/>
          <w:spacing w:val="-1"/>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1"/>
          <w:sz w:val="21"/>
        </w:rPr>
        <w:t>4~6</w:t>
      </w:r>
      <w:r>
        <w:rPr>
          <w:rFonts w:ascii="Times New Roman"/>
          <w:color w:val="000000"/>
          <w:spacing w:val="5"/>
          <w:sz w:val="21"/>
        </w:rPr>
        <w:t xml:space="preserve"> </w:t>
      </w:r>
      <w:r>
        <w:rPr>
          <w:rFonts w:ascii="QFTTFF+SimSun" w:hAnsi="QFTTFF+SimSun" w:cs="QFTTFF+SimSun"/>
          <w:color w:val="000000"/>
          <w:spacing w:val="1"/>
          <w:sz w:val="21"/>
        </w:rPr>
        <w:t>岁，随着颌骨的长大，牙排列逐渐不紧密，前牙区和尖牙区出现间隙，其中</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上颌尖牙近中和下颌尖牙远中的间隙称灵长类间隙，所以</w:t>
      </w:r>
      <w:r>
        <w:rPr>
          <w:rFonts w:ascii="Times New Roman"/>
          <w:color w:val="000000"/>
          <w:spacing w:val="-1"/>
          <w:sz w:val="21"/>
        </w:rPr>
        <w:t xml:space="preserve"> </w:t>
      </w:r>
      <w:r>
        <w:rPr>
          <w:rFonts w:ascii="Calibri"/>
          <w:color w:val="000000"/>
          <w:spacing w:val="0"/>
          <w:sz w:val="21"/>
        </w:rPr>
        <w:t>9</w:t>
      </w:r>
      <w:r>
        <w:rPr>
          <w:rFonts w:ascii="Times New Roman"/>
          <w:color w:val="000000"/>
          <w:spacing w:val="-1"/>
          <w:sz w:val="21"/>
        </w:rPr>
        <w:t xml:space="preserve"> </w:t>
      </w:r>
      <w:r>
        <w:rPr>
          <w:rFonts w:ascii="QFTTFF+SimSun" w:hAnsi="QFTTFF+SimSun" w:cs="QFTTFF+SimSun"/>
          <w:color w:val="000000"/>
          <w:spacing w:val="0"/>
          <w:sz w:val="21"/>
        </w:rPr>
        <w:t>题答案选</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下颌磨牙髓室底距根分叉的距离约为</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A.1.0mm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B.2.0mm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C.3.0mm</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D.4.0mm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E.5.0mm</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解析：下颌磨牙髓室底距根分叉的距离约为</w:t>
      </w:r>
      <w:r>
        <w:rPr>
          <w:rFonts w:ascii="Times New Roman"/>
          <w:color w:val="000000"/>
          <w:spacing w:val="-1"/>
          <w:sz w:val="21"/>
        </w:rPr>
        <w:t xml:space="preserve"> </w:t>
      </w:r>
      <w:r>
        <w:rPr>
          <w:rFonts w:ascii="Calibri"/>
          <w:color w:val="000000"/>
          <w:spacing w:val="1"/>
          <w:sz w:val="21"/>
        </w:rPr>
        <w:t>2mm</w:t>
      </w:r>
      <w:r>
        <w:rPr>
          <w:rFonts w:ascii="QFTTFF+SimSun" w:hAnsi="QFTTFF+SimSun" w:cs="QFTTFF+SimSun"/>
          <w:color w:val="000000"/>
          <w:spacing w:val="4"/>
          <w:sz w:val="21"/>
        </w:rPr>
        <w:t>，</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选项正确。因为下颌磨牙髓腔近远中</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切面观，髓室的近远中径</w:t>
      </w:r>
      <w:r>
        <w:rPr>
          <w:rFonts w:ascii="Calibri"/>
          <w:color w:val="000000"/>
          <w:spacing w:val="0"/>
          <w:sz w:val="21"/>
        </w:rPr>
        <w:t>&amp;gt;</w:t>
      </w:r>
      <w:r>
        <w:rPr>
          <w:rFonts w:ascii="QFTTFF+SimSun" w:hAnsi="QFTTFF+SimSun" w:cs="QFTTFF+SimSun"/>
          <w:color w:val="000000"/>
          <w:spacing w:val="-1"/>
          <w:sz w:val="21"/>
        </w:rPr>
        <w:t>颊舌径，近中髓角高于远中髓角，近舌髓角最高。髓室顶嵴髓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室底均凸向髓室，髓室顶最凸处约与颈缘平齐，髓室底在颈缘下</w:t>
      </w:r>
      <w:r>
        <w:rPr>
          <w:rFonts w:ascii="Times New Roman"/>
          <w:color w:val="000000"/>
          <w:spacing w:val="-2"/>
          <w:sz w:val="21"/>
        </w:rPr>
        <w:t xml:space="preserve"> </w:t>
      </w:r>
      <w:r>
        <w:rPr>
          <w:rFonts w:ascii="Calibri"/>
          <w:color w:val="000000"/>
          <w:spacing w:val="1"/>
          <w:sz w:val="21"/>
        </w:rPr>
        <w:t>2mm</w:t>
      </w:r>
      <w:r>
        <w:rPr>
          <w:rFonts w:ascii="QFTTFF+SimSun" w:hAnsi="QFTTFF+SimSun" w:cs="QFTTFF+SimSun"/>
          <w:color w:val="000000"/>
          <w:spacing w:val="1"/>
          <w:sz w:val="21"/>
        </w:rPr>
        <w:t>，髓室顶、底之间的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距离一般在</w:t>
      </w:r>
      <w:r>
        <w:rPr>
          <w:rFonts w:ascii="Times New Roman"/>
          <w:color w:val="000000"/>
          <w:spacing w:val="-1"/>
          <w:sz w:val="21"/>
        </w:rPr>
        <w:t xml:space="preserve"> </w:t>
      </w:r>
      <w:r>
        <w:rPr>
          <w:rFonts w:ascii="Calibri"/>
          <w:color w:val="000000"/>
          <w:spacing w:val="0"/>
          <w:sz w:val="21"/>
        </w:rPr>
        <w:t>2mm</w:t>
      </w:r>
      <w:r>
        <w:rPr>
          <w:rFonts w:ascii="Times New Roman"/>
          <w:color w:val="000000"/>
          <w:spacing w:val="1"/>
          <w:sz w:val="21"/>
        </w:rPr>
        <w:t xml:space="preserve"> </w:t>
      </w:r>
      <w:r>
        <w:rPr>
          <w:rFonts w:ascii="QFTTFF+SimSun" w:hAnsi="QFTTFF+SimSun" w:cs="QFTTFF+SimSun"/>
          <w:color w:val="000000"/>
          <w:spacing w:val="0"/>
          <w:sz w:val="21"/>
        </w:rPr>
        <w:t>以下，髓室底距根分叉处</w:t>
      </w:r>
      <w:r>
        <w:rPr>
          <w:rFonts w:ascii="Times New Roman"/>
          <w:color w:val="000000"/>
          <w:spacing w:val="2"/>
          <w:sz w:val="21"/>
        </w:rPr>
        <w:t xml:space="preserve"> </w:t>
      </w:r>
      <w:r>
        <w:rPr>
          <w:rFonts w:ascii="Calibri"/>
          <w:color w:val="000000"/>
          <w:spacing w:val="0"/>
          <w:sz w:val="21"/>
        </w:rPr>
        <w:t>2mm</w:t>
      </w:r>
      <w:r>
        <w:rPr>
          <w:rFonts w:ascii="QFTTFF+SimSun" w:hAnsi="QFTTFF+SimSun" w:cs="QFTTFF+SimSun"/>
          <w:color w:val="000000"/>
          <w:spacing w:val="-1"/>
          <w:sz w:val="21"/>
        </w:rPr>
        <w:t>。</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答案均不对，故选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属于上颌中切牙特点的是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近中切角为直角，远中切角为锐角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舌窝浅，不明显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牙冠由</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个生长叶组成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切嵴位于牙体长轴的唇侧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近中面稍短，较圆突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解析：上颌中切牙近中切角为直角，远中切角较圆钝，所以不选</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1"/>
          <w:sz w:val="21"/>
        </w:rPr>
        <w:t>。舌面中央凹陷呈明显的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舌窝，所以不选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6"/>
          <w:sz w:val="21"/>
        </w:rPr>
        <w:t>。切牙</w:t>
      </w:r>
      <w:r>
        <w:rPr>
          <w:rFonts w:ascii="Times New Roman"/>
          <w:color w:val="000000"/>
          <w:spacing w:val="5"/>
          <w:sz w:val="21"/>
        </w:rPr>
        <w:t xml:space="preserve"> </w:t>
      </w:r>
      <w:r>
        <w:rPr>
          <w:rFonts w:ascii="Calibri"/>
          <w:color w:val="000000"/>
          <w:spacing w:val="2"/>
          <w:sz w:val="21"/>
        </w:rPr>
        <w:t>1</w:t>
      </w:r>
      <w:r>
        <w:rPr>
          <w:rFonts w:ascii="QFTTFF+SimSun" w:hAnsi="QFTTFF+SimSun" w:cs="QFTTFF+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1"/>
          <w:sz w:val="21"/>
        </w:rPr>
        <w:t>有两条浅的发育沟，将唇面分为三份，此沟源于</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0"/>
          <w:sz w:val="21"/>
        </w:rPr>
        <w:t>个生长叶，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而不是牙冠由</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0"/>
          <w:sz w:val="21"/>
        </w:rPr>
        <w:t>个生长叶组成，所以不选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。近中面比远中面稍长，所以不选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。切嵴位于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牙体长轴的唇侧，所以选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形态不同于任何恒牙的是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上颌乳尖牙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下颌第一乳磨牙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下颌第二乳磨牙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上颌第一乳磨牙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上颌第二乳磨牙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解析：下颌第一乳磨牙形态上不像任何恒牙，乳牙面不规则四边形，近中颊面突显，近中边</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6"/>
          <w:sz w:val="21"/>
        </w:rPr>
        <w:t>缘嵴高却极短，远中边缘嵴稍长，所以</w:t>
      </w:r>
      <w:r>
        <w:rPr>
          <w:rFonts w:ascii="Times New Roman"/>
          <w:color w:val="000000"/>
          <w:spacing w:val="5"/>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4"/>
          <w:sz w:val="21"/>
        </w:rPr>
        <w:t>正确。上颌乳尖牙与恒尖牙类似，但体积明显缩小，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所以</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2"/>
          <w:sz w:val="21"/>
        </w:rPr>
        <w:t>错误，下颌第二乳磨牙与下颌第一恒磨牙相似，体积小些，所以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不选，上颌第一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 o:spid="_x0000_s103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QFTTFF+SimSun" w:hAnsi="QFTTFF+SimSun" w:cs="QFTTFF+SimSun"/>
          <w:color w:val="000000"/>
          <w:spacing w:val="0"/>
          <w:sz w:val="21"/>
        </w:rPr>
        <w:t>乳磨牙像前磨牙和磨牙的混合体，所以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0"/>
          <w:sz w:val="21"/>
        </w:rPr>
        <w:t>不选，上颌第二乳磨牙与上颌第一磨牙形态相似，</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体积小些，所以</w:t>
      </w:r>
      <w:r>
        <w:rPr>
          <w:rFonts w:ascii="Times New Roman"/>
          <w:color w:val="000000"/>
          <w:spacing w:val="3"/>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4"/>
          <w:sz w:val="21"/>
        </w:rPr>
        <w:t>错误，此题选</w:t>
      </w:r>
      <w:r>
        <w:rPr>
          <w:rFonts w:ascii="Times New Roman"/>
          <w:color w:val="000000"/>
          <w:spacing w:val="6"/>
          <w:sz w:val="21"/>
        </w:rPr>
        <w:t xml:space="preserve"> </w:t>
      </w:r>
      <w:r>
        <w:rPr>
          <w:rFonts w:ascii="Calibri"/>
          <w:color w:val="000000"/>
          <w:spacing w:val="-1"/>
          <w:sz w:val="21"/>
        </w:rPr>
        <w:t>B</w:t>
      </w:r>
      <w:r>
        <w:rPr>
          <w:rFonts w:ascii="QFTTFF+SimSun" w:hAnsi="QFTTFF+SimSun" w:cs="QFTTFF+SimSun"/>
          <w:color w:val="000000"/>
          <w:spacing w:val="-5"/>
          <w:sz w:val="21"/>
        </w:rPr>
        <w:t>。过关点睛</w:t>
      </w:r>
      <w:r>
        <w:rPr>
          <w:rFonts w:ascii="Calibri"/>
          <w:color w:val="000000"/>
          <w:spacing w:val="-1"/>
          <w:sz w:val="21"/>
        </w:rPr>
        <w:t>:</w:t>
      </w:r>
      <w:r>
        <w:rPr>
          <w:rFonts w:ascii="QFTTFF+SimSun" w:hAnsi="QFTTFF+SimSun" w:cs="QFTTFF+SimSun"/>
          <w:color w:val="000000"/>
          <w:spacing w:val="-1"/>
          <w:sz w:val="21"/>
        </w:rPr>
        <w:t>下颌第一乳磨牙牙冠颊面近中缘长直，远中缘</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特短，面为不规则的四边形，与恒牙不同。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在下颌骨外侧面可见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下颌切迹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下颌小舌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下颌孔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下颌隆突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下颌舌骨线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解析：下颌骨的外侧面的结构有下颌切迹、正中联合、颏结节、颏孔和外斜线，因此</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确。而下颌舌骨线、下颌小舌、下颌孔、上颏棘、下颏棘、舌下腺窝、二腹肌窝、下颌下腺</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窝以及下颌隆突等结构均位于下颌骨的内侧，因此</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2"/>
          <w:sz w:val="21"/>
        </w:rPr>
        <w:t>C</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均错误，此题选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汇合形成面后静脉的是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面前静脉，颞浅静脉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颞浅静脉，颌内静脉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翼静脉丛，颌内静脉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面前静脉，耳后静脉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翼静脉丛，耳后静脉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解析：颞浅静脉与上颌静脉合成面后静脉，分两支，前支与面静脉汇合成面总静脉，后支与</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耳后静脉汇合成颈外静脉。故选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正常人腮腺及下颌下腺分泌量占总唾液分泌量的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A.75</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B.80</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C.85</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D.90</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E.95</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解析：唾液是口腔环境的重要组成部分，是口腔三对大唾液腺</w:t>
      </w:r>
      <w:r>
        <w:rPr>
          <w:rFonts w:ascii="Calibri"/>
          <w:color w:val="000000"/>
          <w:spacing w:val="1"/>
          <w:sz w:val="21"/>
        </w:rPr>
        <w:t>(</w:t>
      </w:r>
      <w:r>
        <w:rPr>
          <w:rFonts w:ascii="QFTTFF+SimSun" w:hAnsi="QFTTFF+SimSun" w:cs="QFTTFF+SimSun"/>
          <w:color w:val="000000"/>
          <w:spacing w:val="-1"/>
          <w:sz w:val="21"/>
        </w:rPr>
        <w:t>腮腺、下颌下腺、舌下腺</w:t>
      </w:r>
      <w:r>
        <w:rPr>
          <w:rFonts w:ascii="Calibri"/>
          <w:color w:val="000000"/>
          <w:spacing w:val="1"/>
          <w:sz w:val="21"/>
        </w:rPr>
        <w:t>)</w:t>
      </w:r>
      <w:r>
        <w:rPr>
          <w:rFonts w:ascii="QFTTFF+SimSun" w:hAnsi="QFTTFF+SimSun" w:cs="QFTTFF+SimSun"/>
          <w:color w:val="000000"/>
          <w:spacing w:val="0"/>
          <w:sz w:val="21"/>
        </w:rPr>
        <w:t>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众多的小唾液腺</w:t>
      </w:r>
      <w:r>
        <w:rPr>
          <w:rFonts w:ascii="Calibri"/>
          <w:color w:val="000000"/>
          <w:spacing w:val="1"/>
          <w:sz w:val="21"/>
        </w:rPr>
        <w:t>(</w:t>
      </w:r>
      <w:r>
        <w:rPr>
          <w:rFonts w:ascii="QFTTFF+SimSun" w:hAnsi="QFTTFF+SimSun" w:cs="QFTTFF+SimSun"/>
          <w:color w:val="000000"/>
          <w:spacing w:val="-1"/>
          <w:sz w:val="21"/>
        </w:rPr>
        <w:t>唇腺、颊腺、腭腺和舌腺</w:t>
      </w:r>
      <w:r>
        <w:rPr>
          <w:rFonts w:ascii="Calibri"/>
          <w:color w:val="000000"/>
          <w:spacing w:val="-1"/>
          <w:sz w:val="21"/>
        </w:rPr>
        <w:t>)</w:t>
      </w:r>
      <w:r>
        <w:rPr>
          <w:rFonts w:ascii="QFTTFF+SimSun" w:hAnsi="QFTTFF+SimSun" w:cs="QFTTFF+SimSun"/>
          <w:color w:val="000000"/>
          <w:spacing w:val="0"/>
          <w:sz w:val="21"/>
        </w:rPr>
        <w:t>所分泌的混合液的总称。正常人腮腺和下颌下腺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分泌唾液的量占全唾液分泌量的</w:t>
      </w:r>
      <w:r>
        <w:rPr>
          <w:rFonts w:ascii="Times New Roman"/>
          <w:color w:val="000000"/>
          <w:spacing w:val="2"/>
          <w:sz w:val="21"/>
        </w:rPr>
        <w:t xml:space="preserve"> </w:t>
      </w:r>
      <w:r>
        <w:rPr>
          <w:rFonts w:ascii="Calibri"/>
          <w:color w:val="000000"/>
          <w:spacing w:val="-1"/>
          <w:sz w:val="21"/>
        </w:rPr>
        <w:t>90</w:t>
      </w:r>
      <w:r>
        <w:rPr>
          <w:rFonts w:ascii="QFTTFF+SimSun" w:hAnsi="QFTTFF+SimSun" w:cs="QFTTFF+SimSun"/>
          <w:color w:val="000000"/>
          <w:spacing w:val="0"/>
          <w:sz w:val="21"/>
        </w:rPr>
        <w:t>％，故选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牙萌出特点中错误的是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左右对称同期萌出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下颌牙比上颌同名牙萌出早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女性萌出早于男性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最早萌出的乳牙是上颌乳中切牙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最早萌出的恒牙是下颌第一恒磨牙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解析：牙齿萌出的特点是</w:t>
      </w:r>
      <w:r>
        <w:rPr>
          <w:rFonts w:ascii="Calibri" w:hAnsi="Calibri" w:cs="Calibri"/>
          <w:color w:val="000000"/>
          <w:spacing w:val="0"/>
          <w:sz w:val="21"/>
        </w:rPr>
        <w:t>:①</w:t>
      </w:r>
      <w:r>
        <w:rPr>
          <w:rFonts w:ascii="QFTTFF+SimSun" w:hAnsi="QFTTFF+SimSun" w:cs="QFTTFF+SimSun"/>
          <w:color w:val="000000"/>
          <w:spacing w:val="0"/>
          <w:sz w:val="21"/>
        </w:rPr>
        <w:t>牙齿萌出有一定次序，萌出先后与牙胚发育的先后基本一致；</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 o:spid="_x0000_s103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hAnsi="Calibri" w:cs="Calibri"/>
          <w:color w:val="000000"/>
          <w:spacing w:val="-1"/>
          <w:sz w:val="21"/>
        </w:rPr>
        <w:t>②</w:t>
      </w:r>
      <w:r>
        <w:rPr>
          <w:rFonts w:ascii="QFTTFF+SimSun" w:hAnsi="QFTTFF+SimSun" w:cs="QFTTFF+SimSun"/>
          <w:color w:val="000000"/>
          <w:spacing w:val="-1"/>
          <w:sz w:val="21"/>
        </w:rPr>
        <w:t>牙齿的萌出有一定的时间，但其生理范围较宽，个人差异较大；</w:t>
      </w:r>
      <w:r>
        <w:rPr>
          <w:rFonts w:ascii="Calibri" w:hAnsi="Calibri" w:cs="Calibri"/>
          <w:color w:val="000000"/>
          <w:spacing w:val="2"/>
          <w:sz w:val="21"/>
        </w:rPr>
        <w:t>③</w:t>
      </w:r>
      <w:r>
        <w:rPr>
          <w:rFonts w:ascii="QFTTFF+SimSun" w:hAnsi="QFTTFF+SimSun" w:cs="QFTTFF+SimSun"/>
          <w:color w:val="000000"/>
          <w:spacing w:val="0"/>
          <w:sz w:val="21"/>
        </w:rPr>
        <w:t>左右同名牙大致同时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出龈；</w:t>
      </w:r>
      <w:r>
        <w:rPr>
          <w:rFonts w:ascii="Calibri" w:hAnsi="Calibri" w:cs="Calibri"/>
          <w:color w:val="000000"/>
          <w:spacing w:val="-1"/>
          <w:sz w:val="21"/>
        </w:rPr>
        <w:t>④</w:t>
      </w:r>
      <w:r>
        <w:rPr>
          <w:rFonts w:ascii="QFTTFF+SimSun" w:hAnsi="QFTTFF+SimSun" w:cs="QFTTFF+SimSun"/>
          <w:color w:val="000000"/>
          <w:spacing w:val="0"/>
          <w:sz w:val="21"/>
        </w:rPr>
        <w:t>下颌牙萌出略早于上颌的同名牙；</w:t>
      </w:r>
      <w:r>
        <w:rPr>
          <w:rFonts w:ascii="Calibri" w:hAnsi="Calibri" w:cs="Calibri"/>
          <w:color w:val="000000"/>
          <w:spacing w:val="-1"/>
          <w:sz w:val="21"/>
        </w:rPr>
        <w:t>⑤</w:t>
      </w:r>
      <w:r>
        <w:rPr>
          <w:rFonts w:ascii="QFTTFF+SimSun" w:hAnsi="QFTTFF+SimSun" w:cs="QFTTFF+SimSun"/>
          <w:color w:val="000000"/>
          <w:spacing w:val="0"/>
          <w:sz w:val="21"/>
        </w:rPr>
        <w:t>最早萌出的乳牙是下颌乳中切牙，最早萌出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的恒牙是下颌第一恒磨牙。故选</w:t>
      </w:r>
      <w:r>
        <w:rPr>
          <w:rFonts w:ascii="Times New Roman"/>
          <w:color w:val="000000"/>
          <w:spacing w:val="-1"/>
          <w:sz w:val="21"/>
        </w:rPr>
        <w:t xml:space="preserve"> </w:t>
      </w:r>
      <w:r>
        <w:rPr>
          <w:rFonts w:ascii="Calibri"/>
          <w:color w:val="000000"/>
          <w:spacing w:val="3"/>
          <w:sz w:val="21"/>
        </w:rPr>
        <w:t>D</w:t>
      </w:r>
      <w:r>
        <w:rPr>
          <w:rFonts w:ascii="QFTTFF+SimSun" w:hAnsi="QFTTFF+SimSun" w:cs="QFTTFF+SimSun"/>
          <w:color w:val="000000"/>
          <w:spacing w:val="2"/>
          <w:sz w:val="21"/>
        </w:rPr>
        <w:t>。过关点睛</w:t>
      </w:r>
      <w:r>
        <w:rPr>
          <w:rFonts w:ascii="Calibri"/>
          <w:color w:val="000000"/>
          <w:spacing w:val="1"/>
          <w:sz w:val="21"/>
        </w:rPr>
        <w:t>:</w:t>
      </w:r>
      <w:r>
        <w:rPr>
          <w:rFonts w:ascii="QFTTFF+SimSun" w:hAnsi="QFTTFF+SimSun" w:cs="QFTTFF+SimSun"/>
          <w:color w:val="000000"/>
          <w:spacing w:val="2"/>
          <w:sz w:val="21"/>
        </w:rPr>
        <w:t>牙齿萌出的生理特点包括时间性、对称性、</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顺序性、下早上晚。</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上颌第一磨牙髓角最高的是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近中舌侧髓角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远中舌侧髓角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近中颊侧髓角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远中颊侧髓角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中央尖髓角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解析：上颌第一磨牙髓室顶上近颊髓角和近舌髓角较高，二者均接近牙冠中</w:t>
      </w:r>
      <w:r>
        <w:rPr>
          <w:rFonts w:ascii="Times New Roman"/>
          <w:color w:val="000000"/>
          <w:spacing w:val="0"/>
          <w:sz w:val="21"/>
        </w:rPr>
        <w:t xml:space="preserve"> </w:t>
      </w:r>
      <w:r>
        <w:rPr>
          <w:rFonts w:ascii="Calibri"/>
          <w:color w:val="000000"/>
          <w:spacing w:val="0"/>
          <w:sz w:val="21"/>
        </w:rPr>
        <w:t>1/3</w:t>
      </w:r>
      <w:r>
        <w:rPr>
          <w:rFonts w:ascii="QFTTFF+SimSun" w:hAnsi="QFTTFF+SimSun" w:cs="QFTTFF+SimSun"/>
          <w:color w:val="000000"/>
          <w:spacing w:val="-2"/>
          <w:sz w:val="21"/>
        </w:rPr>
        <w:t>，远颊髓角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和远舌髓角较低，均接近牙冠颈</w:t>
      </w:r>
      <w:r>
        <w:rPr>
          <w:rFonts w:ascii="Times New Roman"/>
          <w:color w:val="000000"/>
          <w:spacing w:val="-1"/>
          <w:sz w:val="21"/>
        </w:rPr>
        <w:t xml:space="preserve"> </w:t>
      </w:r>
      <w:r>
        <w:rPr>
          <w:rFonts w:ascii="Calibri"/>
          <w:color w:val="000000"/>
          <w:spacing w:val="0"/>
          <w:sz w:val="21"/>
        </w:rPr>
        <w:t>1/3</w:t>
      </w:r>
      <w:r>
        <w:rPr>
          <w:rFonts w:ascii="Times New Roman"/>
          <w:color w:val="000000"/>
          <w:spacing w:val="2"/>
          <w:sz w:val="21"/>
        </w:rPr>
        <w:t xml:space="preserve"> </w:t>
      </w:r>
      <w:r>
        <w:rPr>
          <w:rFonts w:ascii="QFTTFF+SimSun" w:hAnsi="QFTTFF+SimSun" w:cs="QFTTFF+SimSun"/>
          <w:color w:val="000000"/>
          <w:spacing w:val="0"/>
          <w:sz w:val="21"/>
        </w:rPr>
        <w:t>处。近中颊髓角最高，远中舌髓角最低。故此题选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上颌第一磨牙中近中颊髓角最高，远中舌髓角最低。</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属于核酸一级结构的描述是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核苷酸在核酸长链上的排列顺序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B.tRNA</w:t>
      </w:r>
      <w:r>
        <w:rPr>
          <w:rFonts w:ascii="Times New Roman"/>
          <w:color w:val="000000"/>
          <w:spacing w:val="0"/>
          <w:sz w:val="21"/>
        </w:rPr>
        <w:t xml:space="preserve"> </w:t>
      </w:r>
      <w:r>
        <w:rPr>
          <w:rFonts w:ascii="QFTTFF+SimSun" w:hAnsi="QFTTFF+SimSun" w:cs="QFTTFF+SimSun"/>
          <w:color w:val="000000"/>
          <w:spacing w:val="0"/>
          <w:sz w:val="21"/>
        </w:rPr>
        <w:t>的三叶草结构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C.RNA</w:t>
      </w:r>
      <w:r>
        <w:rPr>
          <w:rFonts w:ascii="Times New Roman"/>
          <w:color w:val="000000"/>
          <w:spacing w:val="2"/>
          <w:sz w:val="21"/>
        </w:rPr>
        <w:t xml:space="preserve"> </w:t>
      </w:r>
      <w:r>
        <w:rPr>
          <w:rFonts w:ascii="QFTTFF+SimSun" w:hAnsi="QFTTFF+SimSun" w:cs="QFTTFF+SimSun"/>
          <w:color w:val="000000"/>
          <w:spacing w:val="0"/>
          <w:sz w:val="21"/>
        </w:rPr>
        <w:t>螺旋结构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D.DNA</w:t>
      </w:r>
      <w:r>
        <w:rPr>
          <w:rFonts w:ascii="Times New Roman"/>
          <w:color w:val="000000"/>
          <w:spacing w:val="3"/>
          <w:sz w:val="21"/>
        </w:rPr>
        <w:t xml:space="preserve"> </w:t>
      </w:r>
      <w:r>
        <w:rPr>
          <w:rFonts w:ascii="QFTTFF+SimSun" w:hAnsi="QFTTFF+SimSun" w:cs="QFTTFF+SimSun"/>
          <w:color w:val="000000"/>
          <w:spacing w:val="0"/>
          <w:sz w:val="21"/>
        </w:rPr>
        <w:t>的超螺旋结构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E.DNA</w:t>
      </w:r>
      <w:r>
        <w:rPr>
          <w:rFonts w:ascii="Times New Roman"/>
          <w:color w:val="000000"/>
          <w:spacing w:val="-1"/>
          <w:sz w:val="21"/>
        </w:rPr>
        <w:t xml:space="preserve"> </w:t>
      </w:r>
      <w:r>
        <w:rPr>
          <w:rFonts w:ascii="QFTTFF+SimSun" w:hAnsi="QFTTFF+SimSun" w:cs="QFTTFF+SimSun"/>
          <w:color w:val="000000"/>
          <w:spacing w:val="0"/>
          <w:sz w:val="21"/>
        </w:rPr>
        <w:t>的核小体结构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属于糖异生的酶是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A.6</w:t>
      </w:r>
      <w:r>
        <w:rPr>
          <w:rFonts w:ascii="QFTTFF+SimSun" w:hAnsi="QFTTFF+SimSun" w:cs="QFTTFF+SimSun"/>
          <w:color w:val="000000"/>
          <w:spacing w:val="0"/>
          <w:sz w:val="21"/>
        </w:rPr>
        <w:t>－磷酸葡萄糖脱氢酶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苹果酸脱氢酶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丙酮酸脱氢酶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D.NADH</w:t>
      </w:r>
      <w:r>
        <w:rPr>
          <w:rFonts w:ascii="Times New Roman"/>
          <w:color w:val="000000"/>
          <w:spacing w:val="3"/>
          <w:sz w:val="21"/>
        </w:rPr>
        <w:t xml:space="preserve"> </w:t>
      </w:r>
      <w:r>
        <w:rPr>
          <w:rFonts w:ascii="QFTTFF+SimSun" w:hAnsi="QFTTFF+SimSun" w:cs="QFTTFF+SimSun"/>
          <w:color w:val="000000"/>
          <w:spacing w:val="0"/>
          <w:sz w:val="21"/>
        </w:rPr>
        <w:t>脱氢酶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葡萄糖－</w:t>
      </w:r>
      <w:r>
        <w:rPr>
          <w:rFonts w:ascii="Calibri"/>
          <w:color w:val="000000"/>
          <w:spacing w:val="-1"/>
          <w:sz w:val="21"/>
        </w:rPr>
        <w:t>6</w:t>
      </w:r>
      <w:r>
        <w:rPr>
          <w:rFonts w:ascii="QFTTFF+SimSun" w:hAnsi="QFTTFF+SimSun" w:cs="QFTTFF+SimSun"/>
          <w:color w:val="000000"/>
          <w:spacing w:val="0"/>
          <w:sz w:val="21"/>
        </w:rPr>
        <w:t>－磷酸酶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w:t>
      </w:r>
      <w:r>
        <w:rPr>
          <w:rFonts w:ascii="Calibri"/>
          <w:color w:val="000000"/>
          <w:spacing w:val="2"/>
          <w:sz w:val="21"/>
        </w:rPr>
        <w:t>6</w:t>
      </w:r>
      <w:r>
        <w:rPr>
          <w:rFonts w:ascii="QFTTFF+SimSun" w:hAnsi="QFTTFF+SimSun" w:cs="QFTTFF+SimSun"/>
          <w:color w:val="000000"/>
          <w:spacing w:val="2"/>
          <w:sz w:val="21"/>
        </w:rPr>
        <w:t>－磷酸葡萄糖脱氢酶是磷酸戊糖途径的反应中的限速酶，它使</w:t>
      </w:r>
      <w:r>
        <w:rPr>
          <w:rFonts w:ascii="Times New Roman"/>
          <w:color w:val="000000"/>
          <w:spacing w:val="3"/>
          <w:sz w:val="21"/>
        </w:rPr>
        <w:t xml:space="preserve"> </w:t>
      </w:r>
      <w:r>
        <w:rPr>
          <w:rFonts w:ascii="Calibri"/>
          <w:color w:val="000000"/>
          <w:spacing w:val="2"/>
          <w:sz w:val="21"/>
        </w:rPr>
        <w:t>6</w:t>
      </w:r>
      <w:r>
        <w:rPr>
          <w:rFonts w:ascii="QFTTFF+SimSun" w:hAnsi="QFTTFF+SimSun" w:cs="QFTTFF+SimSun"/>
          <w:color w:val="000000"/>
          <w:spacing w:val="2"/>
          <w:sz w:val="21"/>
        </w:rPr>
        <w:t>－磷酸葡萄糖脱氢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生成</w:t>
      </w:r>
      <w:r>
        <w:rPr>
          <w:rFonts w:ascii="Times New Roman"/>
          <w:color w:val="000000"/>
          <w:spacing w:val="3"/>
          <w:sz w:val="21"/>
        </w:rPr>
        <w:t xml:space="preserve"> </w:t>
      </w:r>
      <w:r>
        <w:rPr>
          <w:rFonts w:ascii="Calibri"/>
          <w:color w:val="000000"/>
          <w:spacing w:val="-1"/>
          <w:sz w:val="21"/>
        </w:rPr>
        <w:t>6</w:t>
      </w:r>
      <w:r>
        <w:rPr>
          <w:rFonts w:ascii="QFTTFF+SimSun" w:hAnsi="QFTTFF+SimSun" w:cs="QFTTFF+SimSun"/>
          <w:color w:val="000000"/>
          <w:spacing w:val="-2"/>
          <w:sz w:val="21"/>
        </w:rPr>
        <w:t>－磷酸葡萄糖酸内酯。属于磷酸戊糖通路的酶是</w:t>
      </w:r>
      <w:r>
        <w:rPr>
          <w:rFonts w:ascii="Times New Roman"/>
          <w:color w:val="000000"/>
          <w:spacing w:val="1"/>
          <w:sz w:val="21"/>
        </w:rPr>
        <w:t xml:space="preserve"> </w:t>
      </w:r>
      <w:r>
        <w:rPr>
          <w:rFonts w:ascii="Calibri"/>
          <w:color w:val="000000"/>
          <w:spacing w:val="2"/>
          <w:sz w:val="21"/>
        </w:rPr>
        <w:t>6</w:t>
      </w:r>
      <w:r>
        <w:rPr>
          <w:rFonts w:ascii="QFTTFF+SimSun" w:hAnsi="QFTTFF+SimSun" w:cs="QFTTFF+SimSun"/>
          <w:color w:val="000000"/>
          <w:spacing w:val="-3"/>
          <w:sz w:val="21"/>
        </w:rPr>
        <w:t>－磷酸葡萄糖脱氢酶。故</w:t>
      </w:r>
      <w:r>
        <w:rPr>
          <w:rFonts w:ascii="Times New Roman"/>
          <w:color w:val="000000"/>
          <w:spacing w:val="2"/>
          <w:sz w:val="21"/>
        </w:rPr>
        <w:t xml:space="preserve"> </w:t>
      </w:r>
      <w:r>
        <w:rPr>
          <w:rFonts w:ascii="Calibri"/>
          <w:color w:val="000000"/>
          <w:spacing w:val="0"/>
          <w:sz w:val="21"/>
        </w:rPr>
        <w:t>9</w:t>
      </w:r>
      <w:r>
        <w:rPr>
          <w:rFonts w:ascii="Times New Roman"/>
          <w:color w:val="000000"/>
          <w:spacing w:val="-1"/>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脂肪酸合成酶系存在于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胞液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线粒体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微粒体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溶酶体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内质网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解析：丙酮酸脱氢酶系催化丙酮酸氧化脱羧、生成乙酰</w:t>
      </w:r>
      <w:r>
        <w:rPr>
          <w:rFonts w:ascii="Times New Roman"/>
          <w:color w:val="000000"/>
          <w:spacing w:val="0"/>
          <w:sz w:val="21"/>
        </w:rPr>
        <w:t xml:space="preserve"> </w:t>
      </w:r>
      <w:r>
        <w:rPr>
          <w:rFonts w:ascii="Calibri"/>
          <w:color w:val="000000"/>
          <w:spacing w:val="1"/>
          <w:sz w:val="21"/>
        </w:rPr>
        <w:t>CoA</w:t>
      </w:r>
      <w:r>
        <w:rPr>
          <w:rFonts w:ascii="QFTTFF+SimSun" w:hAnsi="QFTTFF+SimSun" w:cs="QFTTFF+SimSun"/>
          <w:color w:val="000000"/>
          <w:spacing w:val="4"/>
          <w:sz w:val="21"/>
        </w:rPr>
        <w:t>，该反应在线粒体进行，因此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10</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1"/>
          <w:sz w:val="21"/>
        </w:rPr>
        <w:t>。脂肪酸氧化前经活化变为</w:t>
      </w:r>
      <w:r>
        <w:rPr>
          <w:rFonts w:ascii="Calibri" w:hAnsi="Calibri" w:cs="Calibri"/>
          <w:color w:val="000000"/>
          <w:spacing w:val="1"/>
          <w:sz w:val="21"/>
        </w:rPr>
        <w:t>“</w:t>
      </w:r>
      <w:r>
        <w:rPr>
          <w:rFonts w:ascii="QFTTFF+SimSun" w:hAnsi="QFTTFF+SimSun" w:cs="QFTTFF+SimSun"/>
          <w:color w:val="000000"/>
          <w:spacing w:val="1"/>
          <w:sz w:val="21"/>
        </w:rPr>
        <w:t>脂酰</w:t>
      </w:r>
      <w:r>
        <w:rPr>
          <w:rFonts w:ascii="Times New Roman"/>
          <w:color w:val="000000"/>
          <w:spacing w:val="-2"/>
          <w:sz w:val="21"/>
        </w:rPr>
        <w:t xml:space="preserve"> </w:t>
      </w:r>
      <w:r>
        <w:rPr>
          <w:rFonts w:ascii="Calibri" w:hAnsi="Calibri" w:cs="Calibri"/>
          <w:color w:val="000000"/>
          <w:spacing w:val="-2"/>
          <w:sz w:val="21"/>
        </w:rPr>
        <w:t>CoA”</w:t>
      </w:r>
      <w:r>
        <w:rPr>
          <w:rFonts w:ascii="QFTTFF+SimSun" w:hAnsi="QFTTFF+SimSun" w:cs="QFTTFF+SimSun"/>
          <w:color w:val="000000"/>
          <w:spacing w:val="-1"/>
          <w:sz w:val="21"/>
        </w:rPr>
        <w:t>，并经肉碱脂酰转移酶转移至线粒体后进行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 o:spid="_x0000_s103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hAnsi="Calibri" w:cs="Calibri"/>
          <w:color w:val="000000"/>
          <w:spacing w:val="-1"/>
          <w:sz w:val="21"/>
        </w:rPr>
        <w:t>β</w:t>
      </w:r>
      <w:r>
        <w:rPr>
          <w:rFonts w:ascii="QFTTFF+SimSun" w:hAnsi="QFTTFF+SimSun" w:cs="QFTTFF+SimSun"/>
          <w:color w:val="000000"/>
          <w:spacing w:val="-2"/>
          <w:sz w:val="21"/>
        </w:rPr>
        <w:t>氧化，因此</w:t>
      </w:r>
      <w:r>
        <w:rPr>
          <w:rFonts w:ascii="Times New Roman"/>
          <w:color w:val="000000"/>
          <w:spacing w:val="1"/>
          <w:sz w:val="21"/>
        </w:rPr>
        <w:t xml:space="preserve"> </w:t>
      </w:r>
      <w:r>
        <w:rPr>
          <w:rFonts w:ascii="Calibri"/>
          <w:color w:val="000000"/>
          <w:spacing w:val="-1"/>
          <w:sz w:val="21"/>
        </w:rPr>
        <w:t>11</w:t>
      </w:r>
      <w:r>
        <w:rPr>
          <w:rFonts w:ascii="Times New Roman"/>
          <w:color w:val="000000"/>
          <w:spacing w:val="3"/>
          <w:sz w:val="21"/>
        </w:rPr>
        <w:t xml:space="preserve"> </w:t>
      </w:r>
      <w:r>
        <w:rPr>
          <w:rFonts w:ascii="QFTTFF+SimSun" w:hAnsi="QFTTFF+SimSun" w:cs="QFTTFF+SimSun"/>
          <w:color w:val="000000"/>
          <w:spacing w:val="0"/>
          <w:sz w:val="21"/>
        </w:rPr>
        <w:t>题也选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2"/>
          <w:sz w:val="21"/>
        </w:rPr>
        <w:t>。在肝、肾、脑、肺、乳腺及脂肪组织的胞液中都还有脂肪酸合成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酶复合体，可合成脂肪酸，因此</w:t>
      </w:r>
      <w:r>
        <w:rPr>
          <w:rFonts w:ascii="Times New Roman"/>
          <w:color w:val="000000"/>
          <w:spacing w:val="2"/>
          <w:sz w:val="21"/>
        </w:rPr>
        <w:t xml:space="preserve"> </w:t>
      </w:r>
      <w:r>
        <w:rPr>
          <w:rFonts w:ascii="Calibri"/>
          <w:color w:val="000000"/>
          <w:spacing w:val="-1"/>
          <w:sz w:val="21"/>
        </w:rPr>
        <w:t>12</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4"/>
          <w:sz w:val="21"/>
        </w:rPr>
        <w:t>)ALT</w:t>
      </w:r>
      <w:r>
        <w:rPr>
          <w:rFonts w:ascii="Times New Roman"/>
          <w:color w:val="000000"/>
          <w:spacing w:val="0"/>
          <w:sz w:val="21"/>
        </w:rPr>
        <w:t xml:space="preserve"> </w:t>
      </w:r>
      <w:r>
        <w:rPr>
          <w:rFonts w:ascii="QFTTFF+SimSun" w:hAnsi="QFTTFF+SimSun" w:cs="QFTTFF+SimSun"/>
          <w:color w:val="000000"/>
          <w:spacing w:val="0"/>
          <w:sz w:val="21"/>
        </w:rPr>
        <w:t>的底物是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A.L-</w:t>
      </w:r>
      <w:r>
        <w:rPr>
          <w:rFonts w:ascii="QFTTFF+SimSun" w:hAnsi="QFTTFF+SimSun" w:cs="QFTTFF+SimSun"/>
          <w:color w:val="000000"/>
          <w:spacing w:val="0"/>
          <w:sz w:val="21"/>
        </w:rPr>
        <w:t>丙氨酸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B.D-</w:t>
      </w:r>
      <w:r>
        <w:rPr>
          <w:rFonts w:ascii="QFTTFF+SimSun" w:hAnsi="QFTTFF+SimSun" w:cs="QFTTFF+SimSun"/>
          <w:color w:val="000000"/>
          <w:spacing w:val="0"/>
          <w:sz w:val="21"/>
        </w:rPr>
        <w:t>天冬氨酸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C.D-</w:t>
      </w:r>
      <w:r>
        <w:rPr>
          <w:rFonts w:ascii="QFTTFF+SimSun" w:hAnsi="QFTTFF+SimSun" w:cs="QFTTFF+SimSun"/>
          <w:color w:val="000000"/>
          <w:spacing w:val="0"/>
          <w:sz w:val="21"/>
        </w:rPr>
        <w:t>丙氨酸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D.L-</w:t>
      </w:r>
      <w:r>
        <w:rPr>
          <w:rFonts w:ascii="QFTTFF+SimSun" w:hAnsi="QFTTFF+SimSun" w:cs="QFTTFF+SimSun"/>
          <w:color w:val="000000"/>
          <w:spacing w:val="0"/>
          <w:sz w:val="21"/>
        </w:rPr>
        <w:t>天冬氨酸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E.D-</w:t>
      </w:r>
      <w:r>
        <w:rPr>
          <w:rFonts w:ascii="QFTTFF+SimSun" w:hAnsi="QFTTFF+SimSun" w:cs="QFTTFF+SimSun"/>
          <w:color w:val="000000"/>
          <w:spacing w:val="0"/>
          <w:sz w:val="21"/>
        </w:rPr>
        <w:t>谷氨酸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有关蛋白质二级结构的叙述，正确的是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氨基酸的排列顺序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每一氨基酸侧链的空间构象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局部主链的空间构象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亚基间相对的空间位置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每一原子的相对空间位置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解析：蛋白质的二级结构是指蛋白质分子中某一段肽链的局部空间结构，也就是该段肽链主</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链骨架原子的相对空间位置，并不涉及氨基酸残基侧链的构象。蛋白质的二级结构主要包括</w:t>
      </w:r>
    </w:p>
    <w:p>
      <w:pPr>
        <w:spacing w:before="70" w:after="0" w:line="242" w:lineRule="exact"/>
        <w:ind w:left="0" w:right="0" w:firstLine="0"/>
        <w:jc w:val="left"/>
        <w:rPr>
          <w:rFonts w:ascii="Times New Roman"/>
          <w:color w:val="000000"/>
          <w:spacing w:val="0"/>
          <w:sz w:val="21"/>
        </w:rPr>
      </w:pPr>
      <w:r>
        <w:rPr>
          <w:rFonts w:ascii="Calibri" w:hAnsi="Calibri" w:cs="Calibri"/>
          <w:color w:val="000000"/>
          <w:spacing w:val="1"/>
          <w:sz w:val="21"/>
        </w:rPr>
        <w:t>α-</w:t>
      </w:r>
      <w:r>
        <w:rPr>
          <w:rFonts w:ascii="QFTTFF+SimSun" w:hAnsi="QFTTFF+SimSun" w:cs="QFTTFF+SimSun"/>
          <w:color w:val="000000"/>
          <w:spacing w:val="0"/>
          <w:sz w:val="21"/>
        </w:rPr>
        <w:t>螺旋、</w:t>
      </w:r>
      <w:r>
        <w:rPr>
          <w:rFonts w:ascii="Calibri" w:hAnsi="Calibri" w:cs="Calibri"/>
          <w:color w:val="000000"/>
          <w:spacing w:val="1"/>
          <w:sz w:val="21"/>
        </w:rPr>
        <w:t>β-</w:t>
      </w:r>
      <w:r>
        <w:rPr>
          <w:rFonts w:ascii="QFTTFF+SimSun" w:hAnsi="QFTTFF+SimSun" w:cs="QFTTFF+SimSun"/>
          <w:color w:val="000000"/>
          <w:spacing w:val="0"/>
          <w:sz w:val="21"/>
        </w:rPr>
        <w:t>折叠、</w:t>
      </w:r>
      <w:r>
        <w:rPr>
          <w:rFonts w:ascii="Calibri" w:hAnsi="Calibri" w:cs="Calibri"/>
          <w:color w:val="000000"/>
          <w:spacing w:val="1"/>
          <w:sz w:val="21"/>
        </w:rPr>
        <w:t>β-</w:t>
      </w:r>
      <w:r>
        <w:rPr>
          <w:rFonts w:ascii="QFTTFF+SimSun" w:hAnsi="QFTTFF+SimSun" w:cs="QFTTFF+SimSun"/>
          <w:color w:val="000000"/>
          <w:spacing w:val="1"/>
          <w:sz w:val="21"/>
        </w:rPr>
        <w:t>转角和无规卷曲。故本题答案为</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1"/>
          <w:sz w:val="21"/>
        </w:rPr>
        <w:t>蛋白质的二级结构</w:t>
      </w:r>
      <w:r>
        <w:rPr>
          <w:rFonts w:ascii="Calibri" w:hAnsi="Calibri" w:cs="Calibri"/>
          <w:color w:val="000000"/>
          <w:spacing w:val="1"/>
          <w:sz w:val="21"/>
        </w:rPr>
        <w:t>——</w:t>
      </w:r>
      <w:r>
        <w:rPr>
          <w:rFonts w:ascii="QFTTFF+SimSun" w:hAnsi="QFTTFF+SimSun" w:cs="QFTTFF+SimSun"/>
          <w:color w:val="000000"/>
          <w:spacing w:val="0"/>
          <w:sz w:val="21"/>
        </w:rPr>
        <w:t>局</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部空间结构。</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蛋白质功能中可被糖或脂肪代替的是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维持组织的生长、更新和修复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参与细胞各级膜结构组成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维持体液胶体渗透压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维持运输及储存功能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氧化供能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解析：蛋白质具有多种生理功能，有些功能与糖、脂类共同具有，有些是糖、脂类所不具有</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的，或不能被糖、脂类所取代的。例如，维持体液胶体渗透压、运输或储存功能是某些蛋白</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质独自具有的功能，糖、脂类不能取代，因此</w:t>
      </w:r>
      <w:r>
        <w:rPr>
          <w:rFonts w:ascii="Times New Roman"/>
          <w:color w:val="000000"/>
          <w:spacing w:val="-1"/>
          <w:sz w:val="21"/>
        </w:rPr>
        <w:t xml:space="preserve"> </w:t>
      </w:r>
      <w:r>
        <w:rPr>
          <w:rFonts w:ascii="Calibri"/>
          <w:color w:val="000000"/>
          <w:spacing w:val="-2"/>
          <w:sz w:val="21"/>
        </w:rPr>
        <w:t>C</w:t>
      </w:r>
      <w:r>
        <w:rPr>
          <w:rFonts w:ascii="QFTTFF+SimSun" w:hAnsi="QFTTFF+SimSun" w:cs="QFTTFF+SimSun"/>
          <w:color w:val="000000"/>
          <w:spacing w:val="-1"/>
          <w:sz w:val="21"/>
        </w:rPr>
        <w:t>、</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0"/>
          <w:sz w:val="21"/>
        </w:rPr>
        <w:t>不选；参与各级膜组成，维持生长、更</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新和修复应是糖、脂类和蛋白质共同属性，但所起角色或作用不同，也不能相互取代，因此</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A</w:t>
      </w:r>
      <w:r>
        <w:rPr>
          <w:rFonts w:ascii="QFTTFF+SimSun" w:hAnsi="QFTTFF+SimSun" w:cs="QFTTFF+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
          <w:sz w:val="21"/>
        </w:rPr>
        <w:t>不选。氧化供能能被糖、脂类代替，所以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正确。选</w:t>
      </w:r>
      <w:r>
        <w:rPr>
          <w:rFonts w:ascii="Times New Roman"/>
          <w:color w:val="000000"/>
          <w:spacing w:val="0"/>
          <w:sz w:val="21"/>
        </w:rPr>
        <w:t xml:space="preserve"> </w:t>
      </w:r>
      <w:r>
        <w:rPr>
          <w:rFonts w:ascii="Calibri"/>
          <w:color w:val="000000"/>
          <w:spacing w:val="1"/>
          <w:sz w:val="21"/>
        </w:rPr>
        <w:t>E</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1"/>
          <w:sz w:val="21"/>
        </w:rPr>
        <w:t>蛋白质独自具有的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功能不能被其他物质取代，氧化供能不是蛋白质的独自功能。</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酶的催化高效性是因为酶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启动热力学不能发生的反应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能降低反应的活化能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能升高反应的活化能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可改变反应的平衡点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对作用物</w:t>
      </w:r>
      <w:r>
        <w:rPr>
          <w:rFonts w:ascii="Calibri"/>
          <w:color w:val="000000"/>
          <w:spacing w:val="-1"/>
          <w:sz w:val="21"/>
        </w:rPr>
        <w:t>(</w:t>
      </w:r>
      <w:r>
        <w:rPr>
          <w:rFonts w:ascii="QFTTFF+SimSun" w:hAnsi="QFTTFF+SimSun" w:cs="QFTTFF+SimSun"/>
          <w:color w:val="000000"/>
          <w:spacing w:val="0"/>
          <w:sz w:val="21"/>
        </w:rPr>
        <w:t>底物</w:t>
      </w:r>
      <w:r>
        <w:rPr>
          <w:rFonts w:ascii="Calibri"/>
          <w:color w:val="000000"/>
          <w:spacing w:val="-1"/>
          <w:sz w:val="21"/>
        </w:rPr>
        <w:t>)</w:t>
      </w:r>
      <w:r>
        <w:rPr>
          <w:rFonts w:ascii="QFTTFF+SimSun" w:hAnsi="QFTTFF+SimSun" w:cs="QFTTFF+SimSun"/>
          <w:color w:val="000000"/>
          <w:spacing w:val="0"/>
          <w:sz w:val="21"/>
        </w:rPr>
        <w:t>的选择性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 o:spid="_x0000_s103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解析：酶加速反应的机制降低反应的活化能，活化能也就是底物分子从初态转变到活化态所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需的能量，酶通过其特有的机制，比一般催化剂更有效地降低反应的活化能，使底物只需较</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少的能量，便可进入活化状态。故选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48.(A1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乳酸循环所需的</w:t>
      </w:r>
      <w:r>
        <w:rPr>
          <w:rFonts w:ascii="Times New Roman"/>
          <w:color w:val="000000"/>
          <w:spacing w:val="2"/>
          <w:sz w:val="21"/>
        </w:rPr>
        <w:t xml:space="preserve"> </w:t>
      </w:r>
      <w:r>
        <w:rPr>
          <w:rFonts w:ascii="Calibri"/>
          <w:color w:val="000000"/>
          <w:spacing w:val="0"/>
          <w:sz w:val="21"/>
        </w:rPr>
        <w:t>NADH</w:t>
      </w:r>
      <w:r>
        <w:rPr>
          <w:rFonts w:ascii="Times New Roman"/>
          <w:color w:val="000000"/>
          <w:spacing w:val="-1"/>
          <w:sz w:val="21"/>
        </w:rPr>
        <w:t xml:space="preserve"> </w:t>
      </w:r>
      <w:r>
        <w:rPr>
          <w:rFonts w:ascii="QFTTFF+SimSun" w:hAnsi="QFTTFF+SimSun" w:cs="QFTTFF+SimSun"/>
          <w:color w:val="000000"/>
          <w:spacing w:val="0"/>
          <w:sz w:val="21"/>
        </w:rPr>
        <w:t>主要来自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三羧酸循环过程中产生的</w:t>
      </w:r>
      <w:r>
        <w:rPr>
          <w:rFonts w:ascii="Times New Roman"/>
          <w:color w:val="000000"/>
          <w:spacing w:val="-1"/>
          <w:sz w:val="21"/>
        </w:rPr>
        <w:t xml:space="preserve"> </w:t>
      </w:r>
      <w:r>
        <w:rPr>
          <w:rFonts w:ascii="Calibri"/>
          <w:color w:val="000000"/>
          <w:spacing w:val="0"/>
          <w:sz w:val="21"/>
        </w:rPr>
        <w:t>NADH</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脂酸</w:t>
      </w:r>
      <w:r>
        <w:rPr>
          <w:rFonts w:ascii="Calibri" w:hAnsi="Calibri" w:cs="Calibri"/>
          <w:color w:val="000000"/>
          <w:spacing w:val="-1"/>
          <w:sz w:val="21"/>
        </w:rPr>
        <w:t>β</w:t>
      </w:r>
      <w:r>
        <w:rPr>
          <w:rFonts w:ascii="QFTTFF+SimSun" w:hAnsi="QFTTFF+SimSun" w:cs="QFTTFF+SimSun"/>
          <w:color w:val="000000"/>
          <w:spacing w:val="0"/>
          <w:sz w:val="21"/>
        </w:rPr>
        <w:t>氧化过程中产生的</w:t>
      </w:r>
      <w:r>
        <w:rPr>
          <w:rFonts w:ascii="Times New Roman"/>
          <w:color w:val="000000"/>
          <w:spacing w:val="2"/>
          <w:sz w:val="21"/>
        </w:rPr>
        <w:t xml:space="preserve"> </w:t>
      </w:r>
      <w:r>
        <w:rPr>
          <w:rFonts w:ascii="Calibri"/>
          <w:color w:val="000000"/>
          <w:spacing w:val="0"/>
          <w:sz w:val="21"/>
        </w:rPr>
        <w:t>NADH</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糖酵解过程中</w:t>
      </w:r>
      <w:r>
        <w:rPr>
          <w:rFonts w:ascii="Times New Roman"/>
          <w:color w:val="000000"/>
          <w:spacing w:val="2"/>
          <w:sz w:val="21"/>
        </w:rPr>
        <w:t xml:space="preserve"> </w:t>
      </w:r>
      <w:r>
        <w:rPr>
          <w:rFonts w:ascii="Calibri"/>
          <w:color w:val="000000"/>
          <w:spacing w:val="2"/>
          <w:sz w:val="21"/>
        </w:rPr>
        <w:t>3</w:t>
      </w:r>
      <w:r>
        <w:rPr>
          <w:rFonts w:ascii="QFTTFF+SimSun" w:hAnsi="QFTTFF+SimSun" w:cs="QFTTFF+SimSun"/>
          <w:color w:val="000000"/>
          <w:spacing w:val="0"/>
          <w:sz w:val="21"/>
        </w:rPr>
        <w:t>－磷酸甘油醛脱氢产生的</w:t>
      </w:r>
      <w:r>
        <w:rPr>
          <w:rFonts w:ascii="Times New Roman"/>
          <w:color w:val="000000"/>
          <w:spacing w:val="-1"/>
          <w:sz w:val="21"/>
        </w:rPr>
        <w:t xml:space="preserve"> </w:t>
      </w:r>
      <w:r>
        <w:rPr>
          <w:rFonts w:ascii="Calibri"/>
          <w:color w:val="000000"/>
          <w:spacing w:val="0"/>
          <w:sz w:val="21"/>
        </w:rPr>
        <w:t>NADH</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磷酸戊糖途径产生的</w:t>
      </w:r>
      <w:r>
        <w:rPr>
          <w:rFonts w:ascii="Times New Roman"/>
          <w:color w:val="000000"/>
          <w:spacing w:val="-1"/>
          <w:sz w:val="21"/>
        </w:rPr>
        <w:t xml:space="preserve"> </w:t>
      </w:r>
      <w:r>
        <w:rPr>
          <w:rFonts w:ascii="Calibri"/>
          <w:color w:val="000000"/>
          <w:spacing w:val="0"/>
          <w:sz w:val="21"/>
        </w:rPr>
        <w:t>NADPH</w:t>
      </w:r>
      <w:r>
        <w:rPr>
          <w:rFonts w:ascii="Times New Roman"/>
          <w:color w:val="000000"/>
          <w:spacing w:val="-1"/>
          <w:sz w:val="21"/>
        </w:rPr>
        <w:t xml:space="preserve"> </w:t>
      </w:r>
      <w:r>
        <w:rPr>
          <w:rFonts w:ascii="QFTTFF+SimSun" w:hAnsi="QFTTFF+SimSun" w:cs="QFTTFF+SimSun"/>
          <w:color w:val="000000"/>
          <w:spacing w:val="0"/>
          <w:sz w:val="21"/>
        </w:rPr>
        <w:t>经转氢生成的</w:t>
      </w:r>
      <w:r>
        <w:rPr>
          <w:rFonts w:ascii="Times New Roman"/>
          <w:color w:val="000000"/>
          <w:spacing w:val="2"/>
          <w:sz w:val="21"/>
        </w:rPr>
        <w:t xml:space="preserve"> </w:t>
      </w:r>
      <w:r>
        <w:rPr>
          <w:rFonts w:ascii="Calibri"/>
          <w:color w:val="000000"/>
          <w:spacing w:val="0"/>
          <w:sz w:val="21"/>
        </w:rPr>
        <w:t>NADH</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谷氨酸脱氢产生的</w:t>
      </w:r>
      <w:r>
        <w:rPr>
          <w:rFonts w:ascii="Times New Roman"/>
          <w:color w:val="000000"/>
          <w:spacing w:val="2"/>
          <w:sz w:val="21"/>
        </w:rPr>
        <w:t xml:space="preserve"> </w:t>
      </w:r>
      <w:r>
        <w:rPr>
          <w:rFonts w:ascii="Calibri"/>
          <w:color w:val="000000"/>
          <w:spacing w:val="-1"/>
          <w:sz w:val="21"/>
        </w:rPr>
        <w:t>NADH</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解析：乳酸循环也是体内的重要反应。乳酸循环所需的</w:t>
      </w:r>
      <w:r>
        <w:rPr>
          <w:rFonts w:ascii="Times New Roman"/>
          <w:color w:val="000000"/>
          <w:spacing w:val="5"/>
          <w:sz w:val="21"/>
        </w:rPr>
        <w:t xml:space="preserve"> </w:t>
      </w:r>
      <w:r>
        <w:rPr>
          <w:rFonts w:ascii="Calibri"/>
          <w:color w:val="000000"/>
          <w:spacing w:val="-1"/>
          <w:sz w:val="21"/>
        </w:rPr>
        <w:t>NADH</w:t>
      </w:r>
      <w:r>
        <w:rPr>
          <w:rFonts w:ascii="Times New Roman"/>
          <w:color w:val="000000"/>
          <w:spacing w:val="2"/>
          <w:sz w:val="21"/>
        </w:rPr>
        <w:t xml:space="preserve"> </w:t>
      </w:r>
      <w:r>
        <w:rPr>
          <w:rFonts w:ascii="QFTTFF+SimSun" w:hAnsi="QFTTFF+SimSun" w:cs="QFTTFF+SimSun"/>
          <w:color w:val="000000"/>
          <w:spacing w:val="0"/>
          <w:sz w:val="21"/>
        </w:rPr>
        <w:t>是在肌肉中肌肉在氧供应不足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时通过糖酵解生成乳酸。过程是先有葡萄糖酵解成丙酮酸，期间有糖酵解过程中</w:t>
      </w:r>
      <w:r>
        <w:rPr>
          <w:rFonts w:ascii="Times New Roman"/>
          <w:color w:val="000000"/>
          <w:spacing w:val="3"/>
          <w:sz w:val="21"/>
        </w:rPr>
        <w:t xml:space="preserve"> </w:t>
      </w:r>
      <w:r>
        <w:rPr>
          <w:rFonts w:ascii="Calibri"/>
          <w:color w:val="000000"/>
          <w:spacing w:val="-1"/>
          <w:sz w:val="21"/>
        </w:rPr>
        <w:t>3</w:t>
      </w:r>
      <w:r>
        <w:rPr>
          <w:rFonts w:ascii="QFTTFF+SimSun" w:hAnsi="QFTTFF+SimSun" w:cs="QFTTFF+SimSun"/>
          <w:color w:val="000000"/>
          <w:spacing w:val="0"/>
          <w:sz w:val="21"/>
        </w:rPr>
        <w:t>－磷酸甘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油醛脱氢产生的</w:t>
      </w:r>
      <w:r>
        <w:rPr>
          <w:rFonts w:ascii="Times New Roman"/>
          <w:color w:val="000000"/>
          <w:spacing w:val="2"/>
          <w:sz w:val="21"/>
        </w:rPr>
        <w:t xml:space="preserve"> </w:t>
      </w:r>
      <w:r>
        <w:rPr>
          <w:rFonts w:ascii="Calibri"/>
          <w:color w:val="000000"/>
          <w:spacing w:val="0"/>
          <w:sz w:val="21"/>
        </w:rPr>
        <w:t>NADH</w:t>
      </w:r>
      <w:r>
        <w:rPr>
          <w:rFonts w:ascii="QFTTFF+SimSun" w:hAnsi="QFTTFF+SimSun" w:cs="QFTTFF+SimSun"/>
          <w:color w:val="000000"/>
          <w:spacing w:val="0"/>
          <w:sz w:val="21"/>
        </w:rPr>
        <w:t>，然后丙酮酸反应生成乳酸。本题</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选项正确，其他选项均不正确，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故本题选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氧化磷酸化的解偶联剂是</w:t>
      </w:r>
    </w:p>
    <w:p>
      <w:pPr>
        <w:spacing w:before="88" w:after="0" w:line="219" w:lineRule="exact"/>
        <w:ind w:left="0" w:right="0" w:firstLine="0"/>
        <w:jc w:val="left"/>
        <w:rPr>
          <w:rFonts w:ascii="Times New Roman"/>
          <w:color w:val="000000"/>
          <w:spacing w:val="0"/>
          <w:sz w:val="21"/>
        </w:rPr>
      </w:pPr>
      <w:r>
        <w:rPr>
          <w:rFonts w:ascii="Calibri"/>
          <w:color w:val="000000"/>
          <w:spacing w:val="-1"/>
          <w:sz w:val="21"/>
        </w:rPr>
        <w:t>A.CO</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B.CN</w:t>
      </w:r>
    </w:p>
    <w:p>
      <w:pPr>
        <w:spacing w:before="52"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寡霉素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鱼藤酮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w:t>
      </w:r>
      <w:r>
        <w:rPr>
          <w:rFonts w:ascii="QFTTFF+SimSun" w:hAnsi="QFTTFF+SimSun" w:cs="QFTTFF+SimSun"/>
          <w:color w:val="000000"/>
          <w:spacing w:val="-1"/>
          <w:sz w:val="21"/>
        </w:rPr>
        <w:t>，</w:t>
      </w:r>
      <w:r>
        <w:rPr>
          <w:rFonts w:ascii="Calibri"/>
          <w:color w:val="000000"/>
          <w:spacing w:val="0"/>
          <w:sz w:val="21"/>
        </w:rPr>
        <w:t>4-</w:t>
      </w:r>
      <w:r>
        <w:rPr>
          <w:rFonts w:ascii="QFTTFF+SimSun" w:hAnsi="QFTTFF+SimSun" w:cs="QFTTFF+SimSun"/>
          <w:color w:val="000000"/>
          <w:spacing w:val="0"/>
          <w:sz w:val="21"/>
        </w:rPr>
        <w:t>二硝基酚</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尿素在肝的合成部位是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胞质和微粒体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胞质和线粒体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线粒体和微粒体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微粒体和高尔基体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胞质和高尔基体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通过胞内受体发挥作用的激素是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胰高血糖素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雌激素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胰岛素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生长激素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解析：激素按受体分布大致可分为两大类。一类通过细胞膜受体起作用，大多数肽类激素、</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氨基酸衍生物等多属于此类；另一类激素进入细胞或核内，与相应受体结合发挥作用，称为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4" o:spid="_x0000_s104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QFTTFF+SimSun" w:hAnsi="QFTTFF+SimSun" w:cs="QFTTFF+SimSun"/>
          <w:color w:val="000000"/>
          <w:spacing w:val="-2"/>
          <w:sz w:val="21"/>
        </w:rPr>
        <w:t>胞内受体或核受体激素，这类激素有甲状腺素、类固醇激素等。本题的答案中，除雌激素属</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于类固醇激素外，其他</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QFTTFF+SimSun" w:hAnsi="QFTTFF+SimSun" w:cs="QFTTFF+SimSun"/>
          <w:color w:val="000000"/>
          <w:spacing w:val="0"/>
          <w:sz w:val="21"/>
        </w:rPr>
        <w:t>种激素都属于肽类激素，应选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膜受体</w:t>
      </w:r>
      <w:r>
        <w:rPr>
          <w:rFonts w:ascii="Calibri" w:hAnsi="Calibri" w:cs="Calibri"/>
          <w:color w:val="000000"/>
          <w:spacing w:val="-1"/>
          <w:sz w:val="21"/>
        </w:rPr>
        <w:t>——</w:t>
      </w:r>
      <w:r>
        <w:rPr>
          <w:rFonts w:ascii="QFTTFF+SimSun" w:hAnsi="QFTTFF+SimSun" w:cs="QFTTFF+SimSun"/>
          <w:color w:val="000000"/>
          <w:spacing w:val="0"/>
          <w:sz w:val="21"/>
        </w:rPr>
        <w:t>肽类激素、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氨基酸衍生物，胞内受体</w:t>
      </w:r>
      <w:r>
        <w:rPr>
          <w:rFonts w:ascii="Calibri" w:hAnsi="Calibri" w:cs="Calibri"/>
          <w:color w:val="000000"/>
          <w:spacing w:val="1"/>
          <w:sz w:val="21"/>
        </w:rPr>
        <w:t>——</w:t>
      </w:r>
      <w:r>
        <w:rPr>
          <w:rFonts w:ascii="QFTTFF+SimSun" w:hAnsi="QFTTFF+SimSun" w:cs="QFTTFF+SimSun"/>
          <w:color w:val="000000"/>
          <w:spacing w:val="0"/>
          <w:sz w:val="21"/>
        </w:rPr>
        <w:t>甲状腺激素、类固醇激素。</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自然界最常见的单核苷酸是</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0"/>
          <w:sz w:val="21"/>
        </w:rPr>
        <w:t>A.1’</w:t>
      </w:r>
      <w:r>
        <w:rPr>
          <w:rFonts w:ascii="QFTTFF+SimSun" w:hAnsi="QFTTFF+SimSun" w:cs="QFTTFF+SimSun"/>
          <w:color w:val="000000"/>
          <w:spacing w:val="0"/>
          <w:sz w:val="21"/>
        </w:rPr>
        <w:t>核苷酸</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0"/>
          <w:sz w:val="21"/>
        </w:rPr>
        <w:t>B.2’</w:t>
      </w:r>
      <w:r>
        <w:rPr>
          <w:rFonts w:ascii="QFTTFF+SimSun" w:hAnsi="QFTTFF+SimSun" w:cs="QFTTFF+SimSun"/>
          <w:color w:val="000000"/>
          <w:spacing w:val="0"/>
          <w:sz w:val="21"/>
        </w:rPr>
        <w:t>核苷酸</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0"/>
          <w:sz w:val="21"/>
        </w:rPr>
        <w:t>C.3’</w:t>
      </w:r>
      <w:r>
        <w:rPr>
          <w:rFonts w:ascii="QFTTFF+SimSun" w:hAnsi="QFTTFF+SimSun" w:cs="QFTTFF+SimSun"/>
          <w:color w:val="000000"/>
          <w:spacing w:val="0"/>
          <w:sz w:val="21"/>
        </w:rPr>
        <w:t>核苷酸</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1"/>
          <w:sz w:val="21"/>
        </w:rPr>
        <w:t>D.4’</w:t>
      </w:r>
      <w:r>
        <w:rPr>
          <w:rFonts w:ascii="QFTTFF+SimSun" w:hAnsi="QFTTFF+SimSun" w:cs="QFTTFF+SimSun"/>
          <w:color w:val="000000"/>
          <w:spacing w:val="0"/>
          <w:sz w:val="21"/>
        </w:rPr>
        <w:t>核苷酸</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0"/>
          <w:sz w:val="21"/>
        </w:rPr>
        <w:t>E.5’</w:t>
      </w:r>
      <w:r>
        <w:rPr>
          <w:rFonts w:ascii="QFTTFF+SimSun" w:hAnsi="QFTTFF+SimSun" w:cs="QFTTFF+SimSun"/>
          <w:color w:val="000000"/>
          <w:spacing w:val="0"/>
          <w:sz w:val="21"/>
        </w:rPr>
        <w:t>核苷酸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解析：核苷与磷酸通过酯键结合即构成核苷酸或脱氧核苷酸，尽管核糖环上的所有游离的羟</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基均能与磷酸发生酯化反应，但生物体内多数是</w:t>
      </w:r>
      <w:r>
        <w:rPr>
          <w:rFonts w:ascii="Times New Roman"/>
          <w:color w:val="000000"/>
          <w:spacing w:val="1"/>
          <w:sz w:val="21"/>
        </w:rPr>
        <w:t xml:space="preserve"> </w:t>
      </w:r>
      <w:r>
        <w:rPr>
          <w:rFonts w:ascii="Calibri" w:hAnsi="Calibri" w:cs="Calibri"/>
          <w:color w:val="000000"/>
          <w:spacing w:val="0"/>
          <w:sz w:val="21"/>
        </w:rPr>
        <w:t>5’</w:t>
      </w:r>
      <w:r>
        <w:rPr>
          <w:rFonts w:ascii="QFTTFF+SimSun" w:hAnsi="QFTTFF+SimSun" w:cs="QFTTFF+SimSun"/>
          <w:color w:val="000000"/>
          <w:spacing w:val="-3"/>
          <w:sz w:val="21"/>
        </w:rPr>
        <w:t>核苷酸，即磷酸基团位于核糖的第五位碳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原子</w:t>
      </w:r>
      <w:r>
        <w:rPr>
          <w:rFonts w:ascii="Times New Roman"/>
          <w:color w:val="000000"/>
          <w:spacing w:val="-2"/>
          <w:sz w:val="21"/>
        </w:rPr>
        <w:t xml:space="preserve"> </w:t>
      </w:r>
      <w:r>
        <w:rPr>
          <w:rFonts w:ascii="Calibri" w:hAnsi="Calibri" w:cs="Calibri"/>
          <w:color w:val="000000"/>
          <w:spacing w:val="0"/>
          <w:sz w:val="21"/>
        </w:rPr>
        <w:t>C-5’</w:t>
      </w:r>
      <w:r>
        <w:rPr>
          <w:rFonts w:ascii="QFTTFF+SimSun" w:hAnsi="QFTTFF+SimSun" w:cs="QFTTFF+SimSun"/>
          <w:color w:val="000000"/>
          <w:spacing w:val="0"/>
          <w:sz w:val="21"/>
        </w:rPr>
        <w:t>上。故选</w:t>
      </w:r>
      <w:r>
        <w:rPr>
          <w:rFonts w:ascii="Times New Roman"/>
          <w:color w:val="000000"/>
          <w:spacing w:val="0"/>
          <w:sz w:val="21"/>
        </w:rPr>
        <w:t xml:space="preserve"> </w:t>
      </w:r>
      <w:r>
        <w:rPr>
          <w:rFonts w:ascii="Calibri"/>
          <w:color w:val="000000"/>
          <w:spacing w:val="1"/>
          <w:sz w:val="21"/>
        </w:rPr>
        <w:t>E</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属记忆性题，</w:t>
      </w:r>
      <w:r>
        <w:rPr>
          <w:rFonts w:ascii="Calibri" w:hAnsi="Calibri" w:cs="Calibri"/>
          <w:color w:val="000000"/>
          <w:spacing w:val="0"/>
          <w:sz w:val="21"/>
        </w:rPr>
        <w:t>5’</w:t>
      </w:r>
      <w:r>
        <w:rPr>
          <w:rFonts w:ascii="QFTTFF+SimSun" w:hAnsi="QFTTFF+SimSun" w:cs="QFTTFF+SimSun"/>
          <w:color w:val="000000"/>
          <w:spacing w:val="0"/>
          <w:sz w:val="21"/>
        </w:rPr>
        <w:t>核苷酸作为生物体内多数核苷酸，自然界中</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最常见。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肌肉组织中氨基酸脱氨基的主要方式是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转氨基作用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氧化脱氨基作用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联合脱氨基作用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嘌呤核苷酸循环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非氧化脱氨基作用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解析：人体内</w:t>
      </w:r>
      <w:r>
        <w:rPr>
          <w:rFonts w:ascii="Times New Roman"/>
          <w:color w:val="000000"/>
          <w:spacing w:val="-1"/>
          <w:sz w:val="21"/>
        </w:rPr>
        <w:t xml:space="preserve"> </w:t>
      </w:r>
      <w:r>
        <w:rPr>
          <w:rFonts w:ascii="Calibri"/>
          <w:color w:val="000000"/>
          <w:spacing w:val="-1"/>
          <w:sz w:val="21"/>
        </w:rPr>
        <w:t>20</w:t>
      </w:r>
      <w:r>
        <w:rPr>
          <w:rFonts w:ascii="Times New Roman"/>
          <w:color w:val="000000"/>
          <w:spacing w:val="3"/>
          <w:sz w:val="21"/>
        </w:rPr>
        <w:t xml:space="preserve"> </w:t>
      </w:r>
      <w:r>
        <w:rPr>
          <w:rFonts w:ascii="QFTTFF+SimSun" w:hAnsi="QFTTFF+SimSun" w:cs="QFTTFF+SimSun"/>
          <w:color w:val="000000"/>
          <w:spacing w:val="0"/>
          <w:sz w:val="21"/>
        </w:rPr>
        <w:t>种氨基酸脱氨基的方式主要有氧化脱氨基、转氨基、联合脱氨基和非氧化</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脱氨基等，以联合脱氨基最为重要。联合脱氨基主要有两种反应途径</w:t>
      </w:r>
      <w:r>
        <w:rPr>
          <w:rFonts w:ascii="Calibri" w:hAnsi="Calibri" w:cs="Calibri"/>
          <w:color w:val="000000"/>
          <w:spacing w:val="0"/>
          <w:sz w:val="21"/>
        </w:rPr>
        <w:t>:①L-</w:t>
      </w:r>
      <w:r>
        <w:rPr>
          <w:rFonts w:ascii="QFTTFF+SimSun" w:hAnsi="QFTTFF+SimSun" w:cs="QFTTFF+SimSun"/>
          <w:color w:val="000000"/>
          <w:spacing w:val="1"/>
          <w:sz w:val="21"/>
        </w:rPr>
        <w:t>谷氨酸氧化脱氨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基作用，主要存在于肝、肾、脑等组织中；</w:t>
      </w:r>
      <w:r>
        <w:rPr>
          <w:rFonts w:ascii="Calibri" w:hAnsi="Calibri" w:cs="Calibri"/>
          <w:color w:val="000000"/>
          <w:spacing w:val="2"/>
          <w:sz w:val="21"/>
        </w:rPr>
        <w:t>②</w:t>
      </w:r>
      <w:r>
        <w:rPr>
          <w:rFonts w:ascii="QFTTFF+SimSun" w:hAnsi="QFTTFF+SimSun" w:cs="QFTTFF+SimSun"/>
          <w:color w:val="000000"/>
          <w:spacing w:val="1"/>
          <w:sz w:val="21"/>
        </w:rPr>
        <w:t>嘌呤核苷酸循环，骨骼肌和心肌组织中</w:t>
      </w:r>
      <w:r>
        <w:rPr>
          <w:rFonts w:ascii="Times New Roman"/>
          <w:color w:val="000000"/>
          <w:spacing w:val="3"/>
          <w:sz w:val="21"/>
        </w:rPr>
        <w:t xml:space="preserve"> </w:t>
      </w:r>
      <w:r>
        <w:rPr>
          <w:rFonts w:ascii="Calibri"/>
          <w:color w:val="000000"/>
          <w:spacing w:val="1"/>
          <w:sz w:val="21"/>
        </w:rPr>
        <w:t>L-</w:t>
      </w:r>
      <w:r>
        <w:rPr>
          <w:rFonts w:ascii="QFTTFF+SimSun" w:hAnsi="QFTTFF+SimSun" w:cs="QFTTFF+SimSun"/>
          <w:color w:val="000000"/>
          <w:spacing w:val="0"/>
          <w:sz w:val="21"/>
        </w:rPr>
        <w:t>谷</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氨酸脱氢酶的活性很低，因而不能通过第一种形式的联合脱氨反应脱氨，此脱氨基方式成为</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肌肉组织中主要的脱氨基方式。故选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1"/>
          <w:sz w:val="21"/>
        </w:rPr>
        <w:t>脱氨基两种主要途径</w:t>
      </w:r>
      <w:r>
        <w:rPr>
          <w:rFonts w:ascii="Calibri" w:hAnsi="Calibri" w:cs="Calibri"/>
          <w:color w:val="000000"/>
          <w:spacing w:val="0"/>
          <w:sz w:val="21"/>
        </w:rPr>
        <w:t>:①L-</w:t>
      </w:r>
      <w:r>
        <w:rPr>
          <w:rFonts w:ascii="QFTTFF+SimSun" w:hAnsi="QFTTFF+SimSun" w:cs="QFTTFF+SimSun"/>
          <w:color w:val="000000"/>
          <w:spacing w:val="1"/>
          <w:sz w:val="21"/>
        </w:rPr>
        <w:t>谷氨酸氧化脱</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氨基作用</w:t>
      </w:r>
      <w:r>
        <w:rPr>
          <w:rFonts w:ascii="Calibri" w:hAnsi="Calibri" w:cs="Calibri"/>
          <w:color w:val="000000"/>
          <w:spacing w:val="-1"/>
          <w:sz w:val="21"/>
        </w:rPr>
        <w:t>——</w:t>
      </w:r>
      <w:r>
        <w:rPr>
          <w:rFonts w:ascii="QFTTFF+SimSun" w:hAnsi="QFTTFF+SimSun" w:cs="QFTTFF+SimSun"/>
          <w:color w:val="000000"/>
          <w:spacing w:val="0"/>
          <w:sz w:val="21"/>
        </w:rPr>
        <w:t>肝、肾、脑；</w:t>
      </w:r>
      <w:r>
        <w:rPr>
          <w:rFonts w:ascii="Calibri" w:hAnsi="Calibri" w:cs="Calibri"/>
          <w:color w:val="000000"/>
          <w:spacing w:val="2"/>
          <w:sz w:val="21"/>
        </w:rPr>
        <w:t>②</w:t>
      </w:r>
      <w:r>
        <w:rPr>
          <w:rFonts w:ascii="QFTTFF+SimSun" w:hAnsi="QFTTFF+SimSun" w:cs="QFTTFF+SimSun"/>
          <w:color w:val="000000"/>
          <w:spacing w:val="0"/>
          <w:sz w:val="21"/>
        </w:rPr>
        <w:t>嘌呤核苷酸循环</w:t>
      </w:r>
      <w:r>
        <w:rPr>
          <w:rFonts w:ascii="Calibri" w:hAnsi="Calibri" w:cs="Calibri"/>
          <w:color w:val="000000"/>
          <w:spacing w:val="-1"/>
          <w:sz w:val="21"/>
        </w:rPr>
        <w:t>——</w:t>
      </w:r>
      <w:r>
        <w:rPr>
          <w:rFonts w:ascii="QFTTFF+SimSun" w:hAnsi="QFTTFF+SimSun" w:cs="QFTTFF+SimSun"/>
          <w:color w:val="000000"/>
          <w:spacing w:val="0"/>
          <w:sz w:val="21"/>
        </w:rPr>
        <w:t>骨骼肌、心肌。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细胞酶制剂的无菌处理，应选择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滤过除菌法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紫外线照射消毒法</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1"/>
          <w:sz w:val="21"/>
        </w:rPr>
        <w:t>C.γ</w:t>
      </w:r>
      <w:r>
        <w:rPr>
          <w:rFonts w:ascii="QFTTFF+SimSun" w:hAnsi="QFTTFF+SimSun" w:cs="QFTTFF+SimSun"/>
          <w:color w:val="000000"/>
          <w:spacing w:val="0"/>
          <w:sz w:val="21"/>
        </w:rPr>
        <w:t>射线处理法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高压灭菌法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巴氏消毒法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其外毒素作用于神经肌肉接头处引起迟缓性麻痹的细菌是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产气荚膜梭菌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破伤风梭菌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无芽胞厌氧菌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肉毒杆菌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 o:spid="_x0000_s104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艰难梭菌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56.(B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不能被噬菌体感染的微生物是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假丝酵母</w:t>
      </w:r>
      <w:r>
        <w:rPr>
          <w:rFonts w:ascii="Calibri"/>
          <w:color w:val="000000"/>
          <w:spacing w:val="1"/>
          <w:sz w:val="21"/>
        </w:rPr>
        <w:t>(</w:t>
      </w:r>
      <w:r>
        <w:rPr>
          <w:rFonts w:ascii="QFTTFF+SimSun" w:hAnsi="QFTTFF+SimSun" w:cs="QFTTFF+SimSun"/>
          <w:color w:val="000000"/>
          <w:spacing w:val="0"/>
          <w:sz w:val="21"/>
        </w:rPr>
        <w:t>念珠</w:t>
      </w:r>
      <w:r>
        <w:rPr>
          <w:rFonts w:ascii="Calibri"/>
          <w:color w:val="000000"/>
          <w:spacing w:val="-1"/>
          <w:sz w:val="21"/>
        </w:rPr>
        <w:t>)</w:t>
      </w:r>
      <w:r>
        <w:rPr>
          <w:rFonts w:ascii="QFTTFF+SimSun" w:hAnsi="QFTTFF+SimSun" w:cs="QFTTFF+SimSun"/>
          <w:color w:val="000000"/>
          <w:spacing w:val="0"/>
          <w:sz w:val="21"/>
        </w:rPr>
        <w:t>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螺旋体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支原体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隐球菌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解析：噬菌体是侵袭细菌、真菌、放线菌和螺旋体的病毒，也是赋予宿主菌生物学性状的遗</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传物质。噬菌体由核酸和蛋白质组成。噬菌体必须在活体菌内寄生，有严格的宿主特异性。</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其特异性取决于噬菌体吸附器官和受体菌表面受体的分子结构和互补性。由于噬菌体本身就</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是病毒，因此不会感染病毒。故选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镜检有异染颗粒的细菌是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结核分枝杆菌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放线菌属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诺卡菌属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白喉棒状杆菌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破伤风梭菌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解析：异染颗粒为一种位于细菌细胞质内的胞质颗粒，其主要成分为</w:t>
      </w:r>
      <w:r>
        <w:rPr>
          <w:rFonts w:ascii="Times New Roman"/>
          <w:color w:val="000000"/>
          <w:spacing w:val="0"/>
          <w:sz w:val="21"/>
        </w:rPr>
        <w:t xml:space="preserve"> </w:t>
      </w:r>
      <w:r>
        <w:rPr>
          <w:rFonts w:ascii="Calibri"/>
          <w:color w:val="000000"/>
          <w:spacing w:val="-1"/>
          <w:sz w:val="21"/>
        </w:rPr>
        <w:t>RNA</w:t>
      </w:r>
      <w:r>
        <w:rPr>
          <w:rFonts w:ascii="Times New Roman"/>
          <w:color w:val="000000"/>
          <w:spacing w:val="7"/>
          <w:sz w:val="21"/>
        </w:rPr>
        <w:t xml:space="preserve"> </w:t>
      </w:r>
      <w:r>
        <w:rPr>
          <w:rFonts w:ascii="QFTTFF+SimSun" w:hAnsi="QFTTFF+SimSun" w:cs="QFTTFF+SimSun"/>
          <w:color w:val="000000"/>
          <w:spacing w:val="2"/>
          <w:sz w:val="21"/>
        </w:rPr>
        <w:t>和多偏磷酸盐，</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嗜碱性，以美蓝染色是紫色，与菌体着色不同，为白喉棒状杆菌所特有，作为鉴别这种细菌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的指征。其他细菌的胞质内无嗜碱性异染颗粒，应选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下列对原核细胞型微生物结构的描述中，正确的一项是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有细胞壁但不含肽聚糖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有细胞膜且含有胆固醇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含有线粒体、内质网、溶酶体等细胞器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细胞核内含染色体遗传物质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无核膜，核质为裸露环状</w:t>
      </w:r>
      <w:r>
        <w:rPr>
          <w:rFonts w:ascii="Times New Roman"/>
          <w:color w:val="000000"/>
          <w:spacing w:val="-1"/>
          <w:sz w:val="21"/>
        </w:rPr>
        <w:t xml:space="preserve"> </w:t>
      </w:r>
      <w:r>
        <w:rPr>
          <w:rFonts w:ascii="Calibri"/>
          <w:color w:val="000000"/>
          <w:spacing w:val="0"/>
          <w:sz w:val="21"/>
        </w:rPr>
        <w:t>DNA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解析：原核细胞型微生物有支原体和细菌等，其中支原体无细胞壁，细菌具有坚韧的细胞壁，</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其主要成分为肽聚糖；二者都具有细胞膜，由磷脂双分子层和蛋白质组成；细胞器有核糖体，</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缺少内质网、线粒体等细胞器；原核细胞型微生物没有核膜，遗传物质集中在一个没有明确</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界限的低电子密度区，称为拟核，核质</w:t>
      </w:r>
      <w:r>
        <w:rPr>
          <w:rFonts w:ascii="Times New Roman"/>
          <w:color w:val="000000"/>
          <w:spacing w:val="0"/>
          <w:sz w:val="21"/>
        </w:rPr>
        <w:t xml:space="preserve"> </w:t>
      </w:r>
      <w:r>
        <w:rPr>
          <w:rFonts w:ascii="Calibri"/>
          <w:color w:val="000000"/>
          <w:spacing w:val="0"/>
          <w:sz w:val="21"/>
        </w:rPr>
        <w:t>DNA</w:t>
      </w:r>
      <w:r>
        <w:rPr>
          <w:rFonts w:ascii="Times New Roman"/>
          <w:color w:val="000000"/>
          <w:spacing w:val="2"/>
          <w:sz w:val="21"/>
        </w:rPr>
        <w:t xml:space="preserve"> </w:t>
      </w:r>
      <w:r>
        <w:rPr>
          <w:rFonts w:ascii="QFTTFF+SimSun" w:hAnsi="QFTTFF+SimSun" w:cs="QFTTFF+SimSun"/>
          <w:color w:val="000000"/>
          <w:spacing w:val="1"/>
          <w:sz w:val="21"/>
        </w:rPr>
        <w:t>为裸露的环状分子，通常没有结合蛋白。故正</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确答案为</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59.(B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细菌芽胞最显著的特性是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抗吞噬性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具有毒素活性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耐热性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6" o:spid="_x0000_s104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QFTTFF+SimSun" w:hAnsi="QFTTFF+SimSun" w:cs="QFTTFF+SimSun"/>
          <w:color w:val="000000"/>
          <w:spacing w:val="0"/>
          <w:sz w:val="21"/>
        </w:rPr>
        <w:t>黏附性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侵袭性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解析：芽胞对不良环境抵抗力强，有极强的抗热、抗辐射能力，休眠力惊人。抗吞噬性、黏</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附性是荚膜的特性，侵袭性是菌毛的特性，不是细菌芽胞最显著的特性。</w:t>
      </w:r>
      <w:r>
        <w:rPr>
          <w:rFonts w:ascii="Calibri"/>
          <w:color w:val="000000"/>
          <w:spacing w:val="-2"/>
          <w:sz w:val="21"/>
        </w:rPr>
        <w:t>A</w:t>
      </w:r>
      <w:r>
        <w:rPr>
          <w:rFonts w:ascii="QFTTFF+SimSun" w:hAnsi="QFTTFF+SimSun" w:cs="QFTTFF+SimSun"/>
          <w:color w:val="000000"/>
          <w:spacing w:val="-13"/>
          <w:sz w:val="21"/>
        </w:rPr>
        <w:t>、</w:t>
      </w:r>
      <w:r>
        <w:rPr>
          <w:rFonts w:ascii="Calibri"/>
          <w:color w:val="000000"/>
          <w:spacing w:val="0"/>
          <w:sz w:val="21"/>
        </w:rPr>
        <w:t>D</w:t>
      </w:r>
      <w:r>
        <w:rPr>
          <w:rFonts w:ascii="QFTTFF+SimSun" w:hAnsi="QFTTFF+SimSun" w:cs="QFTTFF+SimSun"/>
          <w:color w:val="000000"/>
          <w:spacing w:val="-13"/>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4"/>
          <w:sz w:val="21"/>
        </w:rPr>
        <w:t>错误。具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有毒素活性不是细菌芽胞最显著的特性，</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错误。耐热性是细菌芽胞最显著的特性，可用作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压力蒸汽灭菌的效果监测，故选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60.(B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判断灭菌是否彻底的依据是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细菌繁殖体被完全杀死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细菌菌毛蛋白变性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芽胞被完全杀死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鞭毛蛋白被破坏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细菌的荚膜被破坏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解析：细菌的芽孢对热力、干燥、辐射、化学消毒剂等理化因素均有强大的抵抗力，用一般</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方法不易将其杀死，杀灭芽孢的最可靠方法是压力蒸汽灭菌法，杀死细菌的芽孢是作为判断</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灭菌效果的指标。故正确答案为</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杀死细菌的芽孢是作为判断灭菌效果的指标。</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61.(B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人和动物血清应该如何灭菌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滤过除菌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间歇灭菌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低热灭菌</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2"/>
          <w:sz w:val="21"/>
        </w:rPr>
        <w:t>D.γ</w:t>
      </w:r>
      <w:r>
        <w:rPr>
          <w:rFonts w:ascii="QFTTFF+SimSun" w:hAnsi="QFTTFF+SimSun" w:cs="QFTTFF+SimSun"/>
          <w:color w:val="000000"/>
          <w:spacing w:val="0"/>
          <w:sz w:val="21"/>
        </w:rPr>
        <w:t>射线照射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环氧乙烷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解析：为保证血清及血制品的质量，常用滤过除菌法去除污染的细菌。近年亦有用钴照射灭</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菌法制备动物血清制品，亦有较高的无菌率</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62.(B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不是由</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族溶血性链球菌引起的疾病是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亚急性细菌性心内膜炎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猩红热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风湿热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急性肾小球肾炎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蜂窝织炎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63.(B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与蛋白质载体结合后才具有免疫原性的物质是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完全抗原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胸腺依赖性抗原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不完全抗原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胸腺非依赖性抗原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同种异型抗原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7" o:spid="_x0000_s104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解析：根据抗原的免疫原性和免疫反应性，可将其分为完全抗原和不完全抗原两种类型。完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全抗原是指既有免疫原性又有免疫反应性的抗原物质；不完全抗原是指本身具有免疫反应性</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而无免疫原性的抗原物质，但与蛋白质载体结合后它们可获得免疫原性。本题正确答案为</w:t>
      </w:r>
      <w:r>
        <w:rPr>
          <w:rFonts w:ascii="Times New Roman"/>
          <w:color w:val="000000"/>
          <w:spacing w:val="3"/>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备选答案</w:t>
      </w:r>
      <w:r>
        <w:rPr>
          <w:rFonts w:ascii="Times New Roman"/>
          <w:color w:val="000000"/>
          <w:spacing w:val="-1"/>
          <w:sz w:val="21"/>
        </w:rPr>
        <w:t xml:space="preserve"> </w:t>
      </w:r>
      <w:r>
        <w:rPr>
          <w:rFonts w:ascii="Calibri"/>
          <w:color w:val="000000"/>
          <w:spacing w:val="-2"/>
          <w:sz w:val="21"/>
        </w:rPr>
        <w:t>A</w:t>
      </w:r>
      <w:r>
        <w:rPr>
          <w:rFonts w:ascii="QFTTFF+SimSun" w:hAnsi="QFTTFF+SimSun" w:cs="QFTTFF+SimSun"/>
          <w:color w:val="000000"/>
          <w:spacing w:val="-6"/>
          <w:sz w:val="21"/>
        </w:rPr>
        <w:t>、</w:t>
      </w:r>
      <w:r>
        <w:rPr>
          <w:rFonts w:ascii="Calibri"/>
          <w:color w:val="000000"/>
          <w:spacing w:val="1"/>
          <w:sz w:val="21"/>
        </w:rPr>
        <w:t>B</w:t>
      </w:r>
      <w:r>
        <w:rPr>
          <w:rFonts w:ascii="QFTTFF+SimSun" w:hAnsi="QFTTFF+SimSun" w:cs="QFTTFF+SimSun"/>
          <w:color w:val="000000"/>
          <w:spacing w:val="-6"/>
          <w:sz w:val="21"/>
        </w:rPr>
        <w:t>、</w:t>
      </w:r>
      <w:r>
        <w:rPr>
          <w:rFonts w:ascii="Calibri"/>
          <w:color w:val="000000"/>
          <w:spacing w:val="0"/>
          <w:sz w:val="21"/>
        </w:rPr>
        <w:t>D</w:t>
      </w:r>
      <w:r>
        <w:rPr>
          <w:rFonts w:ascii="QFTTFF+SimSun" w:hAnsi="QFTTFF+SimSun" w:cs="QFTTFF+SimSun"/>
          <w:color w:val="000000"/>
          <w:spacing w:val="-8"/>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均为完全抗原，因此均可排除。故选</w:t>
      </w:r>
      <w:r>
        <w:rPr>
          <w:rFonts w:ascii="Times New Roman"/>
          <w:color w:val="000000"/>
          <w:spacing w:val="0"/>
          <w:sz w:val="21"/>
        </w:rPr>
        <w:t xml:space="preserve"> </w:t>
      </w:r>
      <w:r>
        <w:rPr>
          <w:rFonts w:ascii="Calibri"/>
          <w:color w:val="000000"/>
          <w:spacing w:val="1"/>
          <w:sz w:val="21"/>
        </w:rPr>
        <w:t>C</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1"/>
          <w:sz w:val="21"/>
        </w:rPr>
        <w:t>可比较记忆，完全</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抗原具有免疫原性和抗原性；不完全抗原仅有抗原性，无免疫原性。</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64.(B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隐蔽的自身抗原是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肿瘤抗原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B.ABO</w:t>
      </w:r>
      <w:r>
        <w:rPr>
          <w:rFonts w:ascii="Times New Roman"/>
          <w:color w:val="000000"/>
          <w:spacing w:val="0"/>
          <w:sz w:val="21"/>
        </w:rPr>
        <w:t xml:space="preserve"> </w:t>
      </w:r>
      <w:r>
        <w:rPr>
          <w:rFonts w:ascii="QFTTFF+SimSun" w:hAnsi="QFTTFF+SimSun" w:cs="QFTTFF+SimSun"/>
          <w:color w:val="000000"/>
          <w:spacing w:val="0"/>
          <w:sz w:val="21"/>
        </w:rPr>
        <w:t>血型抗原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C.Rh</w:t>
      </w:r>
      <w:r>
        <w:rPr>
          <w:rFonts w:ascii="Times New Roman"/>
          <w:color w:val="000000"/>
          <w:spacing w:val="1"/>
          <w:sz w:val="21"/>
        </w:rPr>
        <w:t xml:space="preserve"> </w:t>
      </w:r>
      <w:r>
        <w:rPr>
          <w:rFonts w:ascii="QFTTFF+SimSun" w:hAnsi="QFTTFF+SimSun" w:cs="QFTTFF+SimSun"/>
          <w:color w:val="000000"/>
          <w:spacing w:val="0"/>
          <w:sz w:val="21"/>
        </w:rPr>
        <w:t>血型抗原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D.HLA</w:t>
      </w:r>
      <w:r>
        <w:rPr>
          <w:rFonts w:ascii="Times New Roman"/>
          <w:color w:val="000000"/>
          <w:spacing w:val="0"/>
          <w:sz w:val="21"/>
        </w:rPr>
        <w:t xml:space="preserve"> </w:t>
      </w:r>
      <w:r>
        <w:rPr>
          <w:rFonts w:ascii="QFTTFF+SimSun" w:hAnsi="QFTTFF+SimSun" w:cs="QFTTFF+SimSun"/>
          <w:color w:val="000000"/>
          <w:spacing w:val="-1"/>
          <w:sz w:val="21"/>
        </w:rPr>
        <w:t>分子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睾丸内容物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解析：隐蔽的自身抗原的释放，自身抗原分子发生改变，以及分子模拟。胚胎时期自身抗原</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的含量很低，不足以刺激免疫应答，或者自身抗原隐蔽在某些部位，成为隐蔽抗原，而未为</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识别出生后在外伤或感染情况下，这些隐蔽抗原被释放进入血液循环和外周免疫器官，从而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导致自身免疫病的发生。精子、晶状体、甲状腺等均属于这类抗原。故隐蔽的自身抗原是睾</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丸内容物。故本题选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需记住自身抗原的代表</w:t>
      </w:r>
      <w:r>
        <w:rPr>
          <w:rFonts w:ascii="Calibri"/>
          <w:color w:val="000000"/>
          <w:spacing w:val="-1"/>
          <w:sz w:val="21"/>
        </w:rPr>
        <w:t>:</w:t>
      </w:r>
      <w:r>
        <w:rPr>
          <w:rFonts w:ascii="QFTTFF+SimSun" w:hAnsi="QFTTFF+SimSun" w:cs="QFTTFF+SimSun"/>
          <w:color w:val="000000"/>
          <w:spacing w:val="0"/>
          <w:sz w:val="21"/>
        </w:rPr>
        <w:t>精子、晶状体、甲状腺等。</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65.(B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抗体分类主要依据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重链的</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轻链的</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重链的</w:t>
      </w:r>
      <w:r>
        <w:rPr>
          <w:rFonts w:ascii="Times New Roman"/>
          <w:color w:val="000000"/>
          <w:spacing w:val="2"/>
          <w:sz w:val="21"/>
        </w:rPr>
        <w:t xml:space="preserve"> </w:t>
      </w:r>
      <w:r>
        <w:rPr>
          <w:rFonts w:ascii="Calibri"/>
          <w:color w:val="000000"/>
          <w:spacing w:val="0"/>
          <w:sz w:val="21"/>
        </w:rPr>
        <w:t>V</w:t>
      </w:r>
      <w:r>
        <w:rPr>
          <w:rFonts w:ascii="Times New Roman"/>
          <w:color w:val="000000"/>
          <w:spacing w:val="1"/>
          <w:sz w:val="21"/>
        </w:rPr>
        <w:t xml:space="preserve"> </w:t>
      </w:r>
      <w:r>
        <w:rPr>
          <w:rFonts w:ascii="QFTTFF+SimSun" w:hAnsi="QFTTFF+SimSun" w:cs="QFTTFF+SimSun"/>
          <w:color w:val="000000"/>
          <w:spacing w:val="0"/>
          <w:sz w:val="21"/>
        </w:rPr>
        <w:t>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轻链的</w:t>
      </w:r>
      <w:r>
        <w:rPr>
          <w:rFonts w:ascii="Times New Roman"/>
          <w:color w:val="000000"/>
          <w:spacing w:val="-1"/>
          <w:sz w:val="21"/>
        </w:rPr>
        <w:t xml:space="preserve"> </w:t>
      </w:r>
      <w:r>
        <w:rPr>
          <w:rFonts w:ascii="Calibri"/>
          <w:color w:val="000000"/>
          <w:spacing w:val="0"/>
          <w:sz w:val="21"/>
        </w:rPr>
        <w:t>V</w:t>
      </w:r>
      <w:r>
        <w:rPr>
          <w:rFonts w:ascii="Times New Roman"/>
          <w:color w:val="000000"/>
          <w:spacing w:val="1"/>
          <w:sz w:val="21"/>
        </w:rPr>
        <w:t xml:space="preserve"> </w:t>
      </w:r>
      <w:r>
        <w:rPr>
          <w:rFonts w:ascii="QFTTFF+SimSun" w:hAnsi="QFTTFF+SimSun" w:cs="QFTTFF+SimSun"/>
          <w:color w:val="000000"/>
          <w:spacing w:val="0"/>
          <w:sz w:val="21"/>
        </w:rPr>
        <w:t>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抗原结合区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解析：免疫球蛋白分子分为轻链和重链。轻链和重链靠近羧基端的氨基酸组成和排列顺序相</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对稳定，称为恒定区</w:t>
      </w:r>
      <w:r>
        <w:rPr>
          <w:rFonts w:ascii="Calibri"/>
          <w:color w:val="000000"/>
          <w:spacing w:val="-1"/>
          <w:sz w:val="21"/>
        </w:rPr>
        <w:t>(C</w:t>
      </w:r>
      <w:r>
        <w:rPr>
          <w:rFonts w:ascii="Times New Roman"/>
          <w:color w:val="000000"/>
          <w:spacing w:val="2"/>
          <w:sz w:val="21"/>
        </w:rPr>
        <w:t xml:space="preserve"> </w:t>
      </w:r>
      <w:r>
        <w:rPr>
          <w:rFonts w:ascii="QFTTFF+SimSun" w:hAnsi="QFTTFF+SimSun" w:cs="QFTTFF+SimSun"/>
          <w:color w:val="000000"/>
          <w:spacing w:val="1"/>
          <w:sz w:val="21"/>
        </w:rPr>
        <w:t>区</w:t>
      </w:r>
      <w:r>
        <w:rPr>
          <w:rFonts w:ascii="Calibri"/>
          <w:color w:val="000000"/>
          <w:spacing w:val="-1"/>
          <w:sz w:val="21"/>
        </w:rPr>
        <w:t>)</w:t>
      </w:r>
      <w:r>
        <w:rPr>
          <w:rFonts w:ascii="QFTTFF+SimSun" w:hAnsi="QFTTFF+SimSun" w:cs="QFTTFF+SimSun"/>
          <w:color w:val="000000"/>
          <w:spacing w:val="0"/>
          <w:sz w:val="21"/>
        </w:rPr>
        <w:t>。在重链的</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区上有抗原决定簇。故选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66.(B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属于Ⅲ型超敏反应性疾病的是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过敏性鼻炎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新生儿溶血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C.Arthus</w:t>
      </w:r>
      <w:r>
        <w:rPr>
          <w:rFonts w:ascii="Times New Roman"/>
          <w:color w:val="000000"/>
          <w:spacing w:val="0"/>
          <w:sz w:val="21"/>
        </w:rPr>
        <w:t xml:space="preserve"> </w:t>
      </w:r>
      <w:r>
        <w:rPr>
          <w:rFonts w:ascii="QFTTFF+SimSun" w:hAnsi="QFTTFF+SimSun" w:cs="QFTTFF+SimSun"/>
          <w:color w:val="000000"/>
          <w:spacing w:val="-1"/>
          <w:sz w:val="21"/>
        </w:rPr>
        <w:t>反应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接触性皮炎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支气管哮喘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color w:val="000000"/>
          <w:spacing w:val="0"/>
          <w:sz w:val="21"/>
        </w:rPr>
        <w:t>Arthus</w:t>
      </w:r>
      <w:r>
        <w:rPr>
          <w:rFonts w:ascii="Times New Roman"/>
          <w:color w:val="000000"/>
          <w:spacing w:val="2"/>
          <w:sz w:val="21"/>
        </w:rPr>
        <w:t xml:space="preserve"> </w:t>
      </w:r>
      <w:r>
        <w:rPr>
          <w:rFonts w:ascii="QFTTFF+SimSun" w:hAnsi="QFTTFF+SimSun" w:cs="QFTTFF+SimSun"/>
          <w:color w:val="000000"/>
          <w:spacing w:val="0"/>
          <w:sz w:val="21"/>
        </w:rPr>
        <w:t>反应是典型的局部Ⅲ型超敏反应，过敏性鼻炎和支气管哮喘为Ⅰ型超敏反应，</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新生儿溶血为Ⅱ型超敏反应，接触性皮炎为Ⅳ型超敏反应</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67.(B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超急性排斥反应发生的主要原因是受者体内存在移植物特异性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抗体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细胞毒性</w:t>
      </w:r>
      <w:r>
        <w:rPr>
          <w:rFonts w:ascii="Times New Roman"/>
          <w:color w:val="000000"/>
          <w:spacing w:val="0"/>
          <w:sz w:val="21"/>
        </w:rPr>
        <w:t xml:space="preserve"> </w:t>
      </w:r>
      <w:r>
        <w:rPr>
          <w:rFonts w:ascii="Calibri"/>
          <w:color w:val="000000"/>
          <w:spacing w:val="0"/>
          <w:sz w:val="21"/>
        </w:rPr>
        <w:t>T</w:t>
      </w:r>
      <w:r>
        <w:rPr>
          <w:rFonts w:ascii="Times New Roman"/>
          <w:color w:val="000000"/>
          <w:spacing w:val="1"/>
          <w:sz w:val="21"/>
        </w:rPr>
        <w:t xml:space="preserve"> </w:t>
      </w:r>
      <w:r>
        <w:rPr>
          <w:rFonts w:ascii="QFTTFF+SimSun" w:hAnsi="QFTTFF+SimSun" w:cs="QFTTFF+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C.NK</w:t>
      </w:r>
      <w:r>
        <w:rPr>
          <w:rFonts w:ascii="Times New Roman"/>
          <w:color w:val="000000"/>
          <w:spacing w:val="-1"/>
          <w:sz w:val="21"/>
        </w:rPr>
        <w:t xml:space="preserve"> </w:t>
      </w:r>
      <w:r>
        <w:rPr>
          <w:rFonts w:ascii="QFTTFF+SimSun" w:hAnsi="QFTTFF+SimSun" w:cs="QFTTFF+SimSun"/>
          <w:color w:val="000000"/>
          <w:spacing w:val="-1"/>
          <w:sz w:val="21"/>
        </w:rPr>
        <w:t>细胞</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8" o:spid="_x0000_s104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QFTTFF+SimSun" w:hAnsi="QFTTFF+SimSun" w:cs="QFTTFF+SimSun"/>
          <w:color w:val="000000"/>
          <w:spacing w:val="0"/>
          <w:sz w:val="21"/>
        </w:rPr>
        <w:t>巨噬细胞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辅助性</w:t>
      </w:r>
      <w:r>
        <w:rPr>
          <w:rFonts w:ascii="Times New Roman"/>
          <w:color w:val="000000"/>
          <w:spacing w:val="-1"/>
          <w:sz w:val="21"/>
        </w:rPr>
        <w:t xml:space="preserve"> </w:t>
      </w:r>
      <w:r>
        <w:rPr>
          <w:rFonts w:ascii="Calibri"/>
          <w:color w:val="000000"/>
          <w:spacing w:val="0"/>
          <w:sz w:val="21"/>
        </w:rPr>
        <w:t>T</w:t>
      </w:r>
      <w:r>
        <w:rPr>
          <w:rFonts w:ascii="Times New Roman"/>
          <w:color w:val="000000"/>
          <w:spacing w:val="-1"/>
          <w:sz w:val="21"/>
        </w:rPr>
        <w:t xml:space="preserve"> </w:t>
      </w:r>
      <w:r>
        <w:rPr>
          <w:rFonts w:ascii="QFTTFF+SimSun" w:hAnsi="QFTTFF+SimSun" w:cs="QFTTFF+SimSun"/>
          <w:color w:val="000000"/>
          <w:spacing w:val="0"/>
          <w:sz w:val="21"/>
        </w:rPr>
        <w:t>淋巴细胞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解析：超急性排斥反应是指移植物在血液循环恢复后几分钟或数小时，也可在</w:t>
      </w:r>
      <w:r>
        <w:rPr>
          <w:rFonts w:ascii="Times New Roman"/>
          <w:color w:val="000000"/>
          <w:spacing w:val="2"/>
          <w:sz w:val="21"/>
        </w:rPr>
        <w:t xml:space="preserve"> </w:t>
      </w:r>
      <w:r>
        <w:rPr>
          <w:rFonts w:ascii="Calibri"/>
          <w:color w:val="000000"/>
          <w:spacing w:val="-1"/>
          <w:sz w:val="21"/>
        </w:rPr>
        <w:t>24</w:t>
      </w:r>
      <w:r>
        <w:rPr>
          <w:rFonts w:ascii="QFTTFF+SimSun" w:hAnsi="QFTTFF+SimSun" w:cs="QFTTFF+SimSun"/>
          <w:color w:val="000000"/>
          <w:spacing w:val="1"/>
          <w:sz w:val="21"/>
        </w:rPr>
        <w:t>～</w:t>
      </w:r>
      <w:r>
        <w:rPr>
          <w:rFonts w:ascii="Calibri"/>
          <w:color w:val="000000"/>
          <w:spacing w:val="-1"/>
          <w:sz w:val="21"/>
        </w:rPr>
        <w:t>48</w:t>
      </w:r>
      <w:r>
        <w:rPr>
          <w:rFonts w:ascii="Times New Roman"/>
          <w:color w:val="000000"/>
          <w:spacing w:val="3"/>
          <w:sz w:val="21"/>
        </w:rPr>
        <w:t xml:space="preserve"> </w:t>
      </w:r>
      <w:r>
        <w:rPr>
          <w:rFonts w:ascii="QFTTFF+SimSun" w:hAnsi="QFTTFF+SimSun" w:cs="QFTTFF+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内发生的不可逆性体液排斥反应。宿主抗移植物反应主要是受者</w:t>
      </w:r>
      <w:r>
        <w:rPr>
          <w:rFonts w:ascii="Times New Roman"/>
          <w:color w:val="000000"/>
          <w:spacing w:val="-1"/>
          <w:sz w:val="21"/>
        </w:rPr>
        <w:t xml:space="preserve"> </w:t>
      </w:r>
      <w:r>
        <w:rPr>
          <w:rFonts w:ascii="Calibri"/>
          <w:color w:val="000000"/>
          <w:spacing w:val="0"/>
          <w:sz w:val="21"/>
        </w:rPr>
        <w:t>T</w:t>
      </w:r>
      <w:r>
        <w:rPr>
          <w:rFonts w:ascii="Times New Roman"/>
          <w:color w:val="000000"/>
          <w:spacing w:val="1"/>
          <w:sz w:val="21"/>
        </w:rPr>
        <w:t xml:space="preserve"> </w:t>
      </w:r>
      <w:r>
        <w:rPr>
          <w:rFonts w:ascii="QFTTFF+SimSun" w:hAnsi="QFTTFF+SimSun" w:cs="QFTTFF+SimSun"/>
          <w:color w:val="000000"/>
          <w:spacing w:val="0"/>
          <w:sz w:val="21"/>
        </w:rPr>
        <w:t>淋巴细胞识别移植抗原，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并激活免疫系统，产生细胞和体液免疫应答受者体内存在移植物特异性抗体攻击和破坏移植</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物</w:t>
      </w:r>
      <w:r>
        <w:rPr>
          <w:rFonts w:ascii="Times New Roman"/>
          <w:color w:val="000000"/>
          <w:spacing w:val="-1"/>
          <w:sz w:val="21"/>
        </w:rPr>
        <w:t xml:space="preserve"> </w:t>
      </w:r>
      <w:r>
        <w:rPr>
          <w:rFonts w:ascii="Calibri"/>
          <w:color w:val="000000"/>
          <w:spacing w:val="0"/>
          <w:sz w:val="21"/>
        </w:rPr>
        <w:t>T</w:t>
      </w:r>
      <w:r>
        <w:rPr>
          <w:rFonts w:ascii="Times New Roman"/>
          <w:color w:val="000000"/>
          <w:spacing w:val="1"/>
          <w:sz w:val="21"/>
        </w:rPr>
        <w:t xml:space="preserve"> </w:t>
      </w:r>
      <w:r>
        <w:rPr>
          <w:rFonts w:ascii="QFTTFF+SimSun" w:hAnsi="QFTTFF+SimSun" w:cs="QFTTFF+SimSun"/>
          <w:color w:val="000000"/>
          <w:spacing w:val="0"/>
          <w:sz w:val="21"/>
        </w:rPr>
        <w:t>细胞表面分子。故选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68.(B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抗原的免疫原性是指能够刺激机体的免疫系统发生免疫应答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产生抗体的能力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产生致敏淋巴细胞的能力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产生抗体或致敏淋巴细胞的能力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与相应抗体特异性结合的能力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与相应致敏淋巴细胞特异性结合的能力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69.(B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)T</w:t>
      </w:r>
      <w:r>
        <w:rPr>
          <w:rFonts w:ascii="Times New Roman"/>
          <w:color w:val="000000"/>
          <w:spacing w:val="0"/>
          <w:sz w:val="21"/>
        </w:rPr>
        <w:t xml:space="preserve"> </w:t>
      </w:r>
      <w:r>
        <w:rPr>
          <w:rFonts w:ascii="QFTTFF+SimSun" w:hAnsi="QFTTFF+SimSun" w:cs="QFTTFF+SimSun"/>
          <w:color w:val="000000"/>
          <w:spacing w:val="0"/>
          <w:sz w:val="21"/>
        </w:rPr>
        <w:t>细胞在胸腺中发育不需要的因素是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胸腺微环境的作用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受体基因重排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神经内分泌的作用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阳性和阴性选择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骨髓微环境的作用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w:t>
      </w:r>
      <w:r>
        <w:rPr>
          <w:rFonts w:ascii="Calibri"/>
          <w:color w:val="000000"/>
          <w:spacing w:val="0"/>
          <w:sz w:val="21"/>
        </w:rPr>
        <w:t>T</w:t>
      </w:r>
      <w:r>
        <w:rPr>
          <w:rFonts w:ascii="Times New Roman"/>
          <w:color w:val="000000"/>
          <w:spacing w:val="-1"/>
          <w:sz w:val="21"/>
        </w:rPr>
        <w:t xml:space="preserve"> </w:t>
      </w:r>
      <w:r>
        <w:rPr>
          <w:rFonts w:ascii="QFTTFF+SimSun" w:hAnsi="QFTTFF+SimSun" w:cs="QFTTFF+SimSun"/>
          <w:color w:val="000000"/>
          <w:spacing w:val="-1"/>
          <w:sz w:val="21"/>
        </w:rPr>
        <w:t>细胞来源于骨髓造血干细胞的淋巴样干细胞，在胸腺内发育成熟，胸腺细胞经历胸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腺皮质向胸腺髓质内移行，历经双阴性、双阳性和单阳性三个阶段分化成熟，期间经过</w:t>
      </w:r>
      <w:r>
        <w:rPr>
          <w:rFonts w:ascii="Times New Roman"/>
          <w:color w:val="000000"/>
          <w:spacing w:val="-2"/>
          <w:sz w:val="21"/>
        </w:rPr>
        <w:t xml:space="preserve"> </w:t>
      </w:r>
      <w:r>
        <w:rPr>
          <w:rFonts w:ascii="Calibri"/>
          <w:color w:val="000000"/>
          <w:spacing w:val="-2"/>
          <w:sz w:val="21"/>
        </w:rPr>
        <w:t>TCR</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的</w:t>
      </w:r>
      <w:r>
        <w:rPr>
          <w:rFonts w:ascii="Times New Roman"/>
          <w:color w:val="000000"/>
          <w:spacing w:val="1"/>
          <w:sz w:val="21"/>
        </w:rPr>
        <w:t xml:space="preserve"> </w:t>
      </w:r>
      <w:r>
        <w:rPr>
          <w:rFonts w:ascii="Calibri"/>
          <w:color w:val="000000"/>
          <w:spacing w:val="0"/>
          <w:sz w:val="21"/>
        </w:rPr>
        <w:t>V</w:t>
      </w:r>
      <w:r>
        <w:rPr>
          <w:rFonts w:ascii="Times New Roman"/>
          <w:color w:val="000000"/>
          <w:spacing w:val="1"/>
          <w:sz w:val="21"/>
        </w:rPr>
        <w:t xml:space="preserve"> </w:t>
      </w:r>
      <w:r>
        <w:rPr>
          <w:rFonts w:ascii="QFTTFF+SimSun" w:hAnsi="QFTTFF+SimSun" w:cs="QFTTFF+SimSun"/>
          <w:color w:val="000000"/>
          <w:spacing w:val="1"/>
          <w:sz w:val="21"/>
        </w:rPr>
        <w:t>区基因的重排、阳性选择、阴性选择逐渐获得</w:t>
      </w:r>
      <w:r>
        <w:rPr>
          <w:rFonts w:ascii="Times New Roman"/>
          <w:color w:val="000000"/>
          <w:spacing w:val="-2"/>
          <w:sz w:val="21"/>
        </w:rPr>
        <w:t xml:space="preserve"> </w:t>
      </w:r>
      <w:r>
        <w:rPr>
          <w:rFonts w:ascii="Calibri"/>
          <w:color w:val="000000"/>
          <w:spacing w:val="-3"/>
          <w:sz w:val="21"/>
        </w:rPr>
        <w:t>TCR</w:t>
      </w:r>
      <w:r>
        <w:rPr>
          <w:rFonts w:ascii="Times New Roman"/>
          <w:color w:val="000000"/>
          <w:spacing w:val="7"/>
          <w:sz w:val="21"/>
        </w:rPr>
        <w:t xml:space="preserve"> </w:t>
      </w:r>
      <w:r>
        <w:rPr>
          <w:rFonts w:ascii="QFTTFF+SimSun" w:hAnsi="QFTTFF+SimSun" w:cs="QFTTFF+SimSun"/>
          <w:color w:val="000000"/>
          <w:spacing w:val="1"/>
          <w:sz w:val="21"/>
        </w:rPr>
        <w:t>表达、</w:t>
      </w:r>
      <w:r>
        <w:rPr>
          <w:rFonts w:ascii="Calibri"/>
          <w:color w:val="000000"/>
          <w:spacing w:val="0"/>
          <w:sz w:val="21"/>
        </w:rPr>
        <w:t>MHC</w:t>
      </w:r>
      <w:r>
        <w:rPr>
          <w:rFonts w:ascii="Times New Roman"/>
          <w:color w:val="000000"/>
          <w:spacing w:val="2"/>
          <w:sz w:val="21"/>
        </w:rPr>
        <w:t xml:space="preserve"> </w:t>
      </w:r>
      <w:r>
        <w:rPr>
          <w:rFonts w:ascii="QFTTFF+SimSun" w:hAnsi="QFTTFF+SimSun" w:cs="QFTTFF+SimSun"/>
          <w:color w:val="000000"/>
          <w:spacing w:val="1"/>
          <w:sz w:val="21"/>
        </w:rPr>
        <w:t>限制性及自身免疫耐受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等特性。阳性选择过程中胸腺皮质细胞表达的自身抗原肽</w:t>
      </w:r>
      <w:r>
        <w:rPr>
          <w:rFonts w:ascii="Times New Roman"/>
          <w:color w:val="000000"/>
          <w:spacing w:val="0"/>
          <w:sz w:val="21"/>
        </w:rPr>
        <w:t xml:space="preserve"> </w:t>
      </w:r>
      <w:r>
        <w:rPr>
          <w:rFonts w:ascii="Calibri"/>
          <w:color w:val="000000"/>
          <w:spacing w:val="-1"/>
          <w:sz w:val="21"/>
        </w:rPr>
        <w:t>MHC1</w:t>
      </w:r>
      <w:r>
        <w:rPr>
          <w:rFonts w:ascii="Times New Roman"/>
          <w:color w:val="000000"/>
          <w:spacing w:val="5"/>
          <w:sz w:val="21"/>
        </w:rPr>
        <w:t xml:space="preserve"> </w:t>
      </w:r>
      <w:r>
        <w:rPr>
          <w:rFonts w:ascii="QFTTFF+SimSun" w:hAnsi="QFTTFF+SimSun" w:cs="QFTTFF+SimSun"/>
          <w:color w:val="000000"/>
          <w:spacing w:val="2"/>
          <w:sz w:val="21"/>
        </w:rPr>
        <w:t>类分子或自身</w:t>
      </w:r>
      <w:r>
        <w:rPr>
          <w:rFonts w:ascii="Times New Roman"/>
          <w:color w:val="000000"/>
          <w:spacing w:val="0"/>
          <w:sz w:val="21"/>
        </w:rPr>
        <w:t xml:space="preserve"> </w:t>
      </w:r>
      <w:r>
        <w:rPr>
          <w:rFonts w:ascii="Calibri"/>
          <w:color w:val="000000"/>
          <w:spacing w:val="0"/>
          <w:sz w:val="21"/>
        </w:rPr>
        <w:t>MHC</w:t>
      </w:r>
      <w:r>
        <w:rPr>
          <w:rFonts w:ascii="QFTTFF+SimSun" w:hAnsi="QFTTFF+SimSun" w:cs="QFTTFF+SimSun"/>
          <w:color w:val="000000"/>
          <w:spacing w:val="1"/>
          <w:sz w:val="21"/>
        </w:rPr>
        <w:t>Ⅱ类分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子以中等亲和力结合；单阳性</w:t>
      </w:r>
      <w:r>
        <w:rPr>
          <w:rFonts w:ascii="Times New Roman"/>
          <w:color w:val="000000"/>
          <w:spacing w:val="3"/>
          <w:sz w:val="21"/>
        </w:rPr>
        <w:t xml:space="preserve"> </w:t>
      </w:r>
      <w:r>
        <w:rPr>
          <w:rFonts w:ascii="Calibri"/>
          <w:color w:val="000000"/>
          <w:spacing w:val="0"/>
          <w:sz w:val="21"/>
        </w:rPr>
        <w:t>T</w:t>
      </w:r>
      <w:r>
        <w:rPr>
          <w:rFonts w:ascii="Times New Roman"/>
          <w:color w:val="000000"/>
          <w:spacing w:val="1"/>
          <w:sz w:val="21"/>
        </w:rPr>
        <w:t xml:space="preserve"> </w:t>
      </w:r>
      <w:r>
        <w:rPr>
          <w:rFonts w:ascii="QFTTFF+SimSun" w:hAnsi="QFTTFF+SimSun" w:cs="QFTTFF+SimSun"/>
          <w:color w:val="000000"/>
          <w:spacing w:val="-2"/>
          <w:sz w:val="21"/>
        </w:rPr>
        <w:t>淋巴细胞在髓质区进行阴性选择，发育为自身免疫耐受性淋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巴细胞。神经内分泌在</w:t>
      </w:r>
      <w:r>
        <w:rPr>
          <w:rFonts w:ascii="Times New Roman"/>
          <w:color w:val="000000"/>
          <w:spacing w:val="3"/>
          <w:sz w:val="21"/>
        </w:rPr>
        <w:t xml:space="preserve"> </w:t>
      </w:r>
      <w:r>
        <w:rPr>
          <w:rFonts w:ascii="Calibri"/>
          <w:color w:val="000000"/>
          <w:spacing w:val="0"/>
          <w:sz w:val="21"/>
        </w:rPr>
        <w:t>T</w:t>
      </w:r>
      <w:r>
        <w:rPr>
          <w:rFonts w:ascii="Times New Roman"/>
          <w:color w:val="000000"/>
          <w:spacing w:val="-1"/>
          <w:sz w:val="21"/>
        </w:rPr>
        <w:t xml:space="preserve"> </w:t>
      </w:r>
      <w:r>
        <w:rPr>
          <w:rFonts w:ascii="QFTTFF+SimSun" w:hAnsi="QFTTFF+SimSun" w:cs="QFTTFF+SimSun"/>
          <w:color w:val="000000"/>
          <w:spacing w:val="-2"/>
          <w:sz w:val="21"/>
        </w:rPr>
        <w:t>细胞发育过程中作用不明显，而骨髓微环境的作用是</w:t>
      </w:r>
      <w:r>
        <w:rPr>
          <w:rFonts w:ascii="Times New Roman"/>
          <w:color w:val="000000"/>
          <w:spacing w:val="1"/>
          <w:sz w:val="21"/>
        </w:rPr>
        <w:t xml:space="preserve"> </w:t>
      </w:r>
      <w:r>
        <w:rPr>
          <w:rFonts w:ascii="Calibri"/>
          <w:color w:val="000000"/>
          <w:spacing w:val="0"/>
          <w:sz w:val="21"/>
        </w:rPr>
        <w:t>T</w:t>
      </w:r>
      <w:r>
        <w:rPr>
          <w:rFonts w:ascii="Times New Roman"/>
          <w:color w:val="000000"/>
          <w:spacing w:val="1"/>
          <w:sz w:val="21"/>
        </w:rPr>
        <w:t xml:space="preserve"> </w:t>
      </w:r>
      <w:r>
        <w:rPr>
          <w:rFonts w:ascii="QFTTFF+SimSun" w:hAnsi="QFTTFF+SimSun" w:cs="QFTTFF+SimSun"/>
          <w:color w:val="000000"/>
          <w:spacing w:val="0"/>
          <w:sz w:val="21"/>
        </w:rPr>
        <w:t>细胞在胸腺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中发育不需要的。则选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70.(B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0"/>
          <w:sz w:val="21"/>
        </w:rPr>
        <w:t>)IL-1</w:t>
      </w:r>
      <w:r>
        <w:rPr>
          <w:rFonts w:ascii="Times New Roman"/>
          <w:color w:val="000000"/>
          <w:spacing w:val="0"/>
          <w:sz w:val="21"/>
        </w:rPr>
        <w:t xml:space="preserve"> </w:t>
      </w:r>
      <w:r>
        <w:rPr>
          <w:rFonts w:ascii="QFTTFF+SimSun" w:hAnsi="QFTTFF+SimSun" w:cs="QFTTFF+SimSun"/>
          <w:color w:val="000000"/>
          <w:spacing w:val="0"/>
          <w:sz w:val="21"/>
        </w:rPr>
        <w:t>的主要产生细胞是</w:t>
      </w:r>
    </w:p>
    <w:p>
      <w:pPr>
        <w:spacing w:before="47" w:after="0" w:line="242" w:lineRule="exact"/>
        <w:ind w:left="0" w:right="0" w:firstLine="0"/>
        <w:jc w:val="left"/>
        <w:rPr>
          <w:rFonts w:ascii="Times New Roman"/>
          <w:color w:val="000000"/>
          <w:spacing w:val="0"/>
          <w:sz w:val="21"/>
        </w:rPr>
      </w:pPr>
      <w:r>
        <w:rPr>
          <w:rFonts w:ascii="Calibri"/>
          <w:color w:val="000000"/>
          <w:spacing w:val="-6"/>
          <w:sz w:val="21"/>
        </w:rPr>
        <w:t>A.T</w:t>
      </w:r>
      <w:r>
        <w:rPr>
          <w:rFonts w:ascii="Times New Roman"/>
          <w:color w:val="000000"/>
          <w:spacing w:val="2"/>
          <w:sz w:val="21"/>
        </w:rPr>
        <w:t xml:space="preserve"> </w:t>
      </w:r>
      <w:r>
        <w:rPr>
          <w:rFonts w:ascii="QFTTFF+SimSun" w:hAnsi="QFTTFF+SimSun" w:cs="QFTTFF+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巨噬细胞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C.B</w:t>
      </w:r>
      <w:r>
        <w:rPr>
          <w:rFonts w:ascii="Times New Roman"/>
          <w:color w:val="000000"/>
          <w:spacing w:val="2"/>
          <w:sz w:val="21"/>
        </w:rPr>
        <w:t xml:space="preserve"> </w:t>
      </w:r>
      <w:r>
        <w:rPr>
          <w:rFonts w:ascii="QFTTFF+SimSun" w:hAnsi="QFTTFF+SimSun" w:cs="QFTTFF+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D.NK</w:t>
      </w:r>
      <w:r>
        <w:rPr>
          <w:rFonts w:ascii="Times New Roman"/>
          <w:color w:val="000000"/>
          <w:spacing w:val="1"/>
          <w:sz w:val="21"/>
        </w:rPr>
        <w:t xml:space="preserve"> </w:t>
      </w:r>
      <w:r>
        <w:rPr>
          <w:rFonts w:ascii="QFTTFF+SimSun" w:hAnsi="QFTTFF+SimSun" w:cs="QFTTFF+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中性粒细胞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71.(B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不是Ⅰ型超敏反应特点是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A.IgE</w:t>
      </w:r>
      <w:r>
        <w:rPr>
          <w:rFonts w:ascii="Times New Roman"/>
          <w:color w:val="000000"/>
          <w:spacing w:val="1"/>
          <w:sz w:val="21"/>
        </w:rPr>
        <w:t xml:space="preserve"> </w:t>
      </w:r>
      <w:r>
        <w:rPr>
          <w:rFonts w:ascii="QFTTFF+SimSun" w:hAnsi="QFTTFF+SimSun" w:cs="QFTTFF+SimSun"/>
          <w:color w:val="000000"/>
          <w:spacing w:val="-1"/>
          <w:sz w:val="21"/>
        </w:rPr>
        <w:t>介导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发生速度快</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9" o:spid="_x0000_s104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QFTTFF+SimSun" w:hAnsi="QFTTFF+SimSun" w:cs="QFTTFF+SimSun"/>
          <w:color w:val="000000"/>
          <w:spacing w:val="0"/>
          <w:sz w:val="21"/>
        </w:rPr>
        <w:t>有明显的个体差异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引起功能紊乱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造成严重组织细胞损伤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72.(B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副交感神经节前纤维释放的递质是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去甲肾上腺素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乙酰胆碱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多巴胺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E.5-</w:t>
      </w:r>
      <w:r>
        <w:rPr>
          <w:rFonts w:ascii="QFTTFF+SimSun" w:hAnsi="QFTTFF+SimSun" w:cs="QFTTFF+SimSun"/>
          <w:color w:val="000000"/>
          <w:spacing w:val="0"/>
          <w:sz w:val="21"/>
        </w:rPr>
        <w:t>羟色胺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73.(B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碳酸锂可引起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瞳孔扩大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呼吸抑制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共济失调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急性心力衰竭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再生障碍性贫血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74.(A1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按一级动力学消除的药物特点为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药物的半衰期与剂量有关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为绝大多数药物的消除方式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单位时间内实际消除的药量不变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单位时间内实际消除的药量递增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体内药物经</w:t>
      </w:r>
      <w:r>
        <w:rPr>
          <w:rFonts w:ascii="Times New Roman"/>
          <w:color w:val="000000"/>
          <w:spacing w:val="-1"/>
          <w:sz w:val="21"/>
        </w:rPr>
        <w:t xml:space="preserve"> </w:t>
      </w:r>
      <w:r>
        <w:rPr>
          <w:rFonts w:ascii="Calibri"/>
          <w:color w:val="000000"/>
          <w:spacing w:val="-1"/>
          <w:sz w:val="21"/>
        </w:rPr>
        <w:t>2</w:t>
      </w:r>
      <w:r>
        <w:rPr>
          <w:rFonts w:ascii="QFTTFF+SimSun" w:hAnsi="QFTTFF+SimSun" w:cs="QFTTFF+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个半衰期后，可基本清除干净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解析：药物的转运或消除速度与当时药量或浓度一次方成正比（恒比消除）。同一药物的半</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衰期恒定，与计量无关。大多数药物在体内按一级速率转运，其半衰期为一恒定值。一次用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药后经过</w:t>
      </w:r>
      <w:r>
        <w:rPr>
          <w:rFonts w:ascii="Times New Roman"/>
          <w:color w:val="000000"/>
          <w:spacing w:val="0"/>
          <w:sz w:val="21"/>
        </w:rPr>
        <w:t xml:space="preserve"> </w:t>
      </w:r>
      <w:r>
        <w:rPr>
          <w:rFonts w:ascii="Calibri"/>
          <w:color w:val="000000"/>
          <w:spacing w:val="-1"/>
          <w:sz w:val="21"/>
        </w:rPr>
        <w:t>4</w:t>
      </w:r>
      <w:r>
        <w:rPr>
          <w:rFonts w:ascii="QFTTFF+SimSun" w:hAnsi="QFTTFF+SimSun" w:cs="QFTTFF+SimSun"/>
          <w:color w:val="000000"/>
          <w:spacing w:val="1"/>
          <w:sz w:val="21"/>
        </w:rPr>
        <w:t>～</w:t>
      </w:r>
      <w:r>
        <w:rPr>
          <w:rFonts w:ascii="Calibri"/>
          <w:color w:val="000000"/>
          <w:spacing w:val="0"/>
          <w:sz w:val="21"/>
        </w:rPr>
        <w:t>6</w:t>
      </w:r>
      <w:r>
        <w:rPr>
          <w:rFonts w:ascii="Times New Roman"/>
          <w:color w:val="000000"/>
          <w:spacing w:val="2"/>
          <w:sz w:val="21"/>
        </w:rPr>
        <w:t xml:space="preserve"> </w:t>
      </w:r>
      <w:r>
        <w:rPr>
          <w:rFonts w:ascii="QFTTFF+SimSun" w:hAnsi="QFTTFF+SimSun" w:cs="QFTTFF+SimSun"/>
          <w:color w:val="000000"/>
          <w:spacing w:val="1"/>
          <w:sz w:val="21"/>
        </w:rPr>
        <w:t>个半衰期后体内药量可消除</w:t>
      </w:r>
      <w:r>
        <w:rPr>
          <w:rFonts w:ascii="Times New Roman"/>
          <w:color w:val="000000"/>
          <w:spacing w:val="0"/>
          <w:sz w:val="21"/>
        </w:rPr>
        <w:t xml:space="preserve"> </w:t>
      </w:r>
      <w:r>
        <w:rPr>
          <w:rFonts w:ascii="Calibri"/>
          <w:color w:val="000000"/>
          <w:spacing w:val="0"/>
          <w:sz w:val="21"/>
        </w:rPr>
        <w:t>93.5</w:t>
      </w:r>
      <w:r>
        <w:rPr>
          <w:rFonts w:ascii="QFTTFF+SimSun" w:hAnsi="QFTTFF+SimSun" w:cs="QFTTFF+SimSun"/>
          <w:color w:val="000000"/>
          <w:spacing w:val="1"/>
          <w:sz w:val="21"/>
        </w:rPr>
        <w:t>％～</w:t>
      </w:r>
      <w:r>
        <w:rPr>
          <w:rFonts w:ascii="Calibri"/>
          <w:color w:val="000000"/>
          <w:spacing w:val="1"/>
          <w:sz w:val="21"/>
        </w:rPr>
        <w:t>98.4</w:t>
      </w:r>
      <w:r>
        <w:rPr>
          <w:rFonts w:ascii="QFTTFF+SimSun" w:hAnsi="QFTTFF+SimSun" w:cs="QFTTFF+SimSun"/>
          <w:color w:val="000000"/>
          <w:spacing w:val="1"/>
          <w:sz w:val="21"/>
        </w:rPr>
        <w:t>％。故选</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1"/>
          <w:sz w:val="21"/>
        </w:rPr>
        <w:t>一级消除动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力学</w:t>
      </w:r>
      <w:r>
        <w:rPr>
          <w:rFonts w:ascii="Calibri" w:hAnsi="Calibri" w:cs="Calibri"/>
          <w:color w:val="000000"/>
          <w:spacing w:val="-1"/>
          <w:sz w:val="21"/>
        </w:rPr>
        <w:t>——</w:t>
      </w:r>
      <w:r>
        <w:rPr>
          <w:rFonts w:ascii="QFTTFF+SimSun" w:hAnsi="QFTTFF+SimSun" w:cs="QFTTFF+SimSun"/>
          <w:color w:val="000000"/>
          <w:spacing w:val="0"/>
          <w:sz w:val="21"/>
        </w:rPr>
        <w:t>恒比消除；零级消除动力学</w:t>
      </w:r>
      <w:r>
        <w:rPr>
          <w:rFonts w:ascii="Calibri" w:hAnsi="Calibri" w:cs="Calibri"/>
          <w:color w:val="000000"/>
          <w:spacing w:val="1"/>
          <w:sz w:val="21"/>
        </w:rPr>
        <w:t>——</w:t>
      </w:r>
      <w:r>
        <w:rPr>
          <w:rFonts w:ascii="QFTTFF+SimSun" w:hAnsi="QFTTFF+SimSun" w:cs="QFTTFF+SimSun"/>
          <w:color w:val="000000"/>
          <w:spacing w:val="0"/>
          <w:sz w:val="21"/>
        </w:rPr>
        <w:t>恒速消除。</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75.(B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对</w:t>
      </w:r>
      <w:r>
        <w:rPr>
          <w:rFonts w:ascii="Calibri" w:hAnsi="Calibri" w:cs="Calibri"/>
          <w:color w:val="000000"/>
          <w:spacing w:val="1"/>
          <w:sz w:val="21"/>
        </w:rPr>
        <w:t>β</w:t>
      </w:r>
      <w:r>
        <w:rPr>
          <w:rFonts w:ascii="QFTTFF+SimSun" w:hAnsi="QFTTFF+SimSun" w:cs="QFTTFF+SimSun"/>
          <w:color w:val="000000"/>
          <w:spacing w:val="0"/>
          <w:sz w:val="21"/>
        </w:rPr>
        <w:t>肾上腺素受体阻断药作用的描述，错误为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加快心房和房室结传导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降低心肌耗氧量，降低血压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阻断心肌</w:t>
      </w:r>
      <w:r>
        <w:rPr>
          <w:rFonts w:ascii="Calibri" w:hAnsi="Calibri" w:cs="Calibri"/>
          <w:color w:val="000000"/>
          <w:spacing w:val="1"/>
          <w:sz w:val="21"/>
        </w:rPr>
        <w:t>β1</w:t>
      </w:r>
      <w:r>
        <w:rPr>
          <w:rFonts w:ascii="Times New Roman"/>
          <w:color w:val="000000"/>
          <w:spacing w:val="-2"/>
          <w:sz w:val="21"/>
        </w:rPr>
        <w:t xml:space="preserve"> </w:t>
      </w:r>
      <w:r>
        <w:rPr>
          <w:rFonts w:ascii="QFTTFF+SimSun" w:hAnsi="QFTTFF+SimSun" w:cs="QFTTFF+SimSun"/>
          <w:color w:val="000000"/>
          <w:spacing w:val="0"/>
          <w:sz w:val="21"/>
        </w:rPr>
        <w:t>受体，心率减慢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抑制脂肪分解，使血液中游离脂肪酸减少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阻断肾小球旁器细胞的</w:t>
      </w:r>
      <w:r>
        <w:rPr>
          <w:rFonts w:ascii="Calibri" w:hAnsi="Calibri" w:cs="Calibri"/>
          <w:color w:val="000000"/>
          <w:spacing w:val="-1"/>
          <w:sz w:val="21"/>
        </w:rPr>
        <w:t>β1</w:t>
      </w:r>
      <w:r>
        <w:rPr>
          <w:rFonts w:ascii="Times New Roman"/>
          <w:color w:val="000000"/>
          <w:spacing w:val="1"/>
          <w:sz w:val="21"/>
        </w:rPr>
        <w:t xml:space="preserve"> </w:t>
      </w:r>
      <w:r>
        <w:rPr>
          <w:rFonts w:ascii="QFTTFF+SimSun" w:hAnsi="QFTTFF+SimSun" w:cs="QFTTFF+SimSun"/>
          <w:color w:val="000000"/>
          <w:spacing w:val="0"/>
          <w:sz w:val="21"/>
        </w:rPr>
        <w:t>受体，抑制肾素分泌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hAnsi="Calibri" w:cs="Calibri"/>
          <w:color w:val="000000"/>
          <w:spacing w:val="1"/>
          <w:sz w:val="21"/>
        </w:rPr>
        <w:t>β</w:t>
      </w:r>
      <w:r>
        <w:rPr>
          <w:rFonts w:ascii="QFTTFF+SimSun" w:hAnsi="QFTTFF+SimSun" w:cs="QFTTFF+SimSun"/>
          <w:color w:val="000000"/>
          <w:spacing w:val="0"/>
          <w:sz w:val="21"/>
        </w:rPr>
        <w:t>肾上腺素受体阻断药的主要作用是对心脏的作用。它可使处于安静状态的人心率减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0" o:spid="_x0000_s104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慢，心排出量和心肌收缩力降低，血压稍有下降。</w:t>
      </w:r>
      <w:r>
        <w:rPr>
          <w:rFonts w:ascii="Calibri" w:hAnsi="Calibri" w:cs="Calibri"/>
          <w:color w:val="000000"/>
          <w:spacing w:val="-1"/>
          <w:sz w:val="21"/>
        </w:rPr>
        <w:t>β</w:t>
      </w:r>
      <w:r>
        <w:rPr>
          <w:rFonts w:ascii="QFTTFF+SimSun" w:hAnsi="QFTTFF+SimSun" w:cs="QFTTFF+SimSun"/>
          <w:color w:val="000000"/>
          <w:spacing w:val="0"/>
          <w:sz w:val="21"/>
        </w:rPr>
        <w:t>肾上腺素受体阻断药可减慢窦性心律，</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减慢心房和房室结的传导，延长房室结的功能不应期，因此减弱了心脏的功能。其作用机制</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主要是由于阻断心脏</w:t>
      </w:r>
      <w:r>
        <w:rPr>
          <w:rFonts w:ascii="Calibri" w:hAnsi="Calibri" w:cs="Calibri"/>
          <w:color w:val="000000"/>
          <w:spacing w:val="-1"/>
          <w:sz w:val="21"/>
        </w:rPr>
        <w:t>β1</w:t>
      </w:r>
      <w:r>
        <w:rPr>
          <w:rFonts w:ascii="Times New Roman"/>
          <w:color w:val="000000"/>
          <w:spacing w:val="1"/>
          <w:sz w:val="21"/>
        </w:rPr>
        <w:t xml:space="preserve"> </w:t>
      </w:r>
      <w:r>
        <w:rPr>
          <w:rFonts w:ascii="QFTTFF+SimSun" w:hAnsi="QFTTFF+SimSun" w:cs="QFTTFF+SimSun"/>
          <w:color w:val="000000"/>
          <w:spacing w:val="-4"/>
          <w:sz w:val="21"/>
        </w:rPr>
        <w:t>受体所致。故本题应选</w:t>
      </w:r>
      <w:r>
        <w:rPr>
          <w:rFonts w:ascii="Times New Roman"/>
          <w:color w:val="000000"/>
          <w:spacing w:val="5"/>
          <w:sz w:val="21"/>
        </w:rPr>
        <w:t xml:space="preserve"> </w:t>
      </w:r>
      <w:r>
        <w:rPr>
          <w:rFonts w:ascii="Calibri"/>
          <w:color w:val="000000"/>
          <w:spacing w:val="1"/>
          <w:sz w:val="21"/>
        </w:rPr>
        <w:t>A</w:t>
      </w:r>
      <w:r>
        <w:rPr>
          <w:rFonts w:ascii="QFTTFF+SimSun" w:hAnsi="QFTTFF+SimSun" w:cs="QFTTFF+SimSun"/>
          <w:color w:val="000000"/>
          <w:spacing w:val="-7"/>
          <w:sz w:val="21"/>
        </w:rPr>
        <w:t>。过关点睛</w:t>
      </w:r>
      <w:r>
        <w:rPr>
          <w:rFonts w:ascii="Calibri" w:hAnsi="Calibri" w:cs="Calibri"/>
          <w:color w:val="000000"/>
          <w:spacing w:val="0"/>
          <w:sz w:val="21"/>
        </w:rPr>
        <w:t>:β</w:t>
      </w:r>
      <w:r>
        <w:rPr>
          <w:rFonts w:ascii="QFTTFF+SimSun" w:hAnsi="QFTTFF+SimSun" w:cs="QFTTFF+SimSun"/>
          <w:color w:val="000000"/>
          <w:spacing w:val="0"/>
          <w:sz w:val="21"/>
        </w:rPr>
        <w:t>肾上腺素受体阻断药对心血管</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系统的作用以抑制为主，对支气管平滑肌以松弛为主，对代谢的影响以抑制脂肪代谢、降血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糖为主。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76.(B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对传导具有双向作用的抗心律失常药是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奎尼丁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普萘洛尔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利多卡因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普罗帕酮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维拉帕米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解析：利多卡因对心脏的直接作用是抑制</w:t>
      </w:r>
      <w:r>
        <w:rPr>
          <w:rFonts w:ascii="Times New Roman"/>
          <w:color w:val="000000"/>
          <w:spacing w:val="-1"/>
          <w:sz w:val="21"/>
        </w:rPr>
        <w:t xml:space="preserve"> </w:t>
      </w:r>
      <w:r>
        <w:rPr>
          <w:rFonts w:ascii="Calibri"/>
          <w:color w:val="000000"/>
          <w:spacing w:val="1"/>
          <w:sz w:val="21"/>
        </w:rPr>
        <w:t>Na+</w:t>
      </w:r>
      <w:r>
        <w:rPr>
          <w:rFonts w:ascii="QFTTFF+SimSun" w:hAnsi="QFTTFF+SimSun" w:cs="QFTTFF+SimSun"/>
          <w:color w:val="000000"/>
          <w:spacing w:val="2"/>
          <w:sz w:val="21"/>
        </w:rPr>
        <w:t>内流，促进</w:t>
      </w:r>
      <w:r>
        <w:rPr>
          <w:rFonts w:ascii="Times New Roman"/>
          <w:color w:val="000000"/>
          <w:spacing w:val="-1"/>
          <w:sz w:val="21"/>
        </w:rPr>
        <w:t xml:space="preserve"> </w:t>
      </w:r>
      <w:r>
        <w:rPr>
          <w:rFonts w:ascii="Calibri"/>
          <w:color w:val="000000"/>
          <w:spacing w:val="1"/>
          <w:sz w:val="21"/>
        </w:rPr>
        <w:t>K+</w:t>
      </w:r>
      <w:r>
        <w:rPr>
          <w:rFonts w:ascii="QFTTFF+SimSun" w:hAnsi="QFTTFF+SimSun" w:cs="QFTTFF+SimSun"/>
          <w:color w:val="000000"/>
          <w:spacing w:val="2"/>
          <w:sz w:val="21"/>
        </w:rPr>
        <w:t>外流，在心肌缺血时，治疗浓</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度的利多卡因能减慢浦氏纤维的传导速度，但对正常心肌的传导性影响较小。心肌缺血部位</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细胞外</w:t>
      </w:r>
      <w:r>
        <w:rPr>
          <w:rFonts w:ascii="Times New Roman"/>
          <w:color w:val="000000"/>
          <w:spacing w:val="0"/>
          <w:sz w:val="21"/>
        </w:rPr>
        <w:t xml:space="preserve"> </w:t>
      </w:r>
      <w:r>
        <w:rPr>
          <w:rFonts w:ascii="Calibri"/>
          <w:color w:val="000000"/>
          <w:spacing w:val="1"/>
          <w:sz w:val="21"/>
        </w:rPr>
        <w:t>K+</w:t>
      </w:r>
      <w:r>
        <w:rPr>
          <w:rFonts w:ascii="QFTTFF+SimSun" w:hAnsi="QFTTFF+SimSun" w:cs="QFTTFF+SimSun"/>
          <w:color w:val="000000"/>
          <w:spacing w:val="2"/>
          <w:sz w:val="21"/>
        </w:rPr>
        <w:t>浓度升高，利多卡因对传导有明显的抑制作用，使单向传导阻滞变为双向阻滞而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8"/>
          <w:sz w:val="21"/>
        </w:rPr>
        <w:t>消除折返。本题选</w:t>
      </w:r>
      <w:r>
        <w:rPr>
          <w:rFonts w:ascii="Times New Roman"/>
          <w:color w:val="000000"/>
          <w:spacing w:val="9"/>
          <w:sz w:val="21"/>
        </w:rPr>
        <w:t xml:space="preserve"> </w:t>
      </w:r>
      <w:r>
        <w:rPr>
          <w:rFonts w:ascii="Calibri"/>
          <w:color w:val="000000"/>
          <w:spacing w:val="-2"/>
          <w:sz w:val="21"/>
        </w:rPr>
        <w:t>C</w:t>
      </w:r>
      <w:r>
        <w:rPr>
          <w:rFonts w:ascii="QFTTFF+SimSun" w:hAnsi="QFTTFF+SimSun" w:cs="QFTTFF+SimSun"/>
          <w:color w:val="000000"/>
          <w:spacing w:val="-12"/>
          <w:sz w:val="21"/>
        </w:rPr>
        <w:t>。过关点睛</w:t>
      </w:r>
      <w:r>
        <w:rPr>
          <w:rFonts w:ascii="Calibri"/>
          <w:color w:val="000000"/>
          <w:spacing w:val="1"/>
          <w:sz w:val="21"/>
        </w:rPr>
        <w:t>:</w:t>
      </w:r>
      <w:r>
        <w:rPr>
          <w:rFonts w:ascii="QFTTFF+SimSun" w:hAnsi="QFTTFF+SimSun" w:cs="QFTTFF+SimSun"/>
          <w:color w:val="000000"/>
          <w:spacing w:val="-3"/>
          <w:sz w:val="21"/>
        </w:rPr>
        <w:t>利多卡因对除极化的钠通道阻滞作用强，既能抑制</w:t>
      </w:r>
      <w:r>
        <w:rPr>
          <w:rFonts w:ascii="Times New Roman"/>
          <w:color w:val="000000"/>
          <w:spacing w:val="-1"/>
          <w:sz w:val="21"/>
        </w:rPr>
        <w:t xml:space="preserve"> </w:t>
      </w:r>
      <w:r>
        <w:rPr>
          <w:rFonts w:ascii="Calibri"/>
          <w:color w:val="000000"/>
          <w:spacing w:val="0"/>
          <w:sz w:val="21"/>
        </w:rPr>
        <w:t>Na+</w:t>
      </w:r>
      <w:r>
        <w:rPr>
          <w:rFonts w:ascii="QFTTFF+SimSun" w:hAnsi="QFTTFF+SimSun" w:cs="QFTTFF+SimSun"/>
          <w:color w:val="000000"/>
          <w:spacing w:val="0"/>
          <w:sz w:val="21"/>
        </w:rPr>
        <w:t>内流，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又能促进</w:t>
      </w:r>
      <w:r>
        <w:rPr>
          <w:rFonts w:ascii="Times New Roman"/>
          <w:color w:val="000000"/>
          <w:spacing w:val="2"/>
          <w:sz w:val="21"/>
        </w:rPr>
        <w:t xml:space="preserve"> </w:t>
      </w:r>
      <w:r>
        <w:rPr>
          <w:rFonts w:ascii="Calibri"/>
          <w:color w:val="000000"/>
          <w:spacing w:val="0"/>
          <w:sz w:val="21"/>
        </w:rPr>
        <w:t>K+</w:t>
      </w:r>
      <w:r>
        <w:rPr>
          <w:rFonts w:ascii="QFTTFF+SimSun" w:hAnsi="QFTTFF+SimSun" w:cs="QFTTFF+SimSun"/>
          <w:color w:val="000000"/>
          <w:spacing w:val="0"/>
          <w:sz w:val="21"/>
        </w:rPr>
        <w:t>外流。</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77.(B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主要用于预防Ⅰ型变态反应所致哮喘的药物是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氨茶碱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特布他林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色甘酸钠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异丙肾上腺素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78.(B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磺酰脲类药物可用于治疗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糖尿病合并高热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胰岛功能尚存的非胰岛素依赖型糖尿病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糖尿病并发酮症酸中毒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胰岛素依赖型糖尿病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重症糖尿病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79.(B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放线菌素抗肿瘤作用机制是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引起</w:t>
      </w:r>
      <w:r>
        <w:rPr>
          <w:rFonts w:ascii="Times New Roman"/>
          <w:color w:val="000000"/>
          <w:spacing w:val="3"/>
          <w:sz w:val="21"/>
        </w:rPr>
        <w:t xml:space="preserve"> </w:t>
      </w:r>
      <w:r>
        <w:rPr>
          <w:rFonts w:ascii="Calibri"/>
          <w:color w:val="000000"/>
          <w:spacing w:val="0"/>
          <w:sz w:val="21"/>
        </w:rPr>
        <w:t>DNA</w:t>
      </w:r>
      <w:r>
        <w:rPr>
          <w:rFonts w:ascii="Times New Roman"/>
          <w:color w:val="000000"/>
          <w:spacing w:val="2"/>
          <w:sz w:val="21"/>
        </w:rPr>
        <w:t xml:space="preserve"> </w:t>
      </w:r>
      <w:r>
        <w:rPr>
          <w:rFonts w:ascii="QFTTFF+SimSun" w:hAnsi="QFTTFF+SimSun" w:cs="QFTTFF+SimSun"/>
          <w:color w:val="000000"/>
          <w:spacing w:val="0"/>
          <w:sz w:val="21"/>
        </w:rPr>
        <w:t>链间交联，妨碍双链拆开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插入</w:t>
      </w:r>
      <w:r>
        <w:rPr>
          <w:rFonts w:ascii="Times New Roman"/>
          <w:color w:val="000000"/>
          <w:spacing w:val="0"/>
          <w:sz w:val="21"/>
        </w:rPr>
        <w:t xml:space="preserve"> </w:t>
      </w:r>
      <w:r>
        <w:rPr>
          <w:rFonts w:ascii="Calibri"/>
          <w:color w:val="000000"/>
          <w:spacing w:val="0"/>
          <w:sz w:val="21"/>
        </w:rPr>
        <w:t>DNA</w:t>
      </w:r>
      <w:r>
        <w:rPr>
          <w:rFonts w:ascii="Times New Roman"/>
          <w:color w:val="000000"/>
          <w:spacing w:val="2"/>
          <w:sz w:val="21"/>
        </w:rPr>
        <w:t xml:space="preserve"> </w:t>
      </w:r>
      <w:r>
        <w:rPr>
          <w:rFonts w:ascii="QFTTFF+SimSun" w:hAnsi="QFTTFF+SimSun" w:cs="QFTTFF+SimSun"/>
          <w:color w:val="000000"/>
          <w:spacing w:val="0"/>
          <w:sz w:val="21"/>
        </w:rPr>
        <w:t>双链，破坏模板作用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抑制细胞</w:t>
      </w:r>
      <w:r>
        <w:rPr>
          <w:rFonts w:ascii="Times New Roman"/>
          <w:color w:val="000000"/>
          <w:spacing w:val="2"/>
          <w:sz w:val="21"/>
        </w:rPr>
        <w:t xml:space="preserve"> </w:t>
      </w:r>
      <w:r>
        <w:rPr>
          <w:rFonts w:ascii="Calibri"/>
          <w:color w:val="000000"/>
          <w:spacing w:val="0"/>
          <w:sz w:val="21"/>
        </w:rPr>
        <w:t>DNA</w:t>
      </w:r>
      <w:r>
        <w:rPr>
          <w:rFonts w:ascii="Times New Roman"/>
          <w:color w:val="000000"/>
          <w:spacing w:val="2"/>
          <w:sz w:val="21"/>
        </w:rPr>
        <w:t xml:space="preserve"> </w:t>
      </w:r>
      <w:r>
        <w:rPr>
          <w:rFonts w:ascii="QFTTFF+SimSun" w:hAnsi="QFTTFF+SimSun" w:cs="QFTTFF+SimSun"/>
          <w:color w:val="000000"/>
          <w:spacing w:val="0"/>
          <w:sz w:val="21"/>
        </w:rPr>
        <w:t>聚合酶活性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抑制细胞</w:t>
      </w:r>
      <w:r>
        <w:rPr>
          <w:rFonts w:ascii="Times New Roman"/>
          <w:color w:val="000000"/>
          <w:spacing w:val="0"/>
          <w:sz w:val="21"/>
        </w:rPr>
        <w:t xml:space="preserve"> </w:t>
      </w:r>
      <w:r>
        <w:rPr>
          <w:rFonts w:ascii="Calibri"/>
          <w:color w:val="000000"/>
          <w:spacing w:val="-1"/>
          <w:sz w:val="21"/>
        </w:rPr>
        <w:t>RNA</w:t>
      </w:r>
      <w:r>
        <w:rPr>
          <w:rFonts w:ascii="Times New Roman"/>
          <w:color w:val="000000"/>
          <w:spacing w:val="5"/>
          <w:sz w:val="21"/>
        </w:rPr>
        <w:t xml:space="preserve"> </w:t>
      </w:r>
      <w:r>
        <w:rPr>
          <w:rFonts w:ascii="QFTTFF+SimSun" w:hAnsi="QFTTFF+SimSun" w:cs="QFTTFF+SimSun"/>
          <w:color w:val="000000"/>
          <w:spacing w:val="0"/>
          <w:sz w:val="21"/>
        </w:rPr>
        <w:t>聚合酶活性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抑制蛋白质生物合成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1" o:spid="_x0000_s104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1"/>
          <w:sz w:val="21"/>
        </w:rPr>
        <w:t>解析：放线菌素为多肽类抗恶性肿瘤抗生素，能嵌入到</w:t>
      </w:r>
      <w:r>
        <w:rPr>
          <w:rFonts w:ascii="Times New Roman"/>
          <w:color w:val="000000"/>
          <w:spacing w:val="1"/>
          <w:sz w:val="21"/>
        </w:rPr>
        <w:t xml:space="preserve"> </w:t>
      </w:r>
      <w:r>
        <w:rPr>
          <w:rFonts w:ascii="Calibri"/>
          <w:color w:val="000000"/>
          <w:spacing w:val="0"/>
          <w:sz w:val="21"/>
        </w:rPr>
        <w:t>DNA</w:t>
      </w:r>
      <w:r>
        <w:rPr>
          <w:rFonts w:ascii="Times New Roman"/>
          <w:color w:val="000000"/>
          <w:spacing w:val="2"/>
          <w:sz w:val="21"/>
        </w:rPr>
        <w:t xml:space="preserve"> </w:t>
      </w:r>
      <w:r>
        <w:rPr>
          <w:rFonts w:ascii="QFTTFF+SimSun" w:hAnsi="QFTTFF+SimSun" w:cs="QFTTFF+SimSun"/>
          <w:color w:val="000000"/>
          <w:spacing w:val="1"/>
          <w:sz w:val="21"/>
        </w:rPr>
        <w:t>双螺旋中相邻的鸟嘌呤和胞嘧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啶之间，与</w:t>
      </w:r>
      <w:r>
        <w:rPr>
          <w:rFonts w:ascii="Times New Roman"/>
          <w:color w:val="000000"/>
          <w:spacing w:val="2"/>
          <w:sz w:val="21"/>
        </w:rPr>
        <w:t xml:space="preserve"> </w:t>
      </w:r>
      <w:r>
        <w:rPr>
          <w:rFonts w:ascii="Calibri"/>
          <w:color w:val="000000"/>
          <w:spacing w:val="0"/>
          <w:sz w:val="21"/>
        </w:rPr>
        <w:t>DNA</w:t>
      </w:r>
      <w:r>
        <w:rPr>
          <w:rFonts w:ascii="Times New Roman"/>
          <w:color w:val="000000"/>
          <w:spacing w:val="-1"/>
          <w:sz w:val="21"/>
        </w:rPr>
        <w:t xml:space="preserve"> </w:t>
      </w:r>
      <w:r>
        <w:rPr>
          <w:rFonts w:ascii="QFTTFF+SimSun" w:hAnsi="QFTTFF+SimSun" w:cs="QFTTFF+SimSun"/>
          <w:color w:val="000000"/>
          <w:spacing w:val="0"/>
          <w:sz w:val="21"/>
        </w:rPr>
        <w:t>占合成复合体，阻碍</w:t>
      </w:r>
      <w:r>
        <w:rPr>
          <w:rFonts w:ascii="Times New Roman"/>
          <w:color w:val="000000"/>
          <w:spacing w:val="-1"/>
          <w:sz w:val="21"/>
        </w:rPr>
        <w:t xml:space="preserve"> </w:t>
      </w:r>
      <w:r>
        <w:rPr>
          <w:rFonts w:ascii="Calibri"/>
          <w:color w:val="000000"/>
          <w:spacing w:val="-1"/>
          <w:sz w:val="21"/>
        </w:rPr>
        <w:t>RNA</w:t>
      </w:r>
      <w:r>
        <w:rPr>
          <w:rFonts w:ascii="Times New Roman"/>
          <w:color w:val="000000"/>
          <w:spacing w:val="5"/>
          <w:sz w:val="21"/>
        </w:rPr>
        <w:t xml:space="preserve"> </w:t>
      </w:r>
      <w:r>
        <w:rPr>
          <w:rFonts w:ascii="QFTTFF+SimSun" w:hAnsi="QFTTFF+SimSun" w:cs="QFTTFF+SimSun"/>
          <w:color w:val="000000"/>
          <w:spacing w:val="0"/>
          <w:sz w:val="21"/>
        </w:rPr>
        <w:t>多聚酶的功能，阻止</w:t>
      </w:r>
      <w:r>
        <w:rPr>
          <w:rFonts w:ascii="Times New Roman"/>
          <w:color w:val="000000"/>
          <w:spacing w:val="-1"/>
          <w:sz w:val="21"/>
        </w:rPr>
        <w:t xml:space="preserve"> </w:t>
      </w:r>
      <w:r>
        <w:rPr>
          <w:rFonts w:ascii="Calibri"/>
          <w:color w:val="000000"/>
          <w:spacing w:val="-1"/>
          <w:sz w:val="21"/>
        </w:rPr>
        <w:t>RNA</w:t>
      </w:r>
      <w:r>
        <w:rPr>
          <w:rFonts w:ascii="Times New Roman"/>
          <w:color w:val="000000"/>
          <w:spacing w:val="5"/>
          <w:sz w:val="21"/>
        </w:rPr>
        <w:t xml:space="preserve"> </w:t>
      </w:r>
      <w:r>
        <w:rPr>
          <w:rFonts w:ascii="QFTTFF+SimSun" w:hAnsi="QFTTFF+SimSun" w:cs="QFTTFF+SimSun"/>
          <w:color w:val="000000"/>
          <w:spacing w:val="0"/>
          <w:sz w:val="21"/>
        </w:rPr>
        <w:t>特别是</w:t>
      </w:r>
      <w:r>
        <w:rPr>
          <w:rFonts w:ascii="Times New Roman"/>
          <w:color w:val="000000"/>
          <w:spacing w:val="-1"/>
          <w:sz w:val="21"/>
        </w:rPr>
        <w:t xml:space="preserve"> </w:t>
      </w:r>
      <w:r>
        <w:rPr>
          <w:rFonts w:ascii="Calibri"/>
          <w:color w:val="000000"/>
          <w:spacing w:val="-1"/>
          <w:sz w:val="21"/>
        </w:rPr>
        <w:t>mRNA</w:t>
      </w:r>
      <w:r>
        <w:rPr>
          <w:rFonts w:ascii="Times New Roman"/>
          <w:color w:val="000000"/>
          <w:spacing w:val="4"/>
          <w:sz w:val="21"/>
        </w:rPr>
        <w:t xml:space="preserve"> </w:t>
      </w:r>
      <w:r>
        <w:rPr>
          <w:rFonts w:ascii="QFTTFF+SimSun" w:hAnsi="QFTTFF+SimSun" w:cs="QFTTFF+SimSun"/>
          <w:color w:val="000000"/>
          <w:spacing w:val="0"/>
          <w:sz w:val="21"/>
        </w:rPr>
        <w:t>的合成，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属细胞周期非特异性药物。故选</w:t>
      </w:r>
      <w:r>
        <w:rPr>
          <w:rFonts w:ascii="Times New Roman"/>
          <w:color w:val="000000"/>
          <w:spacing w:val="0"/>
          <w:sz w:val="21"/>
        </w:rPr>
        <w:t xml:space="preserve"> </w:t>
      </w:r>
      <w:r>
        <w:rPr>
          <w:rFonts w:ascii="Calibri"/>
          <w:color w:val="000000"/>
          <w:spacing w:val="0"/>
          <w:sz w:val="21"/>
        </w:rPr>
        <w:t>D</w:t>
      </w:r>
      <w:r>
        <w:rPr>
          <w:rFonts w:ascii="QFTTFF+SimSun" w:hAnsi="QFTTFF+SimSun" w:cs="QFTTFF+SimSun"/>
          <w:color w:val="000000"/>
          <w:spacing w:val="-4"/>
          <w:sz w:val="21"/>
        </w:rPr>
        <w:t>。过关点睛</w:t>
      </w:r>
      <w:r>
        <w:rPr>
          <w:rFonts w:ascii="Calibri"/>
          <w:color w:val="000000"/>
          <w:spacing w:val="1"/>
          <w:sz w:val="21"/>
        </w:rPr>
        <w:t>:</w:t>
      </w:r>
      <w:r>
        <w:rPr>
          <w:rFonts w:ascii="QFTTFF+SimSun" w:hAnsi="QFTTFF+SimSun" w:cs="QFTTFF+SimSun"/>
          <w:color w:val="000000"/>
          <w:spacing w:val="0"/>
          <w:sz w:val="21"/>
        </w:rPr>
        <w:t>放线菌素是嵌入</w:t>
      </w:r>
      <w:r>
        <w:rPr>
          <w:rFonts w:ascii="Times New Roman"/>
          <w:color w:val="000000"/>
          <w:spacing w:val="2"/>
          <w:sz w:val="21"/>
        </w:rPr>
        <w:t xml:space="preserve"> </w:t>
      </w:r>
      <w:r>
        <w:rPr>
          <w:rFonts w:ascii="Calibri"/>
          <w:color w:val="000000"/>
          <w:spacing w:val="0"/>
          <w:sz w:val="21"/>
        </w:rPr>
        <w:t>DNA</w:t>
      </w:r>
      <w:r>
        <w:rPr>
          <w:rFonts w:ascii="Times New Roman"/>
          <w:color w:val="000000"/>
          <w:spacing w:val="2"/>
          <w:sz w:val="21"/>
        </w:rPr>
        <w:t xml:space="preserve"> </w:t>
      </w:r>
      <w:r>
        <w:rPr>
          <w:rFonts w:ascii="QFTTFF+SimSun" w:hAnsi="QFTTFF+SimSun" w:cs="QFTTFF+SimSun"/>
          <w:color w:val="000000"/>
          <w:spacing w:val="0"/>
          <w:sz w:val="21"/>
        </w:rPr>
        <w:t>干扰转录</w:t>
      </w:r>
      <w:r>
        <w:rPr>
          <w:rFonts w:ascii="Times New Roman"/>
          <w:color w:val="000000"/>
          <w:spacing w:val="-4"/>
          <w:sz w:val="21"/>
        </w:rPr>
        <w:t xml:space="preserve"> </w:t>
      </w:r>
      <w:r>
        <w:rPr>
          <w:rFonts w:ascii="Calibri"/>
          <w:color w:val="000000"/>
          <w:spacing w:val="-1"/>
          <w:sz w:val="21"/>
        </w:rPr>
        <w:t>RNA</w:t>
      </w:r>
      <w:r>
        <w:rPr>
          <w:rFonts w:ascii="Times New Roman"/>
          <w:color w:val="000000"/>
          <w:spacing w:val="5"/>
          <w:sz w:val="21"/>
        </w:rPr>
        <w:t xml:space="preserve"> </w:t>
      </w:r>
      <w:r>
        <w:rPr>
          <w:rFonts w:ascii="QFTTFF+SimSun" w:hAnsi="QFTTFF+SimSun" w:cs="QFTTFF+SimSun"/>
          <w:color w:val="000000"/>
          <w:spacing w:val="0"/>
          <w:sz w:val="21"/>
        </w:rPr>
        <w:t>类抗恶性</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肿瘤药的代表药。</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80.(B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普萘洛尔阻断突触前膜上的</w:t>
      </w:r>
      <w:r>
        <w:rPr>
          <w:rFonts w:ascii="Calibri" w:hAnsi="Calibri" w:cs="Calibri"/>
          <w:color w:val="000000"/>
          <w:spacing w:val="1"/>
          <w:sz w:val="21"/>
        </w:rPr>
        <w:t>β</w:t>
      </w:r>
      <w:r>
        <w:rPr>
          <w:rFonts w:ascii="QFTTFF+SimSun" w:hAnsi="QFTTFF+SimSun" w:cs="QFTTFF+SimSun"/>
          <w:color w:val="000000"/>
          <w:spacing w:val="0"/>
          <w:sz w:val="21"/>
        </w:rPr>
        <w:t>受体，可引起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去甲肾上腺素释放减少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去甲肾上腺素释放增加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去甲肾上腺素释放无变化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心率增加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外周血管收缩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81.(B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吗啡禁用于分娩镇痛，是由于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可致新生儿便秘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易产生成瘾性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易在新生儿体内蓄积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镇痛效果差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可抑制新生儿呼吸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82.(B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患隐性糖尿病的高血压患者，不宜选用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利血平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氢氯噻嗪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硝普钠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卡托普利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硝苯地平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83.(B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关于糖皮质激素的应用，下列哪项错误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水痘和带状疱疹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风湿和类风湿性关节炎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血小板减少症和再生障碍性贫血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过敏性休克和心源性休克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中毒性肺炎，重症伤寒和急性粟粒性肺结核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解析：糖皮质激素临床应用于</w:t>
      </w:r>
      <w:r>
        <w:rPr>
          <w:rFonts w:ascii="Calibri" w:hAnsi="Calibri" w:cs="Calibri"/>
          <w:color w:val="000000"/>
          <w:spacing w:val="-1"/>
          <w:sz w:val="21"/>
        </w:rPr>
        <w:t>①</w:t>
      </w:r>
      <w:r>
        <w:rPr>
          <w:rFonts w:ascii="QFTTFF+SimSun" w:hAnsi="QFTTFF+SimSun" w:cs="QFTTFF+SimSun"/>
          <w:color w:val="000000"/>
          <w:spacing w:val="-1"/>
          <w:sz w:val="21"/>
        </w:rPr>
        <w:t>严重感染或炎症；</w:t>
      </w:r>
      <w:r>
        <w:rPr>
          <w:rFonts w:ascii="Calibri" w:hAnsi="Calibri" w:cs="Calibri"/>
          <w:color w:val="000000"/>
          <w:spacing w:val="2"/>
          <w:sz w:val="21"/>
        </w:rPr>
        <w:t>②</w:t>
      </w:r>
      <w:r>
        <w:rPr>
          <w:rFonts w:ascii="QFTTFF+SimSun" w:hAnsi="QFTTFF+SimSun" w:cs="QFTTFF+SimSun"/>
          <w:color w:val="000000"/>
          <w:spacing w:val="0"/>
          <w:sz w:val="21"/>
        </w:rPr>
        <w:t>自身免疫性疾病、过敏性疾病和器官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移植排斥反应；</w:t>
      </w:r>
      <w:r>
        <w:rPr>
          <w:rFonts w:ascii="Calibri" w:hAnsi="Calibri" w:cs="Calibri"/>
          <w:color w:val="000000"/>
          <w:spacing w:val="-1"/>
          <w:sz w:val="21"/>
        </w:rPr>
        <w:t>③</w:t>
      </w:r>
      <w:r>
        <w:rPr>
          <w:rFonts w:ascii="QFTTFF+SimSun" w:hAnsi="QFTTFF+SimSun" w:cs="QFTTFF+SimSun"/>
          <w:color w:val="000000"/>
          <w:spacing w:val="-1"/>
          <w:sz w:val="21"/>
        </w:rPr>
        <w:t>抗休克治疗；</w:t>
      </w:r>
      <w:r>
        <w:rPr>
          <w:rFonts w:ascii="Calibri" w:hAnsi="Calibri" w:cs="Calibri"/>
          <w:color w:val="000000"/>
          <w:spacing w:val="2"/>
          <w:sz w:val="21"/>
        </w:rPr>
        <w:t>④</w:t>
      </w:r>
      <w:r>
        <w:rPr>
          <w:rFonts w:ascii="QFTTFF+SimSun" w:hAnsi="QFTTFF+SimSun" w:cs="QFTTFF+SimSun"/>
          <w:color w:val="000000"/>
          <w:spacing w:val="-1"/>
          <w:sz w:val="21"/>
        </w:rPr>
        <w:t>血液病；</w:t>
      </w:r>
      <w:r>
        <w:rPr>
          <w:rFonts w:ascii="Calibri" w:hAnsi="Calibri" w:cs="Calibri"/>
          <w:color w:val="000000"/>
          <w:spacing w:val="-1"/>
          <w:sz w:val="21"/>
        </w:rPr>
        <w:t>⑤</w:t>
      </w:r>
      <w:r>
        <w:rPr>
          <w:rFonts w:ascii="QFTTFF+SimSun" w:hAnsi="QFTTFF+SimSun" w:cs="QFTTFF+SimSun"/>
          <w:color w:val="000000"/>
          <w:spacing w:val="-1"/>
          <w:sz w:val="21"/>
        </w:rPr>
        <w:t>局部应用；</w:t>
      </w:r>
      <w:r>
        <w:rPr>
          <w:rFonts w:ascii="Calibri" w:hAnsi="Calibri" w:cs="Calibri"/>
          <w:color w:val="000000"/>
          <w:spacing w:val="-1"/>
          <w:sz w:val="21"/>
        </w:rPr>
        <w:t>⑥</w:t>
      </w:r>
      <w:r>
        <w:rPr>
          <w:rFonts w:ascii="QFTTFF+SimSun" w:hAnsi="QFTTFF+SimSun" w:cs="QFTTFF+SimSun"/>
          <w:color w:val="000000"/>
          <w:spacing w:val="-1"/>
          <w:sz w:val="21"/>
        </w:rPr>
        <w:t>替代疗法。故本题</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6"/>
          <w:sz w:val="21"/>
        </w:rPr>
        <w:t>、</w:t>
      </w:r>
      <w:r>
        <w:rPr>
          <w:rFonts w:ascii="Calibri"/>
          <w:color w:val="000000"/>
          <w:spacing w:val="1"/>
          <w:sz w:val="21"/>
        </w:rPr>
        <w:t>C</w:t>
      </w:r>
      <w:r>
        <w:rPr>
          <w:rFonts w:ascii="QFTTFF+SimSun" w:hAnsi="QFTTFF+SimSun" w:cs="QFTTFF+SimSun"/>
          <w:color w:val="000000"/>
          <w:spacing w:val="-6"/>
          <w:sz w:val="21"/>
        </w:rPr>
        <w:t>、</w:t>
      </w:r>
      <w:r>
        <w:rPr>
          <w:rFonts w:ascii="Calibri"/>
          <w:color w:val="000000"/>
          <w:spacing w:val="0"/>
          <w:sz w:val="21"/>
        </w:rPr>
        <w:t>D</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项均为糖皮质激素的适用证，因此本题选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，水痘和带状疱疹为糖皮质激素的禁忌症。</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84.(B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研究脑和行为关系的属于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2" o:spid="_x0000_s104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变态心理学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健康心理学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神经心理学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临床心理学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生理心理学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85.(B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医学心理学的研究对象为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心理活动规律的学科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人类行为的科学发展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疾病发生发展的规律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影响健康的有关心理问题和行为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疾病的预防和治疗的原则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86.(B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)C</w:t>
      </w:r>
      <w:r>
        <w:rPr>
          <w:rFonts w:ascii="Times New Roman"/>
          <w:color w:val="000000"/>
          <w:spacing w:val="2"/>
          <w:sz w:val="21"/>
        </w:rPr>
        <w:t xml:space="preserve"> </w:t>
      </w:r>
      <w:r>
        <w:rPr>
          <w:rFonts w:ascii="QFTTFF+SimSun" w:hAnsi="QFTTFF+SimSun" w:cs="QFTTFF+SimSun"/>
          <w:color w:val="000000"/>
          <w:spacing w:val="0"/>
          <w:sz w:val="21"/>
        </w:rPr>
        <w:t>型行为在发病中起重要作用的疾病是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高血压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糖尿病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胃溃疡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乳腺癌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支气管哮喘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3"/>
          <w:sz w:val="21"/>
        </w:rPr>
        <w:t>型行为</w:t>
      </w:r>
      <w:r>
        <w:rPr>
          <w:rFonts w:ascii="Calibri"/>
          <w:color w:val="000000"/>
          <w:spacing w:val="1"/>
          <w:sz w:val="21"/>
        </w:rPr>
        <w:t>:</w:t>
      </w:r>
      <w:r>
        <w:rPr>
          <w:rFonts w:ascii="QFTTFF+SimSun" w:hAnsi="QFTTFF+SimSun" w:cs="QFTTFF+SimSun"/>
          <w:color w:val="000000"/>
          <w:spacing w:val="2"/>
          <w:sz w:val="21"/>
        </w:rPr>
        <w:t>人有强烈的进取心和竞争欲，有时间紧迫感，人际关系不协调，有敌意倾</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8"/>
          <w:sz w:val="21"/>
        </w:rPr>
        <w:t>向。</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型行为人是与</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2"/>
          <w:sz w:val="21"/>
        </w:rPr>
        <w:t>型行为相反的一种类型，缺乏竞争性，喜欢不紧张的工作，喜欢过松</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散的生活，无时间紧迫感，有耐心，无主动的敌意。</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型行为人表现为面对不愉快的、压力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大的事情，比较压抑自己的情绪，过分的忍让、谦虚、过分依从社会、回避矛盾，从而</w:t>
      </w:r>
      <w:r>
        <w:rPr>
          <w:rFonts w:ascii="Times New Roman"/>
          <w:color w:val="000000"/>
          <w:spacing w:val="0"/>
          <w:sz w:val="21"/>
        </w:rPr>
        <w:t xml:space="preserve"> </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型行为</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Cancer)</w:t>
      </w:r>
      <w:r>
        <w:rPr>
          <w:rFonts w:ascii="QFTTFF+SimSun" w:hAnsi="QFTTFF+SimSun" w:cs="QFTTFF+SimSun"/>
          <w:color w:val="000000"/>
          <w:spacing w:val="0"/>
          <w:sz w:val="21"/>
        </w:rPr>
        <w:t>人患癌症的几率较高，本题选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。过关点睛</w:t>
      </w:r>
      <w:r>
        <w:rPr>
          <w:rFonts w:ascii="Calibri"/>
          <w:color w:val="000000"/>
          <w:spacing w:val="-1"/>
          <w:sz w:val="21"/>
        </w:rPr>
        <w:t>:A</w:t>
      </w:r>
      <w:r>
        <w:rPr>
          <w:rFonts w:ascii="Times New Roman"/>
          <w:color w:val="000000"/>
          <w:spacing w:val="2"/>
          <w:sz w:val="21"/>
        </w:rPr>
        <w:t xml:space="preserve"> </w:t>
      </w:r>
      <w:r>
        <w:rPr>
          <w:rFonts w:ascii="QFTTFF+SimSun" w:hAnsi="QFTTFF+SimSun" w:cs="QFTTFF+SimSun"/>
          <w:color w:val="000000"/>
          <w:spacing w:val="0"/>
          <w:sz w:val="21"/>
        </w:rPr>
        <w:t>型行为易发心血管疾病，</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型行为易发癌症。</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87.(B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一个测验工具中对于对象可以测量到的真实程度，是指该工具的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常模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信度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效度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样本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标准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解析：信度指一个测量工具能测出其所测东西的真实性，它反应工具的有效性和正确性。效</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度指一个测量工具对同一对象的几次测量中所得结果的一致程度，它反应工具的可靠性和稳</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定性。常模指测验取样的平均值。</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88.(B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2"/>
          <w:sz w:val="21"/>
        </w:rPr>
        <w:t>女，</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4"/>
          <w:sz w:val="21"/>
        </w:rPr>
        <w:t>岁，</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1"/>
          <w:sz w:val="21"/>
        </w:rPr>
        <w:t>年来因丈夫有外遇，夫妻感情不佳，总想离婚，但又舍不得孩子，</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又怕丢面子，来到心理咨询门诊，想问心理咨询师，离婚还是不离婚好，此时心理咨询师最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3" o:spid="_x0000_s104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应注意采用的原则是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回避原则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中立原则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耐心原则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综合原则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灵活原则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解析：心理治疗工作的基本原则有</w:t>
      </w:r>
      <w:r>
        <w:rPr>
          <w:rFonts w:ascii="Calibri" w:hAnsi="Calibri" w:cs="Calibri"/>
          <w:color w:val="000000"/>
          <w:spacing w:val="2"/>
          <w:sz w:val="21"/>
        </w:rPr>
        <w:t>:①</w:t>
      </w:r>
      <w:r>
        <w:rPr>
          <w:rFonts w:ascii="QFTTFF+SimSun" w:hAnsi="QFTTFF+SimSun" w:cs="QFTTFF+SimSun"/>
          <w:color w:val="000000"/>
          <w:spacing w:val="2"/>
          <w:sz w:val="21"/>
        </w:rPr>
        <w:t>帮助来访者自立原则；</w:t>
      </w:r>
      <w:r>
        <w:rPr>
          <w:rFonts w:ascii="Calibri" w:hAnsi="Calibri" w:cs="Calibri"/>
          <w:color w:val="000000"/>
          <w:spacing w:val="2"/>
          <w:sz w:val="21"/>
        </w:rPr>
        <w:t>②</w:t>
      </w:r>
      <w:r>
        <w:rPr>
          <w:rFonts w:ascii="QFTTFF+SimSun" w:hAnsi="QFTTFF+SimSun" w:cs="QFTTFF+SimSun"/>
          <w:color w:val="000000"/>
          <w:spacing w:val="2"/>
          <w:sz w:val="21"/>
        </w:rPr>
        <w:t>客观中立原则；</w:t>
      </w:r>
      <w:r>
        <w:rPr>
          <w:rFonts w:ascii="Calibri" w:hAnsi="Calibri" w:cs="Calibri"/>
          <w:color w:val="000000"/>
          <w:spacing w:val="2"/>
          <w:sz w:val="21"/>
        </w:rPr>
        <w:t>③</w:t>
      </w:r>
      <w:r>
        <w:rPr>
          <w:rFonts w:ascii="QFTTFF+SimSun" w:hAnsi="QFTTFF+SimSun" w:cs="QFTTFF+SimSun"/>
          <w:color w:val="000000"/>
          <w:spacing w:val="1"/>
          <w:sz w:val="21"/>
        </w:rPr>
        <w:t>尊重来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访者的原则；</w:t>
      </w:r>
      <w:r>
        <w:rPr>
          <w:rFonts w:ascii="Calibri" w:hAnsi="Calibri" w:cs="Calibri"/>
          <w:color w:val="000000"/>
          <w:spacing w:val="-1"/>
          <w:sz w:val="21"/>
        </w:rPr>
        <w:t>④</w:t>
      </w:r>
      <w:r>
        <w:rPr>
          <w:rFonts w:ascii="QFTTFF+SimSun" w:hAnsi="QFTTFF+SimSun" w:cs="QFTTFF+SimSun"/>
          <w:color w:val="000000"/>
          <w:spacing w:val="0"/>
          <w:sz w:val="21"/>
        </w:rPr>
        <w:t>保密原则；</w:t>
      </w:r>
      <w:r>
        <w:rPr>
          <w:rFonts w:ascii="Calibri" w:hAnsi="Calibri" w:cs="Calibri"/>
          <w:color w:val="000000"/>
          <w:spacing w:val="-1"/>
          <w:sz w:val="21"/>
        </w:rPr>
        <w:t>⑤</w:t>
      </w:r>
      <w:r>
        <w:rPr>
          <w:rFonts w:ascii="QFTTFF+SimSun" w:hAnsi="QFTTFF+SimSun" w:cs="QFTTFF+SimSun"/>
          <w:color w:val="000000"/>
          <w:spacing w:val="0"/>
          <w:sz w:val="21"/>
        </w:rPr>
        <w:t>时间限定原则；</w:t>
      </w:r>
      <w:r>
        <w:rPr>
          <w:rFonts w:ascii="Calibri" w:hAnsi="Calibri" w:cs="Calibri"/>
          <w:color w:val="000000"/>
          <w:spacing w:val="0"/>
          <w:sz w:val="21"/>
        </w:rPr>
        <w:t>⑥</w:t>
      </w:r>
      <w:r>
        <w:rPr>
          <w:rFonts w:ascii="QFTTFF+SimSun" w:hAnsi="QFTTFF+SimSun" w:cs="QFTTFF+SimSun"/>
          <w:color w:val="000000"/>
          <w:spacing w:val="0"/>
          <w:sz w:val="21"/>
        </w:rPr>
        <w:t>关系限定原则。本题涉及私人家庭问题，</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咨询师应站在客观中立的立场上，而不能给予一定的诱导性，所以该心理咨询师最应注意采</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用的是中立原则，故选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89.(B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19</w:t>
      </w:r>
      <w:r>
        <w:rPr>
          <w:rFonts w:ascii="Times New Roman"/>
          <w:color w:val="000000"/>
          <w:spacing w:val="3"/>
          <w:sz w:val="21"/>
        </w:rPr>
        <w:t xml:space="preserve"> </w:t>
      </w:r>
      <w:r>
        <w:rPr>
          <w:rFonts w:ascii="QFTTFF+SimSun" w:hAnsi="QFTTFF+SimSun" w:cs="QFTTFF+SimSun"/>
          <w:color w:val="000000"/>
          <w:spacing w:val="-4"/>
          <w:sz w:val="21"/>
        </w:rPr>
        <w:t>岁，无业青年，父亲是生意人，该青年</w:t>
      </w:r>
      <w:r>
        <w:rPr>
          <w:rFonts w:ascii="Times New Roman"/>
          <w:color w:val="000000"/>
          <w:spacing w:val="5"/>
          <w:sz w:val="21"/>
        </w:rPr>
        <w:t xml:space="preserve"> </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0"/>
          <w:sz w:val="21"/>
        </w:rPr>
        <w:t>年来一直在购买收藏女性的高跟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鞋而感到满足，而且晚上要抱着高跟鞋睡觉，在心理咨询门诊诊断为</w:t>
      </w:r>
      <w:r>
        <w:rPr>
          <w:rFonts w:ascii="Calibri" w:hAnsi="Calibri" w:cs="Calibri"/>
          <w:color w:val="000000"/>
          <w:spacing w:val="-1"/>
          <w:sz w:val="21"/>
        </w:rPr>
        <w:t>“</w:t>
      </w:r>
      <w:r>
        <w:rPr>
          <w:rFonts w:ascii="QFTTFF+SimSun" w:hAnsi="QFTTFF+SimSun" w:cs="QFTTFF+SimSun"/>
          <w:color w:val="000000"/>
          <w:spacing w:val="0"/>
          <w:sz w:val="21"/>
        </w:rPr>
        <w:t>恋物癖</w:t>
      </w:r>
      <w:r>
        <w:rPr>
          <w:rFonts w:ascii="Calibri" w:hAnsi="Calibri" w:cs="Calibri"/>
          <w:color w:val="000000"/>
          <w:spacing w:val="1"/>
          <w:sz w:val="21"/>
        </w:rPr>
        <w:t>”</w:t>
      </w:r>
      <w:r>
        <w:rPr>
          <w:rFonts w:ascii="QFTTFF+SimSun" w:hAnsi="QFTTFF+SimSun" w:cs="QFTTFF+SimSun"/>
          <w:color w:val="000000"/>
          <w:spacing w:val="-4"/>
          <w:sz w:val="21"/>
        </w:rPr>
        <w:t>，对此类患者</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的治疗方法的最好选择是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人本主义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厌恶治疗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自由联想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系统脱敏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梦的分析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解析：厌恶疗法</w:t>
      </w:r>
      <w:r>
        <w:rPr>
          <w:rFonts w:ascii="Calibri"/>
          <w:color w:val="000000"/>
          <w:spacing w:val="1"/>
          <w:sz w:val="21"/>
        </w:rPr>
        <w:t>:</w:t>
      </w:r>
      <w:r>
        <w:rPr>
          <w:rFonts w:ascii="QFTTFF+SimSun" w:hAnsi="QFTTFF+SimSun" w:cs="QFTTFF+SimSun"/>
          <w:color w:val="000000"/>
          <w:spacing w:val="1"/>
          <w:sz w:val="21"/>
        </w:rPr>
        <w:t>用引起躯体痛苦反应的非条件刺激与形成不良行为的条件刺激结合，使病</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人发生不良行为的同时感到躯体的痛苦反应，从而对不良行为产生厌恶而使其逐渐消退。此</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疗法对酒瘾、戒烟、贪食、吸毒和性变态者效果较好，对于本题的</w:t>
      </w:r>
      <w:r>
        <w:rPr>
          <w:rFonts w:ascii="Calibri" w:hAnsi="Calibri" w:cs="Calibri"/>
          <w:color w:val="000000"/>
          <w:spacing w:val="1"/>
          <w:sz w:val="21"/>
        </w:rPr>
        <w:t>“</w:t>
      </w:r>
      <w:r>
        <w:rPr>
          <w:rFonts w:ascii="QFTTFF+SimSun" w:hAnsi="QFTTFF+SimSun" w:cs="QFTTFF+SimSun"/>
          <w:color w:val="000000"/>
          <w:spacing w:val="0"/>
          <w:sz w:val="21"/>
        </w:rPr>
        <w:t>恋物癖</w:t>
      </w:r>
      <w:r>
        <w:rPr>
          <w:rFonts w:ascii="Calibri" w:hAnsi="Calibri" w:cs="Calibri"/>
          <w:color w:val="000000"/>
          <w:spacing w:val="1"/>
          <w:sz w:val="21"/>
        </w:rPr>
        <w:t>”</w:t>
      </w:r>
      <w:r>
        <w:rPr>
          <w:rFonts w:ascii="QFTTFF+SimSun" w:hAnsi="QFTTFF+SimSun" w:cs="QFTTFF+SimSun"/>
          <w:color w:val="000000"/>
          <w:spacing w:val="-2"/>
          <w:sz w:val="21"/>
        </w:rPr>
        <w:t>患者适合，故本</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针对该患者的情况，应使其对高跟鞋产生厌恶情绪，可用厌恶疗法。</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90.(B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对心理的实质的、正确全面的理解是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是人脑对客观现实的主观能动的反映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心理是客观现实的反映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心理是主观想象的反映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心理是客观现实的主观反映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心理是想什么就反映什么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解析：心理活动是脑的高级功能的表现；同时，心理也是人脑对客观现实的主观能动反映，</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主观性是指同一事物对不同人来说，由于经历不同，信念、认识不同，反映也不同。能动性</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指对事物不是全都反映，而是有选择地进行的反映。故选</w:t>
      </w:r>
      <w:r>
        <w:rPr>
          <w:rFonts w:ascii="Times New Roman"/>
          <w:color w:val="000000"/>
          <w:spacing w:val="-1"/>
          <w:sz w:val="21"/>
        </w:rPr>
        <w:t xml:space="preserve"> </w:t>
      </w:r>
      <w:r>
        <w:rPr>
          <w:rFonts w:ascii="Calibri"/>
          <w:color w:val="000000"/>
          <w:spacing w:val="3"/>
          <w:sz w:val="21"/>
        </w:rPr>
        <w:t>A</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3"/>
          <w:sz w:val="21"/>
        </w:rPr>
        <w:t>心理的实质是人脑</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对客观现实主观能动的反映。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91.(A1</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hAnsi="Calibri" w:cs="Calibri"/>
          <w:color w:val="000000"/>
          <w:spacing w:val="0"/>
          <w:sz w:val="21"/>
        </w:rPr>
        <w:t>)“</w:t>
      </w:r>
      <w:r>
        <w:rPr>
          <w:rFonts w:ascii="QFTTFF+SimSun" w:hAnsi="QFTTFF+SimSun" w:cs="QFTTFF+SimSun"/>
          <w:color w:val="000000"/>
          <w:spacing w:val="0"/>
          <w:sz w:val="21"/>
        </w:rPr>
        <w:t>病人仰卧在躺椅上畅所欲言，治疗者在倾听和询问中解释病人的潜意识、情绪</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或幼年的特殊生活事件的方法</w:t>
      </w:r>
      <w:r>
        <w:rPr>
          <w:rFonts w:ascii="Calibri" w:hAnsi="Calibri" w:cs="Calibri"/>
          <w:color w:val="000000"/>
          <w:spacing w:val="1"/>
          <w:sz w:val="21"/>
        </w:rPr>
        <w:t>”</w:t>
      </w:r>
      <w:r>
        <w:rPr>
          <w:rFonts w:ascii="QFTTFF+SimSun" w:hAnsi="QFTTFF+SimSun" w:cs="QFTTFF+SimSun"/>
          <w:color w:val="000000"/>
          <w:spacing w:val="-1"/>
          <w:sz w:val="21"/>
        </w:rPr>
        <w:t>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梦的分析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自由联想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系统脱敏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厌恶疗法</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4" o:spid="_x0000_s105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生物反馈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hAnsi="Calibri" w:cs="Calibri"/>
          <w:color w:val="000000"/>
          <w:spacing w:val="-1"/>
          <w:sz w:val="21"/>
        </w:rPr>
        <w:t>①</w:t>
      </w:r>
      <w:r>
        <w:rPr>
          <w:rFonts w:ascii="QFTTFF+SimSun" w:hAnsi="QFTTFF+SimSun" w:cs="QFTTFF+SimSun"/>
          <w:color w:val="000000"/>
          <w:spacing w:val="0"/>
          <w:sz w:val="21"/>
        </w:rPr>
        <w:t>梦的分析。</w:t>
      </w:r>
      <w:r>
        <w:rPr>
          <w:rFonts w:ascii="Calibri" w:hAnsi="Calibri" w:cs="Calibri"/>
          <w:color w:val="000000"/>
          <w:spacing w:val="-1"/>
          <w:sz w:val="21"/>
        </w:rPr>
        <w:t>②</w:t>
      </w:r>
      <w:r>
        <w:rPr>
          <w:rFonts w:ascii="QFTTFF+SimSun" w:hAnsi="QFTTFF+SimSun" w:cs="QFTTFF+SimSun"/>
          <w:color w:val="000000"/>
          <w:spacing w:val="0"/>
          <w:sz w:val="21"/>
        </w:rPr>
        <w:t>自由联想</w:t>
      </w:r>
      <w:r>
        <w:rPr>
          <w:rFonts w:ascii="Calibri"/>
          <w:color w:val="000000"/>
          <w:spacing w:val="1"/>
          <w:sz w:val="21"/>
        </w:rPr>
        <w:t>:</w:t>
      </w:r>
      <w:r>
        <w:rPr>
          <w:rFonts w:ascii="QFTTFF+SimSun" w:hAnsi="QFTTFF+SimSun" w:cs="QFTTFF+SimSun"/>
          <w:color w:val="000000"/>
          <w:spacing w:val="-1"/>
          <w:sz w:val="21"/>
        </w:rPr>
        <w:t>是精神分析的基本手段。治疗者要求病人毫无保留地诉说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他想要说的一切，甚至是自认为荒谬、离奇、不好意思讲的想法。</w:t>
      </w:r>
      <w:r>
        <w:rPr>
          <w:rFonts w:ascii="Calibri" w:hAnsi="Calibri" w:cs="Calibri"/>
          <w:color w:val="000000"/>
          <w:spacing w:val="-1"/>
          <w:sz w:val="21"/>
        </w:rPr>
        <w:t>③</w:t>
      </w:r>
      <w:r>
        <w:rPr>
          <w:rFonts w:ascii="QFTTFF+SimSun" w:hAnsi="QFTTFF+SimSun" w:cs="QFTTFF+SimSun"/>
          <w:color w:val="000000"/>
          <w:spacing w:val="-1"/>
          <w:sz w:val="21"/>
        </w:rPr>
        <w:t>系统脱敏。</w:t>
      </w:r>
      <w:r>
        <w:rPr>
          <w:rFonts w:ascii="Calibri" w:hAnsi="Calibri" w:cs="Calibri"/>
          <w:color w:val="000000"/>
          <w:spacing w:val="-1"/>
          <w:sz w:val="21"/>
        </w:rPr>
        <w:t>④</w:t>
      </w:r>
      <w:r>
        <w:rPr>
          <w:rFonts w:ascii="QFTTFF+SimSun" w:hAnsi="QFTTFF+SimSun" w:cs="QFTTFF+SimSun"/>
          <w:color w:val="000000"/>
          <w:spacing w:val="0"/>
          <w:sz w:val="21"/>
        </w:rPr>
        <w:t>厌恶疗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法。</w:t>
      </w:r>
      <w:r>
        <w:rPr>
          <w:rFonts w:ascii="Calibri" w:hAnsi="Calibri" w:cs="Calibri"/>
          <w:color w:val="000000"/>
          <w:spacing w:val="-1"/>
          <w:sz w:val="21"/>
        </w:rPr>
        <w:t>⑤</w:t>
      </w:r>
      <w:r>
        <w:rPr>
          <w:rFonts w:ascii="QFTTFF+SimSun" w:hAnsi="QFTTFF+SimSun" w:cs="QFTTFF+SimSun"/>
          <w:color w:val="000000"/>
          <w:spacing w:val="0"/>
          <w:sz w:val="21"/>
        </w:rPr>
        <w:t>生物反馈。故选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自由联想是病人毫无保留地诉说。</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92.(B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顺利完成各种活动所必备的基本能力是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语言能力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想象能力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辨别能力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特殊能力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一般能力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解析：一般能力，是指顺利完成各种活动的基本技能，这种能力最集中体现在认知活动中。</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故本题答案为</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93.(B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不属于青少年心理健康教育主要内容的是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性生理、性心理、性道德教育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世界观、价值观、人生观教育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友谊观和恋爱观教育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学习策略和方法的教育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自我意识形成教育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解析：青少年期是身体和心理快速发展的时期，主要表现为身体的发育成熟和自我意识发展</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与完善，人生观逐步成熟，选择恋人与职业。因此，心理卫生教育的内容主要围绕性心理卫</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生、人格完善、友谊与恋爱等方面。</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94.(B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反映一个测验工具的正确性是指该测验的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效度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信度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样本</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常模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概念</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解析：心理评估是依据心理学理论与方法对人的心理品质水平（包括心理过程和人格特征）</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所做出的客观鉴定。效度是指测验工具的测验结果要科学、真实、有效。信度是指测验工具</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要可靠、稳定、几次测量结果一致、可信。常模是从测验适用的集团中选定代表性的对象，</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对其实施正式测验所得的平均值。</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95.(B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属于医德评价方式的是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知情同意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支持医学发展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病人利益至上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医德境界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5" o:spid="_x0000_s105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内心信念</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7"/>
          <w:sz w:val="21"/>
        </w:rPr>
        <w:t>解析：医学伦理学的几个方面解析</w:t>
      </w:r>
      <w:r>
        <w:rPr>
          <w:rFonts w:ascii="Calibri"/>
          <w:color w:val="000000"/>
          <w:spacing w:val="-1"/>
          <w:sz w:val="21"/>
        </w:rPr>
        <w:t>:</w:t>
      </w:r>
      <w:r>
        <w:rPr>
          <w:rFonts w:ascii="QFTTFF+SimSun" w:hAnsi="QFTTFF+SimSun" w:cs="QFTTFF+SimSun"/>
          <w:color w:val="000000"/>
          <w:spacing w:val="-5"/>
          <w:sz w:val="21"/>
        </w:rPr>
        <w:t>知情同意权是属于病人和受试者共同的权利，故</w:t>
      </w:r>
      <w:r>
        <w:rPr>
          <w:rFonts w:ascii="Times New Roman"/>
          <w:color w:val="000000"/>
          <w:spacing w:val="2"/>
          <w:sz w:val="21"/>
        </w:rPr>
        <w:t xml:space="preserve"> </w:t>
      </w:r>
      <w:r>
        <w:rPr>
          <w:rFonts w:ascii="Calibri"/>
          <w:color w:val="000000"/>
          <w:spacing w:val="0"/>
          <w:sz w:val="21"/>
        </w:rPr>
        <w:t>5</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7"/>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病人的义务</w:t>
      </w:r>
      <w:r>
        <w:rPr>
          <w:rFonts w:ascii="Calibri" w:hAnsi="Calibri" w:cs="Calibri"/>
          <w:color w:val="000000"/>
          <w:spacing w:val="0"/>
          <w:sz w:val="21"/>
        </w:rPr>
        <w:t>:①</w:t>
      </w:r>
      <w:r>
        <w:rPr>
          <w:rFonts w:ascii="QFTTFF+SimSun" w:hAnsi="QFTTFF+SimSun" w:cs="QFTTFF+SimSun"/>
          <w:color w:val="000000"/>
          <w:spacing w:val="0"/>
          <w:sz w:val="21"/>
        </w:rPr>
        <w:t>有如实陈述病情的义务。</w:t>
      </w:r>
      <w:r>
        <w:rPr>
          <w:rFonts w:ascii="Calibri" w:hAnsi="Calibri" w:cs="Calibri"/>
          <w:color w:val="000000"/>
          <w:spacing w:val="2"/>
          <w:sz w:val="21"/>
        </w:rPr>
        <w:t>②</w:t>
      </w:r>
      <w:r>
        <w:rPr>
          <w:rFonts w:ascii="QFTTFF+SimSun" w:hAnsi="QFTTFF+SimSun" w:cs="QFTTFF+SimSun"/>
          <w:color w:val="000000"/>
          <w:spacing w:val="0"/>
          <w:sz w:val="21"/>
        </w:rPr>
        <w:t>有配合医疗机构和医务人员进行一切检查治疗的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7"/>
          <w:sz w:val="21"/>
        </w:rPr>
        <w:t>义务（遵守医嘱的义务）。</w:t>
      </w:r>
      <w:r>
        <w:rPr>
          <w:rFonts w:ascii="Calibri" w:hAnsi="Calibri" w:cs="Calibri"/>
          <w:color w:val="000000"/>
          <w:spacing w:val="2"/>
          <w:sz w:val="21"/>
        </w:rPr>
        <w:t>③</w:t>
      </w:r>
      <w:r>
        <w:rPr>
          <w:rFonts w:ascii="QFTTFF+SimSun" w:hAnsi="QFTTFF+SimSun" w:cs="QFTTFF+SimSun"/>
          <w:color w:val="000000"/>
          <w:spacing w:val="2"/>
          <w:sz w:val="21"/>
        </w:rPr>
        <w:t>支付医疗费用及其他服务费用的义务。</w:t>
      </w:r>
      <w:r>
        <w:rPr>
          <w:rFonts w:ascii="Calibri" w:hAnsi="Calibri" w:cs="Calibri"/>
          <w:color w:val="000000"/>
          <w:spacing w:val="2"/>
          <w:sz w:val="21"/>
        </w:rPr>
        <w:t>④</w:t>
      </w:r>
      <w:r>
        <w:rPr>
          <w:rFonts w:ascii="QFTTFF+SimSun" w:hAnsi="QFTTFF+SimSun" w:cs="QFTTFF+SimSun"/>
          <w:color w:val="000000"/>
          <w:spacing w:val="2"/>
          <w:sz w:val="21"/>
        </w:rPr>
        <w:t>尊重医务人员的劳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动及人格尊严的义务。</w:t>
      </w:r>
      <w:r>
        <w:rPr>
          <w:rFonts w:ascii="Calibri" w:hAnsi="Calibri" w:cs="Calibri"/>
          <w:color w:val="000000"/>
          <w:spacing w:val="-1"/>
          <w:sz w:val="21"/>
        </w:rPr>
        <w:t>⑤</w:t>
      </w:r>
      <w:r>
        <w:rPr>
          <w:rFonts w:ascii="QFTTFF+SimSun" w:hAnsi="QFTTFF+SimSun" w:cs="QFTTFF+SimSun"/>
          <w:color w:val="000000"/>
          <w:spacing w:val="0"/>
          <w:sz w:val="21"/>
        </w:rPr>
        <w:t>有遵守医疗机构规章制度的义务。</w:t>
      </w:r>
      <w:r>
        <w:rPr>
          <w:rFonts w:ascii="Calibri" w:hAnsi="Calibri" w:cs="Calibri"/>
          <w:color w:val="000000"/>
          <w:spacing w:val="-1"/>
          <w:sz w:val="21"/>
        </w:rPr>
        <w:t>⑥</w:t>
      </w:r>
      <w:r>
        <w:rPr>
          <w:rFonts w:ascii="QFTTFF+SimSun" w:hAnsi="QFTTFF+SimSun" w:cs="QFTTFF+SimSun"/>
          <w:color w:val="000000"/>
          <w:spacing w:val="-1"/>
          <w:sz w:val="21"/>
        </w:rPr>
        <w:t>有不影响他人治疗，不将疾</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病传染给他人的义务。</w:t>
      </w:r>
      <w:r>
        <w:rPr>
          <w:rFonts w:ascii="Calibri" w:hAnsi="Calibri" w:cs="Calibri"/>
          <w:color w:val="000000"/>
          <w:spacing w:val="2"/>
          <w:sz w:val="21"/>
        </w:rPr>
        <w:t>⑦</w:t>
      </w:r>
      <w:r>
        <w:rPr>
          <w:rFonts w:ascii="QFTTFF+SimSun" w:hAnsi="QFTTFF+SimSun" w:cs="QFTTFF+SimSun"/>
          <w:color w:val="000000"/>
          <w:spacing w:val="0"/>
          <w:sz w:val="21"/>
        </w:rPr>
        <w:t>有爱护公共财物的义务。</w:t>
      </w:r>
      <w:r>
        <w:rPr>
          <w:rFonts w:ascii="Calibri" w:hAnsi="Calibri" w:cs="Calibri"/>
          <w:color w:val="000000"/>
          <w:spacing w:val="-1"/>
          <w:sz w:val="21"/>
        </w:rPr>
        <w:t>⑧</w:t>
      </w:r>
      <w:r>
        <w:rPr>
          <w:rFonts w:ascii="QFTTFF+SimSun" w:hAnsi="QFTTFF+SimSun" w:cs="QFTTFF+SimSun"/>
          <w:color w:val="000000"/>
          <w:spacing w:val="-2"/>
          <w:sz w:val="21"/>
        </w:rPr>
        <w:t>有接受强制性治疗的义务（急卮病人、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8"/>
          <w:sz w:val="21"/>
        </w:rPr>
        <w:t>戒毒、传染病、精神病等）。</w:t>
      </w:r>
      <w:r>
        <w:rPr>
          <w:rFonts w:ascii="Calibri" w:hAnsi="Calibri" w:cs="Calibri"/>
          <w:color w:val="000000"/>
          <w:spacing w:val="2"/>
          <w:sz w:val="21"/>
        </w:rPr>
        <w:t>⑨</w:t>
      </w:r>
      <w:r>
        <w:rPr>
          <w:rFonts w:ascii="QFTTFF+SimSun" w:hAnsi="QFTTFF+SimSun" w:cs="QFTTFF+SimSun"/>
          <w:color w:val="000000"/>
          <w:spacing w:val="0"/>
          <w:sz w:val="21"/>
        </w:rPr>
        <w:t>支持医学发展的义务，故</w:t>
      </w:r>
      <w:r>
        <w:rPr>
          <w:rFonts w:ascii="Times New Roman"/>
          <w:color w:val="000000"/>
          <w:spacing w:val="2"/>
          <w:sz w:val="21"/>
        </w:rPr>
        <w:t xml:space="preserve"> </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。医德评价最一般的方式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为社会舆论、内心信念和传统习俗这</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种无形而深刻的伦理力量，故</w:t>
      </w:r>
      <w:r>
        <w:rPr>
          <w:rFonts w:ascii="Times New Roman"/>
          <w:color w:val="000000"/>
          <w:spacing w:val="-1"/>
          <w:sz w:val="21"/>
        </w:rPr>
        <w:t xml:space="preserve"> </w:t>
      </w:r>
      <w:r>
        <w:rPr>
          <w:rFonts w:ascii="Calibri"/>
          <w:color w:val="000000"/>
          <w:spacing w:val="0"/>
          <w:sz w:val="21"/>
        </w:rPr>
        <w:t>7</w:t>
      </w:r>
      <w:r>
        <w:rPr>
          <w:rFonts w:ascii="Times New Roman"/>
          <w:color w:val="000000"/>
          <w:spacing w:val="-1"/>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96.(B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不能体现知情同意的是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以健康人或病人作为受试对象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实验时使用对照和双盲法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不选择弱势人群作为受试者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实验中受试者得到专家的允许后才可退出实验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弱势人群若参加实验，需要监护人的签字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97.(B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属于生物</w:t>
      </w:r>
      <w:r>
        <w:rPr>
          <w:rFonts w:ascii="Calibri"/>
          <w:color w:val="000000"/>
          <w:spacing w:val="1"/>
          <w:sz w:val="21"/>
        </w:rPr>
        <w:t>-</w:t>
      </w:r>
      <w:r>
        <w:rPr>
          <w:rFonts w:ascii="QFTTFF+SimSun" w:hAnsi="QFTTFF+SimSun" w:cs="QFTTFF+SimSun"/>
          <w:color w:val="000000"/>
          <w:spacing w:val="0"/>
          <w:sz w:val="21"/>
        </w:rPr>
        <w:t>心理</w:t>
      </w:r>
      <w:r>
        <w:rPr>
          <w:rFonts w:ascii="Calibri"/>
          <w:color w:val="000000"/>
          <w:spacing w:val="1"/>
          <w:sz w:val="21"/>
        </w:rPr>
        <w:t>-</w:t>
      </w:r>
      <w:r>
        <w:rPr>
          <w:rFonts w:ascii="QFTTFF+SimSun" w:hAnsi="QFTTFF+SimSun" w:cs="QFTTFF+SimSun"/>
          <w:color w:val="000000"/>
          <w:spacing w:val="0"/>
          <w:sz w:val="21"/>
        </w:rPr>
        <w:t>社会医学模式要求的是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2"/>
          <w:sz w:val="21"/>
        </w:rPr>
        <w:t>医师不仅要关心病人的躯体，而且要关心病人的心理；不仅要关心病人个体，而且要关心</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病人家属、病人后代以至关心社会</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按经济条件、身份、地位把病人分成不同等级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内心深处的自我评价能力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为病人、病人家属、社会减少治疗费用，减轻大病造成的经济负担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随意传播病人隐私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98.(B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在社会主义市场经济条件下，加强医德建设，可以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使市场经济对医疗活动产生促进作用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平衡市场经济对医疗活动的正、负作用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为市场经济的改革导向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杜绝市场经济对医疗活动的负作用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消除医疗纠纷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解析：市场经济对医德的积极作用</w:t>
      </w:r>
      <w:r>
        <w:rPr>
          <w:rFonts w:ascii="Calibri" w:hAnsi="Calibri" w:cs="Calibri"/>
          <w:color w:val="000000"/>
          <w:spacing w:val="0"/>
          <w:sz w:val="21"/>
        </w:rPr>
        <w:t>:①</w:t>
      </w:r>
      <w:r>
        <w:rPr>
          <w:rFonts w:ascii="QFTTFF+SimSun" w:hAnsi="QFTTFF+SimSun" w:cs="QFTTFF+SimSun"/>
          <w:color w:val="000000"/>
          <w:spacing w:val="-3"/>
          <w:sz w:val="21"/>
        </w:rPr>
        <w:t>竞争激励效应，有助于推动医德进步；</w:t>
      </w:r>
      <w:r>
        <w:rPr>
          <w:rFonts w:ascii="Calibri" w:hAnsi="Calibri" w:cs="Calibri"/>
          <w:color w:val="000000"/>
          <w:spacing w:val="-1"/>
          <w:sz w:val="21"/>
        </w:rPr>
        <w:t>②</w:t>
      </w:r>
      <w:r>
        <w:rPr>
          <w:rFonts w:ascii="QFTTFF+SimSun" w:hAnsi="QFTTFF+SimSun" w:cs="QFTTFF+SimSun"/>
          <w:color w:val="000000"/>
          <w:spacing w:val="0"/>
          <w:sz w:val="21"/>
        </w:rPr>
        <w:t>市场公正效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应，有助于医疗关系的协调；</w:t>
      </w:r>
      <w:r>
        <w:rPr>
          <w:rFonts w:ascii="Calibri" w:hAnsi="Calibri" w:cs="Calibri"/>
          <w:color w:val="000000"/>
          <w:spacing w:val="2"/>
          <w:sz w:val="21"/>
        </w:rPr>
        <w:t>③</w:t>
      </w:r>
      <w:r>
        <w:rPr>
          <w:rFonts w:ascii="QFTTFF+SimSun" w:hAnsi="QFTTFF+SimSun" w:cs="QFTTFF+SimSun"/>
          <w:color w:val="000000"/>
          <w:spacing w:val="0"/>
          <w:sz w:val="21"/>
        </w:rPr>
        <w:t>价值认同效应，有助于按劳分配原则的贯彻；</w:t>
      </w:r>
      <w:r>
        <w:rPr>
          <w:rFonts w:ascii="Calibri" w:hAnsi="Calibri" w:cs="Calibri"/>
          <w:color w:val="000000"/>
          <w:spacing w:val="-1"/>
          <w:sz w:val="21"/>
        </w:rPr>
        <w:t>④</w:t>
      </w:r>
      <w:r>
        <w:rPr>
          <w:rFonts w:ascii="QFTTFF+SimSun" w:hAnsi="QFTTFF+SimSun" w:cs="QFTTFF+SimSun"/>
          <w:color w:val="000000"/>
          <w:spacing w:val="0"/>
          <w:sz w:val="21"/>
        </w:rPr>
        <w:t>观念催化</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效应，有助新型医德体系的建立。市场经济对医德的消极作用</w:t>
      </w:r>
      <w:r>
        <w:rPr>
          <w:rFonts w:ascii="Calibri" w:hAnsi="Calibri" w:cs="Calibri"/>
          <w:color w:val="000000"/>
          <w:spacing w:val="-1"/>
          <w:sz w:val="21"/>
        </w:rPr>
        <w:t>:①</w:t>
      </w:r>
      <w:r>
        <w:rPr>
          <w:rFonts w:ascii="QFTTFF+SimSun" w:hAnsi="QFTTFF+SimSun" w:cs="QFTTFF+SimSun"/>
          <w:color w:val="000000"/>
          <w:spacing w:val="0"/>
          <w:sz w:val="21"/>
        </w:rPr>
        <w:t>市场经济的竞争性，有可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能引发医德主体的投机心理，造成卫生资源的浪费；</w:t>
      </w:r>
      <w:r>
        <w:rPr>
          <w:rFonts w:ascii="Calibri" w:hAnsi="Calibri" w:cs="Calibri"/>
          <w:color w:val="000000"/>
          <w:spacing w:val="-1"/>
          <w:sz w:val="21"/>
        </w:rPr>
        <w:t>②</w:t>
      </w:r>
      <w:r>
        <w:rPr>
          <w:rFonts w:ascii="QFTTFF+SimSun" w:hAnsi="QFTTFF+SimSun" w:cs="QFTTFF+SimSun"/>
          <w:color w:val="000000"/>
          <w:spacing w:val="1"/>
          <w:sz w:val="21"/>
        </w:rPr>
        <w:t>市场经济的功利性有可能助长医德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主体的拜金主义和急功近利行为；</w:t>
      </w:r>
      <w:r>
        <w:rPr>
          <w:rFonts w:ascii="Calibri" w:hAnsi="Calibri" w:cs="Calibri"/>
          <w:color w:val="000000"/>
          <w:spacing w:val="2"/>
          <w:sz w:val="21"/>
        </w:rPr>
        <w:t>③</w:t>
      </w:r>
      <w:r>
        <w:rPr>
          <w:rFonts w:ascii="QFTTFF+SimSun" w:hAnsi="QFTTFF+SimSun" w:cs="QFTTFF+SimSun"/>
          <w:color w:val="000000"/>
          <w:spacing w:val="1"/>
          <w:sz w:val="21"/>
        </w:rPr>
        <w:t>市场经济的社会开放性增长了医德规范的真空，出现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了一定时期的医德无序状态；</w:t>
      </w:r>
      <w:r>
        <w:rPr>
          <w:rFonts w:ascii="Calibri" w:hAnsi="Calibri" w:cs="Calibri"/>
          <w:color w:val="000000"/>
          <w:spacing w:val="2"/>
          <w:sz w:val="21"/>
        </w:rPr>
        <w:t>④</w:t>
      </w:r>
      <w:r>
        <w:rPr>
          <w:rFonts w:ascii="QFTTFF+SimSun" w:hAnsi="QFTTFF+SimSun" w:cs="QFTTFF+SimSun"/>
          <w:color w:val="000000"/>
          <w:spacing w:val="1"/>
          <w:sz w:val="21"/>
        </w:rPr>
        <w:t>市场经济的等价交换原则，增加了医患之间的物化因素，</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淡化了医患关系。所以说，在社会主义市场经济条件下，加强医德建设，可以平衡市场经济</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对医疗活动的正、负作用，故本题选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6" o:spid="_x0000_s105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99.(B</w:t>
      </w:r>
      <w:r>
        <w:rPr>
          <w:rFonts w:ascii="Times New Roman"/>
          <w:color w:val="000000"/>
          <w:spacing w:val="1"/>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关于医德良心，下述提法中错误的是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医德良心是医德情感的深化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医德良心是对道德责任的自觉意识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医德良心在行为前具有选择作用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医德良心在行为中具有监督作用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医德良心在行为后具有社会评价作用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解析：良心是人们对他人和社会履行义务的道德责任感和自我评价能力，是人们对其道德责</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任的自觉意识。医务人员的良心是医德情感的深化，是在医疗活动中存在于医生意识中、发</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自内心深处的对病人和社会的强烈的道德责任感和自我评价能力。选项</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错误。</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病人享受基本医疗服务的权利是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平等的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不平等的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医院给予的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医生给予的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病人争得的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解析：法律规定的病人权利</w:t>
      </w:r>
      <w:r>
        <w:rPr>
          <w:rFonts w:ascii="Calibri" w:hAnsi="Calibri" w:cs="Calibri"/>
          <w:color w:val="000000"/>
          <w:spacing w:val="0"/>
          <w:sz w:val="21"/>
        </w:rPr>
        <w:t>:①</w:t>
      </w:r>
      <w:r>
        <w:rPr>
          <w:rFonts w:ascii="QFTTFF+SimSun" w:hAnsi="QFTTFF+SimSun" w:cs="QFTTFF+SimSun"/>
          <w:color w:val="000000"/>
          <w:spacing w:val="0"/>
          <w:sz w:val="21"/>
        </w:rPr>
        <w:t>生命权；</w:t>
      </w:r>
      <w:r>
        <w:rPr>
          <w:rFonts w:ascii="Calibri" w:hAnsi="Calibri" w:cs="Calibri"/>
          <w:color w:val="000000"/>
          <w:spacing w:val="-1"/>
          <w:sz w:val="21"/>
        </w:rPr>
        <w:t>②</w:t>
      </w:r>
      <w:r>
        <w:rPr>
          <w:rFonts w:ascii="QFTTFF+SimSun" w:hAnsi="QFTTFF+SimSun" w:cs="QFTTFF+SimSun"/>
          <w:color w:val="000000"/>
          <w:spacing w:val="0"/>
          <w:sz w:val="21"/>
        </w:rPr>
        <w:t>健康权；</w:t>
      </w:r>
      <w:r>
        <w:rPr>
          <w:rFonts w:ascii="Calibri" w:hAnsi="Calibri" w:cs="Calibri"/>
          <w:color w:val="000000"/>
          <w:spacing w:val="-1"/>
          <w:sz w:val="21"/>
        </w:rPr>
        <w:t>③</w:t>
      </w:r>
      <w:r>
        <w:rPr>
          <w:rFonts w:ascii="QFTTFF+SimSun" w:hAnsi="QFTTFF+SimSun" w:cs="QFTTFF+SimSun"/>
          <w:color w:val="000000"/>
          <w:spacing w:val="0"/>
          <w:sz w:val="21"/>
        </w:rPr>
        <w:t>身体所有权；</w:t>
      </w:r>
      <w:r>
        <w:rPr>
          <w:rFonts w:ascii="Calibri" w:hAnsi="Calibri" w:cs="Calibri"/>
          <w:color w:val="000000"/>
          <w:spacing w:val="2"/>
          <w:sz w:val="21"/>
        </w:rPr>
        <w:t>④</w:t>
      </w:r>
      <w:r>
        <w:rPr>
          <w:rFonts w:ascii="QFTTFF+SimSun" w:hAnsi="QFTTFF+SimSun" w:cs="QFTTFF+SimSun"/>
          <w:color w:val="000000"/>
          <w:spacing w:val="0"/>
          <w:sz w:val="21"/>
        </w:rPr>
        <w:t>平等医疗权，平等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医疗权是指病人有权享有同样良好的医疗保健服务和基本的、合理的医，疗卫生资源；</w:t>
      </w:r>
      <w:r>
        <w:rPr>
          <w:rFonts w:ascii="Calibri" w:hAnsi="Calibri" w:cs="Calibri"/>
          <w:color w:val="000000"/>
          <w:spacing w:val="0"/>
          <w:sz w:val="21"/>
        </w:rPr>
        <w:t>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疾病认知权；</w:t>
      </w:r>
      <w:r>
        <w:rPr>
          <w:rFonts w:ascii="Calibri" w:hAnsi="Calibri" w:cs="Calibri"/>
          <w:color w:val="000000"/>
          <w:spacing w:val="2"/>
          <w:sz w:val="21"/>
        </w:rPr>
        <w:t>⑥</w:t>
      </w:r>
      <w:r>
        <w:rPr>
          <w:rFonts w:ascii="QFTTFF+SimSun" w:hAnsi="QFTTFF+SimSun" w:cs="QFTTFF+SimSun"/>
          <w:color w:val="000000"/>
          <w:spacing w:val="2"/>
          <w:sz w:val="21"/>
        </w:rPr>
        <w:t>知情同意权；</w:t>
      </w:r>
      <w:r>
        <w:rPr>
          <w:rFonts w:ascii="Calibri" w:hAnsi="Calibri" w:cs="Calibri"/>
          <w:color w:val="000000"/>
          <w:spacing w:val="2"/>
          <w:sz w:val="21"/>
        </w:rPr>
        <w:t>⑦</w:t>
      </w:r>
      <w:r>
        <w:rPr>
          <w:rFonts w:ascii="QFTTFF+SimSun" w:hAnsi="QFTTFF+SimSun" w:cs="QFTTFF+SimSun"/>
          <w:color w:val="000000"/>
          <w:spacing w:val="2"/>
          <w:sz w:val="21"/>
        </w:rPr>
        <w:t>保护隐私权；</w:t>
      </w:r>
      <w:r>
        <w:rPr>
          <w:rFonts w:ascii="Calibri" w:hAnsi="Calibri" w:cs="Calibri"/>
          <w:color w:val="000000"/>
          <w:spacing w:val="-1"/>
          <w:sz w:val="21"/>
        </w:rPr>
        <w:t>⑧</w:t>
      </w:r>
      <w:r>
        <w:rPr>
          <w:rFonts w:ascii="QFTTFF+SimSun" w:hAnsi="QFTTFF+SimSun" w:cs="QFTTFF+SimSun"/>
          <w:color w:val="000000"/>
          <w:spacing w:val="1"/>
          <w:sz w:val="21"/>
        </w:rPr>
        <w:t>因病免除相应社会责任权；</w:t>
      </w:r>
      <w:r>
        <w:rPr>
          <w:rFonts w:ascii="Calibri" w:hAnsi="Calibri" w:cs="Calibri"/>
          <w:color w:val="000000"/>
          <w:spacing w:val="2"/>
          <w:sz w:val="21"/>
        </w:rPr>
        <w:t>⑨</w:t>
      </w:r>
      <w:r>
        <w:rPr>
          <w:rFonts w:ascii="QFTTFF+SimSun" w:hAnsi="QFTTFF+SimSun" w:cs="QFTTFF+SimSun"/>
          <w:color w:val="000000"/>
          <w:spacing w:val="1"/>
          <w:sz w:val="21"/>
        </w:rPr>
        <w:t>诉讼索偿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权。本题选</w:t>
      </w:r>
      <w:r>
        <w:rPr>
          <w:rFonts w:ascii="Times New Roman"/>
          <w:color w:val="000000"/>
          <w:spacing w:val="-1"/>
          <w:sz w:val="21"/>
        </w:rPr>
        <w:t xml:space="preserve"> </w:t>
      </w:r>
      <w:r>
        <w:rPr>
          <w:rFonts w:ascii="Calibri"/>
          <w:color w:val="000000"/>
          <w:spacing w:val="3"/>
          <w:sz w:val="21"/>
        </w:rPr>
        <w:t>A</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2"/>
          <w:sz w:val="21"/>
        </w:rPr>
        <w:t>患者享受基本医疗服务的权利，不是医院和医生给予的，而是其</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本身享有的平等的权利。</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社会上和医学实践中争议较大的是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临终关怀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主动安乐死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被动安乐死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自愿安乐死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非自愿安乐死</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解析：主动安乐死是指对符合安乐死条件的患者，医生使用药物或其他方式尽快结束患者痛</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苦的死亡过程，让其安宁、舒适地死去。在主动安乐死中，由于对患者采取一定的积极行为，</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死亡的原因与行为就产生了某种联系，行为和病因与死亡原因就发生了微妙的变化。而在被</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动安乐死中死亡的原因就只能是不可挽救的病痛了。所以说，主动安乐死在社会上和医学实</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践中争议较大，本题选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102.(B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一位医生在为其患者进行角膜移植手术的前一夜，发现备用的眼球已经失效，</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于是到太平间看是否有尸体能供角膜移植之用，恰巧有一尸体。考虑到征得死者家属意见很</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可能会遭到拒绝，而且时间也紧迫，于是便取出了死者的一侧眼球，然后用义眼代替。尸体</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火化前，死者家属发现此事，便把医生告上法庭。经调查，医生完全是为了患者的利益，并</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没有任何与治疗无关的动机。对此案例的分析，哪个是最恰当的。</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此案例说明我国器官来源的缺乏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7" o:spid="_x0000_s105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此案例说明我国在器官捐赠上观念的陈旧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此案例说明医生为了患者的利益而摘取眼球在伦理学上是可以得到辩护的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此案倒说明首先征得家属的知情同意是一个最基本的伦理原则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此案例说明医院对尸体的管理有问题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解析：凡病理解剖或法医解剖的尸体，可以留取部分组织或器官作为诊断及研究之用，但应</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以尽量保持外形完整为原则。如有损害外形的必要时，应征得死者家属的同意。本题也反映</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了首先征得家属的知情同意是一个最基本的伦理原则。本题选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103.(B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患者男，</w:t>
      </w:r>
      <w:r>
        <w:rPr>
          <w:rFonts w:ascii="Calibri"/>
          <w:color w:val="000000"/>
          <w:spacing w:val="-1"/>
          <w:sz w:val="21"/>
        </w:rPr>
        <w:t>34</w:t>
      </w:r>
      <w:r>
        <w:rPr>
          <w:rFonts w:ascii="Times New Roman"/>
          <w:color w:val="000000"/>
          <w:spacing w:val="3"/>
          <w:sz w:val="21"/>
        </w:rPr>
        <w:t xml:space="preserve"> </w:t>
      </w:r>
      <w:r>
        <w:rPr>
          <w:rFonts w:ascii="QFTTFF+SimSun" w:hAnsi="QFTTFF+SimSun" w:cs="QFTTFF+SimSun"/>
          <w:color w:val="000000"/>
          <w:spacing w:val="1"/>
          <w:sz w:val="21"/>
        </w:rPr>
        <w:t>岁。因患不育症到某医院泌尿科诊治。为使医生更加了解病情，患</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者将自己曾有过不检点的性行为告诉了医生，希望医生能结合病史确定不育症的原因。然而，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该医生不知出于何种动机，将此话传播到患者妻子的耳中，致使患者妻子不能谅解丈夫而离</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婚，以致发生患者始终不能谅解医生的纠纷案。从医生伦理学的角度分析，在该纠纷中医生</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违背了下列医德范畴</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权利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情感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良心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保密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荣誉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解析：医学伦理学的基本范畴主要有权利、义务；情感、良心；审慎、保密等。医疗活动中</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的保密是指医务人员保守在为病人诊治疾病的医疗活动中获得的医疗秘密，它通常包括患者</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及其家庭隐私、独特的体征或畸形、病人不愿让别人知晓的病情以及不良诊断和预后等任何</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患者不想让他人知道的事情。故选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0"/>
          <w:sz w:val="21"/>
        </w:rPr>
        <w:t>医德范畴包括</w:t>
      </w:r>
      <w:r>
        <w:rPr>
          <w:rFonts w:ascii="Calibri"/>
          <w:color w:val="000000"/>
          <w:spacing w:val="1"/>
          <w:sz w:val="21"/>
        </w:rPr>
        <w:t>:</w:t>
      </w:r>
      <w:r>
        <w:rPr>
          <w:rFonts w:ascii="QFTTFF+SimSun" w:hAnsi="QFTTFF+SimSun" w:cs="QFTTFF+SimSun"/>
          <w:color w:val="000000"/>
          <w:spacing w:val="1"/>
          <w:sz w:val="21"/>
        </w:rPr>
        <w:t>权利、义务、情感、良心、</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审慎、保密。</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医乃仁术</w:t>
      </w:r>
      <w:r>
        <w:rPr>
          <w:rFonts w:ascii="Calibri"/>
          <w:color w:val="000000"/>
          <w:spacing w:val="0"/>
          <w:sz w:val="21"/>
        </w:rPr>
        <w:t>"</w:t>
      </w:r>
      <w:r>
        <w:rPr>
          <w:rFonts w:ascii="QFTTFF+SimSun" w:hAnsi="QFTTFF+SimSun" w:cs="QFTTFF+SimSun"/>
          <w:color w:val="000000"/>
          <w:spacing w:val="0"/>
          <w:sz w:val="21"/>
        </w:rPr>
        <w:t>指医学道德是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医学的本质特征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医学活动中的一般现象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医学的非本质要求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医学的个别性质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个别医务人员的追求</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在卫生资源分配上，形式公正是根据每个人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都享有公平分配的权利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实际的需要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能力的大小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社会贡献的多少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在家庭中的角色地位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解析：在卫生资源分配上，形式公正是有关个案以同样的准则加以处理，是根据每个人都享</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有公平分配的权利。其他是内容公正的根据。故选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8" o:spid="_x0000_s105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106.(B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一足部患有严重溃疡的糖尿病病人，经治疗病情未减轻，且有发生败血症的危</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险，此时为保证病人的生命而需要对病人截肢。这里包含的冲突是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有利原则与公正原则的冲突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有利原则与尊重原则的冲突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不伤害原则与有利原则的冲突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不伤害原则与公正原则的冲突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不伤害原则与尊重原则的冲突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临终关怀的根本目的是为了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节约卫生资源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减轻家庭的经济负担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提高临终患者的生存质量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缩短患者的生存时间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防止患者自杀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解析：临终关怀的目的在于提高临终病人的生存质量，使其在舒适，安宁与无憾中走完人生</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的最后旅途，并使家属得到慰藉和居丧照护，减轻他们失去亲人的痛苦和悲伤。故选</w:t>
      </w:r>
      <w:r>
        <w:rPr>
          <w:rFonts w:ascii="Times New Roman"/>
          <w:color w:val="000000"/>
          <w:spacing w:val="0"/>
          <w:sz w:val="21"/>
        </w:rPr>
        <w:t xml:space="preserve"> </w:t>
      </w:r>
      <w:r>
        <w:rPr>
          <w:rFonts w:ascii="Calibri"/>
          <w:color w:val="000000"/>
          <w:spacing w:val="-2"/>
          <w:sz w:val="21"/>
        </w:rPr>
        <w:t>C</w:t>
      </w:r>
      <w:r>
        <w:rPr>
          <w:rFonts w:ascii="QFTTFF+SimSun" w:hAnsi="QFTTFF+SimSun" w:cs="QFTTFF+SimSun"/>
          <w:color w:val="000000"/>
          <w:spacing w:val="-11"/>
          <w:sz w:val="21"/>
        </w:rPr>
        <w:t>。过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关点睛</w:t>
      </w:r>
      <w:r>
        <w:rPr>
          <w:rFonts w:ascii="Calibri"/>
          <w:color w:val="000000"/>
          <w:spacing w:val="1"/>
          <w:sz w:val="21"/>
        </w:rPr>
        <w:t>:</w:t>
      </w:r>
      <w:r>
        <w:rPr>
          <w:rFonts w:ascii="QFTTFF+SimSun" w:hAnsi="QFTTFF+SimSun" w:cs="QFTTFF+SimSun"/>
          <w:color w:val="000000"/>
          <w:spacing w:val="0"/>
          <w:sz w:val="21"/>
        </w:rPr>
        <w:t>临终关怀最主要的还是为了患者着想。</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一个居民小区的每个人都做检查，以准确获得该小区疾病的基线资料，这是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普查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捷径调查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分层抽样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系统抽样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试点调查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解析：系统抽样，也叫机械抽样或等距抽样，是将总体各单位按一定标志或次序排列成为图</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形或一览表式（也就是通常所说的排队），然后按相等的距离或间隔抽取样本单位，故</w:t>
      </w:r>
      <w:r>
        <w:rPr>
          <w:rFonts w:ascii="Times New Roman"/>
          <w:color w:val="000000"/>
          <w:spacing w:val="3"/>
          <w:sz w:val="21"/>
        </w:rPr>
        <w:t xml:space="preserve"> </w:t>
      </w:r>
      <w:r>
        <w:rPr>
          <w:rFonts w:ascii="Calibri"/>
          <w:color w:val="000000"/>
          <w:spacing w:val="2"/>
          <w:sz w:val="21"/>
        </w:rPr>
        <w:t>25</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题应选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2"/>
          <w:sz w:val="21"/>
        </w:rPr>
        <w:t>。普查是指一个国家或一个地区为详细地了解某项重要的国情、国力而专门组织的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一次性、大规模的全面调查，其主要用来收集某些不能够或不适宜用定期的全面调查报表收</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集的信息资料，以搞清重要的国情、国力。分层抽样，也叫类型抽样，就是将总体单位按其</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属性特征分成若干类型或层，然后在类型或层中随机抽取样本单位，</w:t>
      </w:r>
      <w:r>
        <w:rPr>
          <w:rFonts w:ascii="Calibri"/>
          <w:color w:val="000000"/>
          <w:spacing w:val="-1"/>
          <w:sz w:val="21"/>
        </w:rPr>
        <w:t>26</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109.(A1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正态分布的位置参数是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A.S</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B.M</w:t>
      </w:r>
    </w:p>
    <w:p>
      <w:pPr>
        <w:spacing w:before="52"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ｐ</w:t>
      </w:r>
    </w:p>
    <w:p>
      <w:pPr>
        <w:spacing w:before="88" w:after="0" w:line="219" w:lineRule="exact"/>
        <w:ind w:left="0" w:right="0" w:firstLine="0"/>
        <w:jc w:val="left"/>
        <w:rPr>
          <w:rFonts w:ascii="Times New Roman"/>
          <w:color w:val="000000"/>
          <w:spacing w:val="0"/>
          <w:sz w:val="21"/>
        </w:rPr>
      </w:pPr>
      <w:r>
        <w:rPr>
          <w:rFonts w:ascii="Calibri" w:hAnsi="Calibri" w:cs="Calibri"/>
          <w:color w:val="000000"/>
          <w:spacing w:val="-2"/>
          <w:sz w:val="21"/>
        </w:rPr>
        <w:t>D.μ</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E.t</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解析：正态分布有两个参数，即均数与标准差（</w:t>
      </w:r>
      <w:r>
        <w:rPr>
          <w:rFonts w:ascii="Calibri" w:hAnsi="Calibri" w:cs="Calibri"/>
          <w:color w:val="000000"/>
          <w:spacing w:val="2"/>
          <w:sz w:val="21"/>
        </w:rPr>
        <w:t>μ</w:t>
      </w:r>
      <w:r>
        <w:rPr>
          <w:rFonts w:ascii="QFTTFF+SimSun" w:hAnsi="QFTTFF+SimSun" w:cs="QFTTFF+SimSun"/>
          <w:color w:val="000000"/>
          <w:spacing w:val="4"/>
          <w:sz w:val="21"/>
        </w:rPr>
        <w:t>与</w:t>
      </w:r>
      <w:r>
        <w:rPr>
          <w:rFonts w:ascii="Calibri" w:hAnsi="Calibri" w:cs="Calibri"/>
          <w:color w:val="000000"/>
          <w:spacing w:val="1"/>
          <w:sz w:val="21"/>
        </w:rPr>
        <w:t>σ</w:t>
      </w:r>
      <w:r>
        <w:rPr>
          <w:rFonts w:ascii="QFTTFF+SimSun" w:hAnsi="QFTTFF+SimSun" w:cs="QFTTFF+SimSun"/>
          <w:color w:val="000000"/>
          <w:spacing w:val="-24"/>
          <w:sz w:val="21"/>
        </w:rPr>
        <w:t>），均数</w:t>
      </w:r>
      <w:r>
        <w:rPr>
          <w:rFonts w:ascii="Calibri" w:hAnsi="Calibri" w:cs="Calibri"/>
          <w:color w:val="000000"/>
          <w:spacing w:val="2"/>
          <w:sz w:val="21"/>
        </w:rPr>
        <w:t>μ</w:t>
      </w:r>
      <w:r>
        <w:rPr>
          <w:rFonts w:ascii="QFTTFF+SimSun" w:hAnsi="QFTTFF+SimSun" w:cs="QFTTFF+SimSun"/>
          <w:color w:val="000000"/>
          <w:spacing w:val="2"/>
          <w:sz w:val="21"/>
        </w:rPr>
        <w:t>为位置参数，决定正态分布</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9" o:spid="_x0000_s105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曲线所在的位置，标准差</w:t>
      </w:r>
      <w:r>
        <w:rPr>
          <w:rFonts w:ascii="Calibri" w:hAnsi="Calibri" w:cs="Calibri"/>
          <w:color w:val="000000"/>
          <w:spacing w:val="-1"/>
          <w:sz w:val="21"/>
        </w:rPr>
        <w:t>σ</w:t>
      </w:r>
      <w:r>
        <w:rPr>
          <w:rFonts w:ascii="QFTTFF+SimSun" w:hAnsi="QFTTFF+SimSun" w:cs="QFTTFF+SimSun"/>
          <w:color w:val="000000"/>
          <w:spacing w:val="0"/>
          <w:sz w:val="21"/>
        </w:rPr>
        <w:t>为形状参数，决定正态分布曲线的形态，若</w:t>
      </w:r>
      <w:r>
        <w:rPr>
          <w:rFonts w:ascii="Calibri" w:hAnsi="Calibri" w:cs="Calibri"/>
          <w:color w:val="000000"/>
          <w:spacing w:val="-3"/>
          <w:sz w:val="21"/>
        </w:rPr>
        <w:t>μ</w:t>
      </w:r>
      <w:r>
        <w:rPr>
          <w:rFonts w:ascii="QFTTFF+SimSun" w:hAnsi="QFTTFF+SimSun" w:cs="QFTTFF+SimSun"/>
          <w:color w:val="000000"/>
          <w:spacing w:val="0"/>
          <w:sz w:val="21"/>
        </w:rPr>
        <w:t>恒定，</w:t>
      </w:r>
      <w:r>
        <w:rPr>
          <w:rFonts w:ascii="Calibri" w:hAnsi="Calibri" w:cs="Calibri"/>
          <w:color w:val="000000"/>
          <w:spacing w:val="1"/>
          <w:sz w:val="21"/>
        </w:rPr>
        <w:t>σ</w:t>
      </w:r>
      <w:r>
        <w:rPr>
          <w:rFonts w:ascii="QFTTFF+SimSun" w:hAnsi="QFTTFF+SimSun" w:cs="QFTTFF+SimSun"/>
          <w:color w:val="000000"/>
          <w:spacing w:val="-1"/>
          <w:sz w:val="21"/>
        </w:rPr>
        <w:t>越大，则曲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线越平坦，</w:t>
      </w:r>
      <w:r>
        <w:rPr>
          <w:rFonts w:ascii="Calibri" w:hAnsi="Calibri" w:cs="Calibri"/>
          <w:color w:val="000000"/>
          <w:spacing w:val="1"/>
          <w:sz w:val="21"/>
        </w:rPr>
        <w:t>σ</w:t>
      </w:r>
      <w:r>
        <w:rPr>
          <w:rFonts w:ascii="QFTTFF+SimSun" w:hAnsi="QFTTFF+SimSun" w:cs="QFTTFF+SimSun"/>
          <w:color w:val="000000"/>
          <w:spacing w:val="0"/>
          <w:sz w:val="21"/>
        </w:rPr>
        <w:t>越小，曲线越陡峭。故选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110.(A1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评价社区冠心病干预措施效果最有意义的指标是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患病率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罹患率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发病率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死亡率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病死率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解析：在</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0"/>
          <w:sz w:val="21"/>
        </w:rPr>
        <w:t>个答案中，发病率是评价预防措施效果的指标，因此</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正确。罹患率是范围小、</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时间短的发病频率指标；患病率受发病率和病程的影响；死亡率和病死率是描述死亡频率的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指标，故</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均不是评价社区冠心病干预措施效果最有意义的指标。选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。过关点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睛</w:t>
      </w:r>
      <w:r>
        <w:rPr>
          <w:rFonts w:ascii="Calibri"/>
          <w:color w:val="000000"/>
          <w:spacing w:val="1"/>
          <w:sz w:val="21"/>
        </w:rPr>
        <w:t>:</w:t>
      </w:r>
      <w:r>
        <w:rPr>
          <w:rFonts w:ascii="QFTTFF+SimSun" w:hAnsi="QFTTFF+SimSun" w:cs="QFTTFF+SimSun"/>
          <w:color w:val="000000"/>
          <w:spacing w:val="2"/>
          <w:sz w:val="21"/>
        </w:rPr>
        <w:t>发病率是表示一定期间内，一定人群中某病新病例出现的频率，是评价预防措施效果的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指标，符合题干要求。</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在抽样调查中，系统抽样是指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抽取有代表性的指数年龄组的人群（</w:t>
      </w:r>
      <w:r>
        <w:rPr>
          <w:rFonts w:ascii="Calibri"/>
          <w:color w:val="000000"/>
          <w:spacing w:val="-1"/>
          <w:sz w:val="21"/>
        </w:rPr>
        <w:t>5</w:t>
      </w:r>
      <w:r>
        <w:rPr>
          <w:rFonts w:ascii="QFTTFF+SimSun" w:hAnsi="QFTTFF+SimSun" w:cs="QFTTFF+SimSun"/>
          <w:color w:val="000000"/>
          <w:spacing w:val="1"/>
          <w:sz w:val="21"/>
        </w:rPr>
        <w:t>，</w:t>
      </w:r>
      <w:r>
        <w:rPr>
          <w:rFonts w:ascii="Calibri"/>
          <w:color w:val="000000"/>
          <w:spacing w:val="0"/>
          <w:sz w:val="21"/>
        </w:rPr>
        <w:t>12</w:t>
      </w:r>
      <w:r>
        <w:rPr>
          <w:rFonts w:ascii="QFTTFF+SimSun" w:hAnsi="QFTTFF+SimSun" w:cs="QFTTFF+SimSun"/>
          <w:color w:val="000000"/>
          <w:spacing w:val="-1"/>
          <w:sz w:val="21"/>
        </w:rPr>
        <w:t>，</w:t>
      </w:r>
      <w:r>
        <w:rPr>
          <w:rFonts w:ascii="Calibri"/>
          <w:color w:val="000000"/>
          <w:spacing w:val="0"/>
          <w:sz w:val="21"/>
        </w:rPr>
        <w:t>35</w:t>
      </w:r>
      <w:r>
        <w:rPr>
          <w:rFonts w:ascii="QFTTFF+SimSun" w:hAnsi="QFTTFF+SimSun" w:cs="QFTTFF+SimSun"/>
          <w:color w:val="000000"/>
          <w:spacing w:val="-1"/>
          <w:sz w:val="21"/>
        </w:rPr>
        <w:t>～</w:t>
      </w:r>
      <w:r>
        <w:rPr>
          <w:rFonts w:ascii="Calibri"/>
          <w:color w:val="000000"/>
          <w:spacing w:val="0"/>
          <w:sz w:val="21"/>
        </w:rPr>
        <w:t>44</w:t>
      </w:r>
      <w:r>
        <w:rPr>
          <w:rFonts w:ascii="QFTTFF+SimSun" w:hAnsi="QFTTFF+SimSun" w:cs="QFTTFF+SimSun"/>
          <w:color w:val="000000"/>
          <w:spacing w:val="-1"/>
          <w:sz w:val="21"/>
        </w:rPr>
        <w:t>，</w:t>
      </w:r>
      <w:r>
        <w:rPr>
          <w:rFonts w:ascii="Calibri"/>
          <w:color w:val="000000"/>
          <w:spacing w:val="0"/>
          <w:sz w:val="21"/>
        </w:rPr>
        <w:t>65</w:t>
      </w:r>
      <w:r>
        <w:rPr>
          <w:rFonts w:ascii="QFTTFF+SimSun" w:hAnsi="QFTTFF+SimSun" w:cs="QFTTFF+SimSun"/>
          <w:color w:val="000000"/>
          <w:spacing w:val="1"/>
          <w:sz w:val="21"/>
        </w:rPr>
        <w:t>～</w:t>
      </w:r>
      <w:r>
        <w:rPr>
          <w:rFonts w:ascii="Calibri"/>
          <w:color w:val="000000"/>
          <w:spacing w:val="-1"/>
          <w:sz w:val="21"/>
        </w:rPr>
        <w:t>74</w:t>
      </w:r>
      <w:r>
        <w:rPr>
          <w:rFonts w:ascii="Times New Roman"/>
          <w:color w:val="000000"/>
          <w:spacing w:val="0"/>
          <w:sz w:val="21"/>
        </w:rPr>
        <w:t xml:space="preserve"> </w:t>
      </w:r>
      <w:r>
        <w:rPr>
          <w:rFonts w:ascii="QFTTFF+SimSun" w:hAnsi="QFTTFF+SimSun" w:cs="QFTTFF+SimSun"/>
          <w:color w:val="000000"/>
          <w:spacing w:val="-1"/>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将总体按某种特征分成若干</w:t>
      </w:r>
      <w:r>
        <w:rPr>
          <w:rFonts w:ascii="Calibri" w:hAnsi="Calibri" w:cs="Calibri"/>
          <w:color w:val="000000"/>
          <w:spacing w:val="-1"/>
          <w:sz w:val="21"/>
        </w:rPr>
        <w:t>“</w:t>
      </w:r>
      <w:r>
        <w:rPr>
          <w:rFonts w:ascii="QFTTFF+SimSun" w:hAnsi="QFTTFF+SimSun" w:cs="QFTTFF+SimSun"/>
          <w:color w:val="000000"/>
          <w:spacing w:val="1"/>
          <w:sz w:val="21"/>
        </w:rPr>
        <w:t>层</w:t>
      </w:r>
      <w:r>
        <w:rPr>
          <w:rFonts w:ascii="Calibri" w:hAnsi="Calibri" w:cs="Calibri"/>
          <w:color w:val="000000"/>
          <w:spacing w:val="-1"/>
          <w:sz w:val="21"/>
        </w:rPr>
        <w:t>”</w:t>
      </w:r>
      <w:r>
        <w:rPr>
          <w:rFonts w:ascii="QFTTFF+SimSun" w:hAnsi="QFTTFF+SimSun" w:cs="QFTTFF+SimSun"/>
          <w:color w:val="000000"/>
          <w:spacing w:val="0"/>
          <w:sz w:val="21"/>
        </w:rPr>
        <w:t>，在每层中用随机方式抽取调查对象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从总体中随机抽取若干群为调查单位，然后检查每群内所有对象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将抽样对象编号，先随机抽取第一个调查对象再按一定间隔抽样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大规模调查时，常把抽样过程分为几个阶段，每阶段用单纯随机抽样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解析：系统抽样，也叫机械抽样或等距抽样。是按照一定顺序，机械地每隔若干单位抽取一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个单位的抽样方法。特点是</w:t>
      </w:r>
      <w:r>
        <w:rPr>
          <w:rFonts w:ascii="Calibri"/>
          <w:color w:val="000000"/>
          <w:spacing w:val="4"/>
          <w:sz w:val="21"/>
        </w:rPr>
        <w:t>:</w:t>
      </w:r>
      <w:r>
        <w:rPr>
          <w:rFonts w:ascii="QFTTFF+SimSun" w:hAnsi="QFTTFF+SimSun" w:cs="QFTTFF+SimSun"/>
          <w:color w:val="000000"/>
          <w:spacing w:val="2"/>
          <w:sz w:val="21"/>
        </w:rPr>
        <w:t>抽出的单位在总体中是均匀分布的，且抽取的样本可少于纯随</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机抽样。等距抽样既可以用同调查项目相关的标志排队，也可以用同调查项目无关的标志排</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队。故本题应选</w:t>
      </w:r>
      <w:r>
        <w:rPr>
          <w:rFonts w:ascii="Times New Roman"/>
          <w:color w:val="000000"/>
          <w:spacing w:val="0"/>
          <w:sz w:val="21"/>
        </w:rPr>
        <w:t xml:space="preserve"> </w:t>
      </w:r>
      <w:r>
        <w:rPr>
          <w:rFonts w:ascii="Calibri"/>
          <w:color w:val="000000"/>
          <w:spacing w:val="5"/>
          <w:sz w:val="21"/>
        </w:rPr>
        <w:t>D</w:t>
      </w:r>
      <w:r>
        <w:rPr>
          <w:rFonts w:ascii="QFTTFF+SimSun" w:hAnsi="QFTTFF+SimSun" w:cs="QFTTFF+SimSun"/>
          <w:color w:val="000000"/>
          <w:spacing w:val="4"/>
          <w:sz w:val="21"/>
        </w:rPr>
        <w:t>。过关点睛</w:t>
      </w:r>
      <w:r>
        <w:rPr>
          <w:rFonts w:ascii="Calibri"/>
          <w:color w:val="000000"/>
          <w:spacing w:val="4"/>
          <w:sz w:val="21"/>
        </w:rPr>
        <w:t>:</w:t>
      </w:r>
      <w:r>
        <w:rPr>
          <w:rFonts w:ascii="QFTTFF+SimSun" w:hAnsi="QFTTFF+SimSun" w:cs="QFTTFF+SimSun"/>
          <w:color w:val="000000"/>
          <w:spacing w:val="4"/>
          <w:sz w:val="21"/>
        </w:rPr>
        <w:t>可用排除法，</w:t>
      </w:r>
      <w:r>
        <w:rPr>
          <w:rFonts w:ascii="Calibri"/>
          <w:color w:val="000000"/>
          <w:spacing w:val="0"/>
          <w:sz w:val="21"/>
        </w:rPr>
        <w:t>B</w:t>
      </w:r>
      <w:r>
        <w:rPr>
          <w:rFonts w:ascii="Times New Roman"/>
          <w:color w:val="000000"/>
          <w:spacing w:val="6"/>
          <w:sz w:val="21"/>
        </w:rPr>
        <w:t xml:space="preserve"> </w:t>
      </w:r>
      <w:r>
        <w:rPr>
          <w:rFonts w:ascii="QFTTFF+SimSun" w:hAnsi="QFTTFF+SimSun" w:cs="QFTTFF+SimSun"/>
          <w:color w:val="000000"/>
          <w:spacing w:val="4"/>
          <w:sz w:val="21"/>
        </w:rPr>
        <w:t>选项是分层抽样；</w:t>
      </w:r>
      <w:r>
        <w:rPr>
          <w:rFonts w:ascii="Calibri"/>
          <w:color w:val="000000"/>
          <w:spacing w:val="6"/>
          <w:sz w:val="21"/>
        </w:rPr>
        <w:t>A</w:t>
      </w:r>
      <w:r>
        <w:rPr>
          <w:rFonts w:ascii="QFTTFF+SimSun" w:hAnsi="QFTTFF+SimSun" w:cs="QFTTFF+SimSun"/>
          <w:color w:val="000000"/>
          <w:spacing w:val="4"/>
          <w:sz w:val="21"/>
        </w:rPr>
        <w:t>、</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4"/>
          <w:sz w:val="21"/>
        </w:rPr>
        <w:t>选项是整群抽样；</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选项是多级抽样。</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112.(A1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某地区某种疾病的发病率明显超过历年的散发发病率水平，则认为该病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大流行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散发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有季节性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暴发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流行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解析：暴发是指在一个局部地区或集体单位内，短时间内出现大量具有相同症状与体征病人</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的现象。季节性是指疾病在一定季节内呈现发病率增高的现象。散发是指某病在人群中散在</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发生，其流行强度维持在该地区历年来的一般发病水平，各病例之间没有明显的时、空联系。</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大流行主要是针对疾病所波及的空间范围而言的，当疾病流行迅速蔓延，在短时间内越过省</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界、国界、甚至洲界，发病率超过一般的流行水平时，即可称为大流行。流行是指某地区某</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病的发病率显著超过历年的散发发病率水平</w:t>
      </w:r>
      <w:r>
        <w:rPr>
          <w:rFonts w:ascii="Times New Roman"/>
          <w:color w:val="000000"/>
          <w:spacing w:val="0"/>
          <w:sz w:val="21"/>
        </w:rPr>
        <w:t xml:space="preserve"> </w:t>
      </w:r>
      <w:r>
        <w:rPr>
          <w:rFonts w:ascii="Calibri"/>
          <w:color w:val="000000"/>
          <w:spacing w:val="0"/>
          <w:sz w:val="21"/>
        </w:rPr>
        <w:t>3-10</w:t>
      </w:r>
      <w:r>
        <w:rPr>
          <w:rFonts w:ascii="Times New Roman"/>
          <w:color w:val="000000"/>
          <w:spacing w:val="2"/>
          <w:sz w:val="21"/>
        </w:rPr>
        <w:t xml:space="preserve"> </w:t>
      </w:r>
      <w:r>
        <w:rPr>
          <w:rFonts w:ascii="QFTTFF+SimSun" w:hAnsi="QFTTFF+SimSun" w:cs="QFTTFF+SimSun"/>
          <w:color w:val="000000"/>
          <w:spacing w:val="1"/>
          <w:sz w:val="21"/>
        </w:rPr>
        <w:t>倍。故选</w:t>
      </w:r>
      <w:r>
        <w:rPr>
          <w:rFonts w:ascii="Times New Roman"/>
          <w:color w:val="000000"/>
          <w:spacing w:val="0"/>
          <w:sz w:val="21"/>
        </w:rPr>
        <w:t xml:space="preserve"> </w:t>
      </w:r>
      <w:r>
        <w:rPr>
          <w:rFonts w:ascii="Calibri"/>
          <w:color w:val="000000"/>
          <w:spacing w:val="1"/>
          <w:sz w:val="21"/>
        </w:rPr>
        <w:t>E</w:t>
      </w:r>
      <w:r>
        <w:rPr>
          <w:rFonts w:ascii="QFTTFF+SimSun" w:hAnsi="QFTTFF+SimSun" w:cs="QFTTFF+SimSun"/>
          <w:color w:val="000000"/>
          <w:spacing w:val="2"/>
          <w:sz w:val="21"/>
        </w:rPr>
        <w:t>。过关点睛</w:t>
      </w:r>
      <w:r>
        <w:rPr>
          <w:rFonts w:ascii="Calibri"/>
          <w:color w:val="000000"/>
          <w:spacing w:val="-1"/>
          <w:sz w:val="21"/>
        </w:rPr>
        <w:t>:</w:t>
      </w:r>
      <w:r>
        <w:rPr>
          <w:rFonts w:ascii="QFTTFF+SimSun" w:hAnsi="QFTTFF+SimSun" w:cs="QFTTFF+SimSun"/>
          <w:color w:val="000000"/>
          <w:spacing w:val="1"/>
          <w:sz w:val="21"/>
        </w:rPr>
        <w:t>结合解析了解描述</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疾病流行强度的术语，特别是暴发的定义。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0" o:spid="_x0000_s105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113.(A1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下列叙述中不属于信息偏倚的是因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检查器械造成的测量偏倚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调查对象引起的回忆偏倚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检查者本身偏性引起的偏倚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检查者之间偏性引起的偏倚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调查对象的代表性差引起的偏倚</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解析：信息偏倚主要来自三方面</w:t>
      </w:r>
      <w:r>
        <w:rPr>
          <w:rFonts w:ascii="Calibri" w:hAnsi="Calibri" w:cs="Calibri"/>
          <w:color w:val="000000"/>
          <w:spacing w:val="0"/>
          <w:sz w:val="21"/>
        </w:rPr>
        <w:t>:①</w:t>
      </w:r>
      <w:r>
        <w:rPr>
          <w:rFonts w:ascii="QFTTFF+SimSun" w:hAnsi="QFTTFF+SimSun" w:cs="QFTTFF+SimSun"/>
          <w:color w:val="000000"/>
          <w:spacing w:val="-3"/>
          <w:sz w:val="21"/>
        </w:rPr>
        <w:t>因检查器械造成的测量偏倚；</w:t>
      </w:r>
      <w:r>
        <w:rPr>
          <w:rFonts w:ascii="Calibri" w:hAnsi="Calibri" w:cs="Calibri"/>
          <w:color w:val="000000"/>
          <w:spacing w:val="-1"/>
          <w:sz w:val="21"/>
        </w:rPr>
        <w:t>②</w:t>
      </w:r>
      <w:r>
        <w:rPr>
          <w:rFonts w:ascii="QFTTFF+SimSun" w:hAnsi="QFTTFF+SimSun" w:cs="QFTTFF+SimSun"/>
          <w:color w:val="000000"/>
          <w:spacing w:val="0"/>
          <w:sz w:val="21"/>
        </w:rPr>
        <w:t>因调查对象引起的回忆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偏倚；</w:t>
      </w:r>
      <w:r>
        <w:rPr>
          <w:rFonts w:ascii="Calibri" w:hAnsi="Calibri" w:cs="Calibri"/>
          <w:color w:val="000000"/>
          <w:spacing w:val="2"/>
          <w:sz w:val="21"/>
        </w:rPr>
        <w:t>③</w:t>
      </w:r>
      <w:r>
        <w:rPr>
          <w:rFonts w:ascii="QFTTFF+SimSun" w:hAnsi="QFTTFF+SimSun" w:cs="QFTTFF+SimSun"/>
          <w:color w:val="000000"/>
          <w:spacing w:val="3"/>
          <w:sz w:val="21"/>
        </w:rPr>
        <w:t>因检查者引起的偏倚，包括检查者之间的偏性和检查者本身偏性。故选</w:t>
      </w:r>
      <w:r>
        <w:rPr>
          <w:rFonts w:ascii="Times New Roman"/>
          <w:color w:val="000000"/>
          <w:spacing w:val="1"/>
          <w:sz w:val="21"/>
        </w:rPr>
        <w:t xml:space="preserve"> </w:t>
      </w:r>
      <w:r>
        <w:rPr>
          <w:rFonts w:ascii="Calibri"/>
          <w:color w:val="000000"/>
          <w:spacing w:val="3"/>
          <w:sz w:val="21"/>
        </w:rPr>
        <w:t>E</w:t>
      </w:r>
      <w:r>
        <w:rPr>
          <w:rFonts w:ascii="QFTTFF+SimSun" w:hAnsi="QFTTFF+SimSun" w:cs="QFTTFF+SimSun"/>
          <w:color w:val="000000"/>
          <w:spacing w:val="2"/>
          <w:sz w:val="21"/>
        </w:rPr>
        <w:t>。过关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点睛</w:t>
      </w:r>
      <w:r>
        <w:rPr>
          <w:rFonts w:ascii="Calibri"/>
          <w:color w:val="000000"/>
          <w:spacing w:val="-1"/>
          <w:sz w:val="21"/>
        </w:rPr>
        <w:t>:</w:t>
      </w:r>
      <w:r>
        <w:rPr>
          <w:rFonts w:ascii="QFTTFF+SimSun" w:hAnsi="QFTTFF+SimSun" w:cs="QFTTFF+SimSun"/>
          <w:color w:val="000000"/>
          <w:spacing w:val="0"/>
          <w:sz w:val="21"/>
        </w:rPr>
        <w:t>偏倚分测量偏倚、检查者引起的偏倚和回忆偏倚，掌握概念即可正确判断。</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患者男，</w:t>
      </w:r>
      <w:r>
        <w:rPr>
          <w:rFonts w:ascii="Calibri"/>
          <w:color w:val="000000"/>
          <w:spacing w:val="-1"/>
          <w:sz w:val="21"/>
        </w:rPr>
        <w:t>55</w:t>
      </w:r>
      <w:r>
        <w:rPr>
          <w:rFonts w:ascii="Times New Roman"/>
          <w:color w:val="000000"/>
          <w:spacing w:val="3"/>
          <w:sz w:val="21"/>
        </w:rPr>
        <w:t xml:space="preserve"> </w:t>
      </w:r>
      <w:r>
        <w:rPr>
          <w:rFonts w:ascii="QFTTFF+SimSun" w:hAnsi="QFTTFF+SimSun" w:cs="QFTTFF+SimSun"/>
          <w:color w:val="000000"/>
          <w:spacing w:val="-1"/>
          <w:sz w:val="21"/>
        </w:rPr>
        <w:t>岁。自述头痛、乏力，声音嘶哑，吞咽困难。查体</w:t>
      </w:r>
      <w:r>
        <w:rPr>
          <w:rFonts w:ascii="Calibri"/>
          <w:color w:val="000000"/>
          <w:spacing w:val="1"/>
          <w:sz w:val="21"/>
        </w:rPr>
        <w:t>:</w:t>
      </w:r>
      <w:r>
        <w:rPr>
          <w:rFonts w:ascii="QFTTFF+SimSun" w:hAnsi="QFTTFF+SimSun" w:cs="QFTTFF+SimSun"/>
          <w:color w:val="000000"/>
          <w:spacing w:val="0"/>
          <w:sz w:val="21"/>
        </w:rPr>
        <w:t>视力下降，眼睑</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下垂，瞳孔散大，对光反射迟钝。据悉近两周以来，进食过自制的臭豆腐及鱼制品，该患者</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致病性大肠杆菌中毒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沙门菌属食物中毒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毒蕈中毒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肉毒毒素中毒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副溶血性弧菌中毒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解析：肉毒毒素中毒是肉毒梭状芽胞杆菌产生毒素引起，引起中毒的食物以家庭自制发酵品</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多见，如臭豆腐、豆酱、面酱等，肉毒毒素为嗜神经毒物，经消化道入血后，主要作用于中</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枢神经系统。早期表现为头痛、头晕、乏力、步态不稳、视物模糊、眼睑下垂、瞳孔散大、</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对光反射迟钝。逐渐发展为语言不清、吞咽困难、声音嘶哑等，严重时可出现呼吸困难、呼</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吸衰竭而死亡。故选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肉毒毒素作用于中枢神经系统，可根据患者症状判断。</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115.(B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某医师欲采用横断面调查研究的方法，调查高血压病在人群中的分布情况，选</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择最合适的指标为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病死率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发病率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死亡率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患病率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二代发病率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解析：横断面调查研究只能获得人群中某一横断面的情况，也就是那一时刻的患病率情况。</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横断面研究又叫患病率研究。故本题选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流感病毒自</w:t>
      </w:r>
      <w:r>
        <w:rPr>
          <w:rFonts w:ascii="Times New Roman"/>
          <w:color w:val="000000"/>
          <w:spacing w:val="2"/>
          <w:sz w:val="21"/>
        </w:rPr>
        <w:t xml:space="preserve"> </w:t>
      </w:r>
      <w:r>
        <w:rPr>
          <w:rFonts w:ascii="Calibri"/>
          <w:color w:val="000000"/>
          <w:spacing w:val="-1"/>
          <w:sz w:val="21"/>
        </w:rPr>
        <w:t>1918</w:t>
      </w:r>
      <w:r>
        <w:rPr>
          <w:rFonts w:ascii="Times New Roman"/>
          <w:color w:val="000000"/>
          <w:spacing w:val="3"/>
          <w:sz w:val="21"/>
        </w:rPr>
        <w:t xml:space="preserve"> </w:t>
      </w:r>
      <w:r>
        <w:rPr>
          <w:rFonts w:ascii="QFTTFF+SimSun" w:hAnsi="QFTTFF+SimSun" w:cs="QFTTFF+SimSun"/>
          <w:color w:val="000000"/>
          <w:spacing w:val="0"/>
          <w:sz w:val="21"/>
        </w:rPr>
        <w:t>年发生几次大的变异，引起世界性大的变异，这种变异属于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耐药性变异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抗原性变异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毒力变异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病种变异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杂交变异</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31" o:spid="_x0000_s105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解析：抗原性变异是指病原的基因突变导致病原体抗原性发生改变的现象。抗原变异是传染</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病发生暴发、流行甚至大流行的重要原因之一。甲型流感病毒便面抗原变异频繁，每发生一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次大的变异，即形成一个流感病毒新亚型。人群因缺乏相应的免疫抗体而发生流感流行。故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本题选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抗原性变异是指病原的基因突变导致病原体抗原性发生改变的现象。</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职业卫生与职业医学的基本任务是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提高劳动卫生科学水平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积极防治职业病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识别、评价和控制不良劳动条件中的职业性有害因素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发展国民经济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提高劳动效率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解析：职业卫生是以职业人群和作业环境为对象，通过识别、评价、预测和控制不良职业环</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境中有害因素对职业人群健康的影响，早期检测、诊断、治疗和康复处理职业性有害因素所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致健康损害或潜在健康危险，创造安全、卫生和高效的作业环境，故本题答案为</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中心静脉压低，血压低是由于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血容量不足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心功能不全，血容量正常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心功能不全或血容量相对过多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容量血管过度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心功能不全或血容量不足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以上疾病中潜伏期最长的是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淋病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尖锐湿疣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艾滋病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肝炎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120.(B</w:t>
      </w:r>
      <w:r>
        <w:rPr>
          <w:rFonts w:ascii="Times New Roman"/>
          <w:color w:val="000000"/>
          <w:spacing w:val="4"/>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2"/>
          <w:sz w:val="21"/>
        </w:rPr>
        <w:t>某人的血液在标准</w:t>
      </w:r>
      <w:r>
        <w:rPr>
          <w:rFonts w:ascii="Times New Roman"/>
          <w:color w:val="000000"/>
          <w:spacing w:val="0"/>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2"/>
          <w:sz w:val="21"/>
        </w:rPr>
        <w:t>型血的血清中发生凝集现象，而在标准</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型血的血清中不</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发生凝集现象，说明此人的血型是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A.A</w:t>
      </w:r>
      <w:r>
        <w:rPr>
          <w:rFonts w:ascii="Times New Roman"/>
          <w:color w:val="000000"/>
          <w:spacing w:val="1"/>
          <w:sz w:val="21"/>
        </w:rPr>
        <w:t xml:space="preserve"> </w:t>
      </w:r>
      <w:r>
        <w:rPr>
          <w:rFonts w:ascii="QFTTFF+SimSun" w:hAnsi="QFTTFF+SimSun" w:cs="QFTTFF+SimSun"/>
          <w:color w:val="000000"/>
          <w:spacing w:val="0"/>
          <w:sz w:val="21"/>
        </w:rPr>
        <w:t>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B.B</w:t>
      </w:r>
      <w:r>
        <w:rPr>
          <w:rFonts w:ascii="Times New Roman"/>
          <w:color w:val="000000"/>
          <w:spacing w:val="2"/>
          <w:sz w:val="21"/>
        </w:rPr>
        <w:t xml:space="preserve"> </w:t>
      </w:r>
      <w:r>
        <w:rPr>
          <w:rFonts w:ascii="QFTTFF+SimSun" w:hAnsi="QFTTFF+SimSun" w:cs="QFTTFF+SimSun"/>
          <w:color w:val="000000"/>
          <w:spacing w:val="0"/>
          <w:sz w:val="21"/>
        </w:rPr>
        <w:t>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C.AB</w:t>
      </w:r>
      <w:r>
        <w:rPr>
          <w:rFonts w:ascii="Times New Roman"/>
          <w:color w:val="000000"/>
          <w:spacing w:val="2"/>
          <w:sz w:val="21"/>
        </w:rPr>
        <w:t xml:space="preserve"> </w:t>
      </w:r>
      <w:r>
        <w:rPr>
          <w:rFonts w:ascii="QFTTFF+SimSun" w:hAnsi="QFTTFF+SimSun" w:cs="QFTTFF+SimSun"/>
          <w:color w:val="000000"/>
          <w:spacing w:val="0"/>
          <w:sz w:val="21"/>
        </w:rPr>
        <w:t>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D.Rh</w:t>
      </w:r>
      <w:r>
        <w:rPr>
          <w:rFonts w:ascii="Times New Roman"/>
          <w:color w:val="000000"/>
          <w:spacing w:val="2"/>
          <w:sz w:val="21"/>
        </w:rPr>
        <w:t xml:space="preserve"> </w:t>
      </w:r>
      <w:r>
        <w:rPr>
          <w:rFonts w:ascii="QFTTFF+SimSun" w:hAnsi="QFTTFF+SimSun" w:cs="QFTTFF+SimSun"/>
          <w:color w:val="000000"/>
          <w:spacing w:val="0"/>
          <w:sz w:val="21"/>
        </w:rPr>
        <w:t>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E.O</w:t>
      </w:r>
      <w:r>
        <w:rPr>
          <w:rFonts w:ascii="Times New Roman"/>
          <w:color w:val="000000"/>
          <w:spacing w:val="-1"/>
          <w:sz w:val="21"/>
        </w:rPr>
        <w:t xml:space="preserve"> </w:t>
      </w:r>
      <w:r>
        <w:rPr>
          <w:rFonts w:ascii="QFTTFF+SimSun" w:hAnsi="QFTTFF+SimSun" w:cs="QFTTFF+SimSun"/>
          <w:color w:val="000000"/>
          <w:spacing w:val="0"/>
          <w:sz w:val="21"/>
        </w:rPr>
        <w:t>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color w:val="000000"/>
          <w:spacing w:val="-1"/>
          <w:sz w:val="21"/>
        </w:rPr>
        <w:t>Rh</w:t>
      </w:r>
      <w:r>
        <w:rPr>
          <w:rFonts w:ascii="Times New Roman"/>
          <w:color w:val="000000"/>
          <w:spacing w:val="4"/>
          <w:sz w:val="21"/>
        </w:rPr>
        <w:t xml:space="preserve"> </w:t>
      </w:r>
      <w:r>
        <w:rPr>
          <w:rFonts w:ascii="QFTTFF+SimSun" w:hAnsi="QFTTFF+SimSun" w:cs="QFTTFF+SimSun"/>
          <w:color w:val="000000"/>
          <w:spacing w:val="1"/>
          <w:sz w:val="21"/>
        </w:rPr>
        <w:t>型与</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O</w:t>
      </w:r>
      <w:r>
        <w:rPr>
          <w:rFonts w:ascii="Times New Roman"/>
          <w:color w:val="000000"/>
          <w:spacing w:val="0"/>
          <w:sz w:val="21"/>
        </w:rPr>
        <w:t xml:space="preserve"> </w:t>
      </w:r>
      <w:r>
        <w:rPr>
          <w:rFonts w:ascii="QFTTFF+SimSun" w:hAnsi="QFTTFF+SimSun" w:cs="QFTTFF+SimSun"/>
          <w:color w:val="000000"/>
          <w:spacing w:val="1"/>
          <w:sz w:val="21"/>
        </w:rPr>
        <w:t>型不属于同一种血型分形体系。故不选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。血型是根据红细胞膜上</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凝集原的种类和有无划分。血液在</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3"/>
          <w:sz w:val="21"/>
        </w:rPr>
        <w:t>型血的标准血清中发生凝集现象，说明其红细胞膜上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2" o:spid="_x0000_s105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含有与</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1"/>
          <w:sz w:val="21"/>
        </w:rPr>
        <w:t>型标准血清（含抗</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
          <w:sz w:val="21"/>
        </w:rPr>
        <w:t>凝集素）相对抗的凝集原</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或含有（</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3"/>
          <w:sz w:val="21"/>
        </w:rPr>
        <w:t>）凝集原，在标准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型血的血清中不发生凝集现象，说明不含凝集原</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，综合两种情况判断此人红细胞膜含有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6"/>
          <w:sz w:val="21"/>
        </w:rPr>
        <w:t>凝集原，此人血型为</w:t>
      </w:r>
      <w:r>
        <w:rPr>
          <w:rFonts w:ascii="Times New Roman"/>
          <w:color w:val="000000"/>
          <w:spacing w:val="8"/>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5"/>
          <w:sz w:val="21"/>
        </w:rPr>
        <w:t>型，故选</w:t>
      </w:r>
      <w:r>
        <w:rPr>
          <w:rFonts w:ascii="Times New Roman"/>
          <w:color w:val="000000"/>
          <w:spacing w:val="14"/>
          <w:sz w:val="21"/>
        </w:rPr>
        <w:t xml:space="preserve"> </w:t>
      </w:r>
      <w:r>
        <w:rPr>
          <w:rFonts w:ascii="Calibri"/>
          <w:color w:val="000000"/>
          <w:spacing w:val="1"/>
          <w:sz w:val="21"/>
        </w:rPr>
        <w:t>B</w:t>
      </w:r>
      <w:r>
        <w:rPr>
          <w:rFonts w:ascii="QFTTFF+SimSun" w:hAnsi="QFTTFF+SimSun" w:cs="QFTTFF+SimSun"/>
          <w:color w:val="000000"/>
          <w:spacing w:val="-12"/>
          <w:sz w:val="21"/>
        </w:rPr>
        <w:t>。过关点睛</w:t>
      </w:r>
      <w:r>
        <w:rPr>
          <w:rFonts w:ascii="Calibri"/>
          <w:color w:val="000000"/>
          <w:spacing w:val="-1"/>
          <w:sz w:val="21"/>
        </w:rPr>
        <w:t>:</w:t>
      </w:r>
      <w:r>
        <w:rPr>
          <w:rFonts w:ascii="QFTTFF+SimSun" w:hAnsi="QFTTFF+SimSun" w:cs="QFTTFF+SimSun"/>
          <w:color w:val="000000"/>
          <w:spacing w:val="0"/>
          <w:sz w:val="21"/>
        </w:rPr>
        <w:t>血型通常是指红细胞膜上特异性抗原的类型。</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血型不同的血液，可发生红细胞凝集现象。</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121.(B</w:t>
      </w:r>
      <w:r>
        <w:rPr>
          <w:rFonts w:ascii="Times New Roman"/>
          <w:color w:val="000000"/>
          <w:spacing w:val="4"/>
          <w:sz w:val="21"/>
        </w:rPr>
        <w:t xml:space="preserve"> </w:t>
      </w:r>
      <w:r>
        <w:rPr>
          <w:rFonts w:ascii="QFTTFF+SimSun" w:hAnsi="QFTTFF+SimSun" w:cs="QFTTFF+SimSun"/>
          <w:color w:val="000000"/>
          <w:spacing w:val="1"/>
          <w:sz w:val="21"/>
        </w:rPr>
        <w:t>型题</w:t>
      </w:r>
      <w:r>
        <w:rPr>
          <w:rFonts w:ascii="Calibri"/>
          <w:color w:val="000000"/>
          <w:spacing w:val="4"/>
          <w:sz w:val="21"/>
        </w:rPr>
        <w:t>)</w:t>
      </w:r>
      <w:r>
        <w:rPr>
          <w:rFonts w:ascii="QFTTFF+SimSun" w:hAnsi="QFTTFF+SimSun" w:cs="QFTTFF+SimSun"/>
          <w:color w:val="000000"/>
          <w:spacing w:val="2"/>
          <w:sz w:val="21"/>
        </w:rPr>
        <w:t>女性，</w:t>
      </w:r>
      <w:r>
        <w:rPr>
          <w:rFonts w:ascii="Calibri"/>
          <w:color w:val="000000"/>
          <w:spacing w:val="-1"/>
          <w:sz w:val="21"/>
        </w:rPr>
        <w:t>60</w:t>
      </w:r>
      <w:r>
        <w:rPr>
          <w:rFonts w:ascii="Times New Roman"/>
          <w:color w:val="000000"/>
          <w:spacing w:val="3"/>
          <w:sz w:val="21"/>
        </w:rPr>
        <w:t xml:space="preserve"> </w:t>
      </w:r>
      <w:r>
        <w:rPr>
          <w:rFonts w:ascii="QFTTFF+SimSun" w:hAnsi="QFTTFF+SimSun" w:cs="QFTTFF+SimSun"/>
          <w:color w:val="000000"/>
          <w:spacing w:val="2"/>
          <w:sz w:val="21"/>
        </w:rPr>
        <w:t>岁，反复咳嗽、咳痰、喘息</w:t>
      </w:r>
      <w:r>
        <w:rPr>
          <w:rFonts w:ascii="Times New Roman"/>
          <w:color w:val="000000"/>
          <w:spacing w:val="2"/>
          <w:sz w:val="21"/>
        </w:rPr>
        <w:t xml:space="preserve"> </w:t>
      </w:r>
      <w:r>
        <w:rPr>
          <w:rFonts w:ascii="Calibri"/>
          <w:color w:val="000000"/>
          <w:spacing w:val="-1"/>
          <w:sz w:val="21"/>
        </w:rPr>
        <w:t>15</w:t>
      </w:r>
      <w:r>
        <w:rPr>
          <w:rFonts w:ascii="Times New Roman"/>
          <w:color w:val="000000"/>
          <w:spacing w:val="3"/>
          <w:sz w:val="21"/>
        </w:rPr>
        <w:t xml:space="preserve"> </w:t>
      </w:r>
      <w:r>
        <w:rPr>
          <w:rFonts w:ascii="QFTTFF+SimSun" w:hAnsi="QFTTFF+SimSun" w:cs="QFTTFF+SimSun"/>
          <w:color w:val="000000"/>
          <w:spacing w:val="2"/>
          <w:sz w:val="21"/>
        </w:rPr>
        <w:t>年，再发加重</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2"/>
          <w:sz w:val="21"/>
        </w:rPr>
        <w:t>周入院。查体</w:t>
      </w:r>
      <w:r>
        <w:rPr>
          <w:rFonts w:ascii="Calibri"/>
          <w:color w:val="000000"/>
          <w:spacing w:val="4"/>
          <w:sz w:val="21"/>
        </w:rPr>
        <w:t>:</w:t>
      </w:r>
      <w:r>
        <w:rPr>
          <w:rFonts w:ascii="QFTTFF+SimSun" w:hAnsi="QFTTFF+SimSun" w:cs="QFTTFF+SimSun"/>
          <w:color w:val="000000"/>
          <w:spacing w:val="2"/>
          <w:sz w:val="21"/>
        </w:rPr>
        <w:t>神智清</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楚，口唇、指端发绀，颈静脉怒张，肝颈回流征阳性，双肺可闻及较多干、湿啰音，下肢轻</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度凹陷性水肿。此时，首选的治疗是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气管插管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积极控制感染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强利尿剂静脉推注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血管扩张剂静脉推注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洋地黄类药物静脉推注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解析：</w:t>
      </w:r>
      <w:r>
        <w:rPr>
          <w:rFonts w:ascii="Calibri"/>
          <w:color w:val="000000"/>
          <w:spacing w:val="-1"/>
          <w:sz w:val="21"/>
        </w:rPr>
        <w:t>COPD</w:t>
      </w:r>
      <w:r>
        <w:rPr>
          <w:rFonts w:ascii="Times New Roman"/>
          <w:color w:val="000000"/>
          <w:spacing w:val="1"/>
          <w:sz w:val="21"/>
        </w:rPr>
        <w:t xml:space="preserve"> </w:t>
      </w:r>
      <w:r>
        <w:rPr>
          <w:rFonts w:ascii="QFTTFF+SimSun" w:hAnsi="QFTTFF+SimSun" w:cs="QFTTFF+SimSun"/>
          <w:color w:val="000000"/>
          <w:spacing w:val="0"/>
          <w:sz w:val="21"/>
        </w:rPr>
        <w:t>急性加重期的治疗包括</w:t>
      </w:r>
      <w:r>
        <w:rPr>
          <w:rFonts w:ascii="Calibri" w:hAnsi="Calibri" w:cs="Calibri"/>
          <w:color w:val="000000"/>
          <w:spacing w:val="-1"/>
          <w:sz w:val="21"/>
        </w:rPr>
        <w:t>:①</w:t>
      </w:r>
      <w:r>
        <w:rPr>
          <w:rFonts w:ascii="QFTTFF+SimSun" w:hAnsi="QFTTFF+SimSun" w:cs="QFTTFF+SimSun"/>
          <w:color w:val="000000"/>
          <w:spacing w:val="0"/>
          <w:sz w:val="21"/>
        </w:rPr>
        <w:t>支气管扩张剂</w:t>
      </w:r>
      <w:r>
        <w:rPr>
          <w:rFonts w:ascii="Calibri"/>
          <w:color w:val="000000"/>
          <w:spacing w:val="-1"/>
          <w:sz w:val="21"/>
        </w:rPr>
        <w:t>:</w:t>
      </w:r>
      <w:r>
        <w:rPr>
          <w:rFonts w:ascii="QFTTFF+SimSun" w:hAnsi="QFTTFF+SimSun" w:cs="QFTTFF+SimSun"/>
          <w:color w:val="000000"/>
          <w:spacing w:val="-2"/>
          <w:sz w:val="21"/>
        </w:rPr>
        <w:t>雾化吸入治疗，静脉应用茶碱；</w:t>
      </w:r>
      <w:r>
        <w:rPr>
          <w:rFonts w:ascii="Calibri" w:hAnsi="Calibri" w:cs="Calibri"/>
          <w:color w:val="000000"/>
          <w:spacing w:val="-1"/>
          <w:sz w:val="21"/>
        </w:rPr>
        <w:t>②</w:t>
      </w:r>
      <w:r>
        <w:rPr>
          <w:rFonts w:ascii="QFTTFF+SimSun" w:hAnsi="QFTTFF+SimSun" w:cs="QFTTFF+SimSun"/>
          <w:color w:val="000000"/>
          <w:spacing w:val="0"/>
          <w:sz w:val="21"/>
        </w:rPr>
        <w:t>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制性吸氧；</w:t>
      </w:r>
      <w:r>
        <w:rPr>
          <w:rFonts w:ascii="Calibri" w:hAnsi="Calibri" w:cs="Calibri"/>
          <w:color w:val="000000"/>
          <w:spacing w:val="-1"/>
          <w:sz w:val="21"/>
        </w:rPr>
        <w:t>③</w:t>
      </w:r>
      <w:r>
        <w:rPr>
          <w:rFonts w:ascii="QFTTFF+SimSun" w:hAnsi="QFTTFF+SimSun" w:cs="QFTTFF+SimSun"/>
          <w:color w:val="000000"/>
          <w:spacing w:val="2"/>
          <w:sz w:val="21"/>
        </w:rPr>
        <w:t>抗生素</w:t>
      </w:r>
      <w:r>
        <w:rPr>
          <w:rFonts w:ascii="Calibri"/>
          <w:color w:val="000000"/>
          <w:spacing w:val="4"/>
          <w:sz w:val="21"/>
        </w:rPr>
        <w:t>:</w:t>
      </w:r>
      <w:r>
        <w:rPr>
          <w:rFonts w:ascii="QFTTFF+SimSun" w:hAnsi="QFTTFF+SimSun" w:cs="QFTTFF+SimSun"/>
          <w:color w:val="000000"/>
          <w:spacing w:val="2"/>
          <w:sz w:val="21"/>
        </w:rPr>
        <w:t>如有感染征象选用广谱抗生素；</w:t>
      </w:r>
      <w:r>
        <w:rPr>
          <w:rFonts w:ascii="Calibri" w:hAnsi="Calibri" w:cs="Calibri"/>
          <w:color w:val="000000"/>
          <w:spacing w:val="2"/>
          <w:sz w:val="21"/>
        </w:rPr>
        <w:t>④</w:t>
      </w:r>
      <w:r>
        <w:rPr>
          <w:rFonts w:ascii="QFTTFF+SimSun" w:hAnsi="QFTTFF+SimSun" w:cs="QFTTFF+SimSun"/>
          <w:color w:val="000000"/>
          <w:spacing w:val="2"/>
          <w:sz w:val="21"/>
        </w:rPr>
        <w:t>糖皮质激素</w:t>
      </w:r>
      <w:r>
        <w:rPr>
          <w:rFonts w:ascii="Calibri"/>
          <w:color w:val="000000"/>
          <w:spacing w:val="1"/>
          <w:sz w:val="21"/>
        </w:rPr>
        <w:t>:</w:t>
      </w:r>
      <w:r>
        <w:rPr>
          <w:rFonts w:ascii="QFTTFF+SimSun" w:hAnsi="QFTTFF+SimSun" w:cs="QFTTFF+SimSun"/>
          <w:color w:val="000000"/>
          <w:spacing w:val="2"/>
          <w:sz w:val="21"/>
        </w:rPr>
        <w:t>口服或静脉给予甲基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强的松龙；</w:t>
      </w:r>
      <w:r>
        <w:rPr>
          <w:rFonts w:ascii="Calibri" w:hAnsi="Calibri" w:cs="Calibri"/>
          <w:color w:val="000000"/>
          <w:spacing w:val="2"/>
          <w:sz w:val="21"/>
        </w:rPr>
        <w:t>⑤</w:t>
      </w:r>
      <w:r>
        <w:rPr>
          <w:rFonts w:ascii="QFTTFF+SimSun" w:hAnsi="QFTTFF+SimSun" w:cs="QFTTFF+SimSun"/>
          <w:color w:val="000000"/>
          <w:spacing w:val="-3"/>
          <w:sz w:val="21"/>
        </w:rPr>
        <w:t>无创性正压通气。</w:t>
      </w:r>
      <w:r>
        <w:rPr>
          <w:rFonts w:ascii="Calibri"/>
          <w:color w:val="000000"/>
          <w:spacing w:val="-1"/>
          <w:sz w:val="21"/>
        </w:rPr>
        <w:t>COPD</w:t>
      </w:r>
      <w:r>
        <w:rPr>
          <w:rFonts w:ascii="Times New Roman"/>
          <w:color w:val="000000"/>
          <w:spacing w:val="1"/>
          <w:sz w:val="21"/>
        </w:rPr>
        <w:t xml:space="preserve"> </w:t>
      </w:r>
      <w:r>
        <w:rPr>
          <w:rFonts w:ascii="QFTTFF+SimSun" w:hAnsi="QFTTFF+SimSun" w:cs="QFTTFF+SimSun"/>
          <w:color w:val="000000"/>
          <w:spacing w:val="-1"/>
          <w:sz w:val="21"/>
        </w:rPr>
        <w:t>最常见的急性加重原因是细菌或是病毒感染。故本题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肺癌中最常见的组织学类型是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腺癌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鳞状细胞癌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肺泡细胞癌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小细胞癌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大细胞癌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解析：肺癌的组织学类型包括鳞状细胞癌，腺癌、小细胞癌和大细胞癌，其中鳞状细胞癌最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常见，占</w:t>
      </w:r>
      <w:r>
        <w:rPr>
          <w:rFonts w:ascii="Times New Roman"/>
          <w:color w:val="000000"/>
          <w:spacing w:val="2"/>
          <w:sz w:val="21"/>
        </w:rPr>
        <w:t xml:space="preserve"> </w:t>
      </w:r>
      <w:r>
        <w:rPr>
          <w:rFonts w:ascii="Calibri"/>
          <w:color w:val="000000"/>
          <w:spacing w:val="0"/>
          <w:sz w:val="21"/>
        </w:rPr>
        <w:t>50%</w:t>
      </w:r>
      <w:r>
        <w:rPr>
          <w:rFonts w:ascii="QFTTFF+SimSun" w:hAnsi="QFTTFF+SimSun" w:cs="QFTTFF+SimSun"/>
          <w:color w:val="000000"/>
          <w:spacing w:val="-1"/>
          <w:sz w:val="21"/>
        </w:rPr>
        <w:t>～</w:t>
      </w:r>
      <w:r>
        <w:rPr>
          <w:rFonts w:ascii="Calibri"/>
          <w:color w:val="000000"/>
          <w:spacing w:val="1"/>
          <w:sz w:val="21"/>
        </w:rPr>
        <w:t>70%</w:t>
      </w:r>
      <w:r>
        <w:rPr>
          <w:rFonts w:ascii="QFTTFF+SimSun" w:hAnsi="QFTTFF+SimSun" w:cs="QFTTFF+SimSun"/>
          <w:color w:val="000000"/>
          <w:spacing w:val="0"/>
          <w:sz w:val="21"/>
        </w:rPr>
        <w:t>，发病居第二位的是小细胞癌，因此</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正确。此题应选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原发性肺脓肿最常见感染的细菌是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大肠杆菌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葡萄球菌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粪球菌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厌氧菌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星形诺卡菌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解析：原发性肺脓肿，即吸入性肺脓肿，病原体多为厌氧菌。病原体经口、鼻、咽腔吸入致</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病发病的部位右侧多于左侧，下部多于上部。血源性肺脓肿最常见的致病菌是金黄色葡萄球</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1"/>
          <w:sz w:val="21"/>
        </w:rPr>
        <w:t>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急性心肌梗死并发急性左心衰竭的典型体征是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双肺闻及中小水泡音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肝颈静脉回流征阳性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下垂性对称性水肿</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3" o:spid="_x0000_s105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QFTTFF+SimSun" w:hAnsi="QFTTFF+SimSun" w:cs="QFTTFF+SimSun"/>
          <w:color w:val="000000"/>
          <w:spacing w:val="0"/>
          <w:sz w:val="21"/>
        </w:rPr>
        <w:t>胸腔积液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颈静脉怒张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w:t>
      </w:r>
      <w:r>
        <w:rPr>
          <w:rFonts w:ascii="Calibri" w:hAnsi="Calibri" w:cs="Calibri"/>
          <w:color w:val="000000"/>
          <w:spacing w:val="2"/>
          <w:sz w:val="21"/>
        </w:rPr>
        <w:t>①</w:t>
      </w:r>
      <w:r>
        <w:rPr>
          <w:rFonts w:ascii="QFTTFF+SimSun" w:hAnsi="QFTTFF+SimSun" w:cs="QFTTFF+SimSun"/>
          <w:color w:val="000000"/>
          <w:spacing w:val="2"/>
          <w:sz w:val="21"/>
        </w:rPr>
        <w:t>一般体征</w:t>
      </w:r>
      <w:r>
        <w:rPr>
          <w:rFonts w:ascii="Calibri"/>
          <w:color w:val="000000"/>
          <w:spacing w:val="4"/>
          <w:sz w:val="21"/>
        </w:rPr>
        <w:t>:</w:t>
      </w:r>
      <w:r>
        <w:rPr>
          <w:rFonts w:ascii="QFTTFF+SimSun" w:hAnsi="QFTTFF+SimSun" w:cs="QFTTFF+SimSun"/>
          <w:color w:val="000000"/>
          <w:spacing w:val="2"/>
          <w:sz w:val="21"/>
        </w:rPr>
        <w:t>血压下降、心率加快、外周血管收缩、窦性心动过速。</w:t>
      </w:r>
      <w:r>
        <w:rPr>
          <w:rFonts w:ascii="Calibri" w:hAnsi="Calibri" w:cs="Calibri"/>
          <w:color w:val="000000"/>
          <w:spacing w:val="2"/>
          <w:sz w:val="21"/>
        </w:rPr>
        <w:t>②</w:t>
      </w:r>
      <w:r>
        <w:rPr>
          <w:rFonts w:ascii="QFTTFF+SimSun" w:hAnsi="QFTTFF+SimSun" w:cs="QFTTFF+SimSun"/>
          <w:color w:val="000000"/>
          <w:spacing w:val="2"/>
          <w:sz w:val="21"/>
        </w:rPr>
        <w:t>心脏体征</w:t>
      </w:r>
      <w:r>
        <w:rPr>
          <w:rFonts w:ascii="Calibri"/>
          <w:color w:val="000000"/>
          <w:spacing w:val="1"/>
          <w:sz w:val="21"/>
        </w:rPr>
        <w:t>:</w:t>
      </w:r>
      <w:r>
        <w:rPr>
          <w:rFonts w:ascii="QFTTFF+SimSun" w:hAnsi="QFTTFF+SimSun" w:cs="QFTTFF+SimSun"/>
          <w:color w:val="000000"/>
          <w:spacing w:val="0"/>
          <w:sz w:val="21"/>
        </w:rPr>
        <w:t>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张早期奔马律、收缩期杂音、交替脉、</w:t>
      </w:r>
      <w:r>
        <w:rPr>
          <w:rFonts w:ascii="Calibri"/>
          <w:color w:val="000000"/>
          <w:spacing w:val="0"/>
          <w:sz w:val="21"/>
        </w:rPr>
        <w:t>p2</w:t>
      </w:r>
      <w:r>
        <w:rPr>
          <w:rFonts w:ascii="Times New Roman"/>
          <w:color w:val="000000"/>
          <w:spacing w:val="-1"/>
          <w:sz w:val="21"/>
        </w:rPr>
        <w:t xml:space="preserve"> </w:t>
      </w:r>
      <w:r>
        <w:rPr>
          <w:rFonts w:ascii="QFTTFF+SimSun" w:hAnsi="QFTTFF+SimSun" w:cs="QFTTFF+SimSun"/>
          <w:color w:val="000000"/>
          <w:spacing w:val="0"/>
          <w:sz w:val="21"/>
        </w:rPr>
        <w:t>增强。</w:t>
      </w:r>
      <w:r>
        <w:rPr>
          <w:rFonts w:ascii="Calibri" w:hAnsi="Calibri" w:cs="Calibri"/>
          <w:color w:val="000000"/>
          <w:spacing w:val="-1"/>
          <w:sz w:val="21"/>
        </w:rPr>
        <w:t>③</w:t>
      </w:r>
      <w:r>
        <w:rPr>
          <w:rFonts w:ascii="QFTTFF+SimSun" w:hAnsi="QFTTFF+SimSun" w:cs="QFTTFF+SimSun"/>
          <w:color w:val="000000"/>
          <w:spacing w:val="1"/>
          <w:sz w:val="21"/>
        </w:rPr>
        <w:t>肺部体征</w:t>
      </w:r>
      <w:r>
        <w:rPr>
          <w:rFonts w:ascii="Calibri"/>
          <w:color w:val="000000"/>
          <w:spacing w:val="-1"/>
          <w:sz w:val="21"/>
        </w:rPr>
        <w:t>:</w:t>
      </w:r>
      <w:r>
        <w:rPr>
          <w:rFonts w:ascii="QFTTFF+SimSun" w:hAnsi="QFTTFF+SimSun" w:cs="QFTTFF+SimSun"/>
          <w:color w:val="000000"/>
          <w:spacing w:val="0"/>
          <w:sz w:val="21"/>
        </w:rPr>
        <w:t>双肺闻及中小水泡音；</w:t>
      </w:r>
      <w:r>
        <w:rPr>
          <w:rFonts w:ascii="Calibri"/>
          <w:color w:val="000000"/>
          <w:spacing w:val="0"/>
          <w:sz w:val="21"/>
        </w:rPr>
        <w:t>1/4</w:t>
      </w:r>
      <w:r>
        <w:rPr>
          <w:rFonts w:ascii="Times New Roman"/>
          <w:color w:val="000000"/>
          <w:spacing w:val="2"/>
          <w:sz w:val="21"/>
        </w:rPr>
        <w:t xml:space="preserve"> </w:t>
      </w:r>
      <w:r>
        <w:rPr>
          <w:rFonts w:ascii="QFTTFF+SimSun" w:hAnsi="QFTTFF+SimSun" w:cs="QFTTFF+SimSun"/>
          <w:color w:val="000000"/>
          <w:spacing w:val="0"/>
          <w:sz w:val="21"/>
        </w:rPr>
        <w:t>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人可出现胸腔积液。故本题选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心尖部触及舒张期震颤，提示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二尖瓣关闭不全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二尖瓣狭窄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室间隔缺损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动脉导管未闭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主动脉瓣关闭不全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解析：震颤是指心脏跳动时，用手触诊而感觉到的一种细小的振动。其机制为</w:t>
      </w:r>
      <w:r>
        <w:rPr>
          <w:rFonts w:ascii="Calibri"/>
          <w:color w:val="000000"/>
          <w:spacing w:val="1"/>
          <w:sz w:val="21"/>
        </w:rPr>
        <w:t>:</w:t>
      </w:r>
      <w:r>
        <w:rPr>
          <w:rFonts w:ascii="QFTTFF+SimSun" w:hAnsi="QFTTFF+SimSun" w:cs="QFTTFF+SimSun"/>
          <w:color w:val="000000"/>
          <w:spacing w:val="2"/>
          <w:sz w:val="21"/>
        </w:rPr>
        <w:t>由于血流经</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口径较狭窄的部位，或循异常方向流动而产生漩涡，使心壁或血管壁振动，传至胸壁而被触</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及。某些先天性心脏病和心脏瓣膜狭窄时常会出现震颤，瓣膜关闭不全时震颤很少见。本题</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触诊位置在心尖部，故本题选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126.(B</w:t>
      </w:r>
      <w:r>
        <w:rPr>
          <w:rFonts w:ascii="Times New Roman"/>
          <w:color w:val="000000"/>
          <w:spacing w:val="4"/>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2"/>
          <w:sz w:val="21"/>
        </w:rPr>
        <w:t>男性，</w:t>
      </w:r>
      <w:r>
        <w:rPr>
          <w:rFonts w:ascii="Calibri"/>
          <w:color w:val="000000"/>
          <w:spacing w:val="-1"/>
          <w:sz w:val="21"/>
        </w:rPr>
        <w:t>45</w:t>
      </w:r>
      <w:r>
        <w:rPr>
          <w:rFonts w:ascii="Times New Roman"/>
          <w:color w:val="000000"/>
          <w:spacing w:val="3"/>
          <w:sz w:val="21"/>
        </w:rPr>
        <w:t xml:space="preserve"> </w:t>
      </w:r>
      <w:r>
        <w:rPr>
          <w:rFonts w:ascii="QFTTFF+SimSun" w:hAnsi="QFTTFF+SimSun" w:cs="QFTTFF+SimSun"/>
          <w:color w:val="000000"/>
          <w:spacing w:val="1"/>
          <w:sz w:val="21"/>
        </w:rPr>
        <w:t>岁，陈旧性心肌梗死</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2"/>
          <w:sz w:val="21"/>
        </w:rPr>
        <w:t>年，高血压病史</w:t>
      </w:r>
      <w:r>
        <w:rPr>
          <w:rFonts w:ascii="Times New Roman"/>
          <w:color w:val="000000"/>
          <w:spacing w:val="0"/>
          <w:sz w:val="21"/>
        </w:rPr>
        <w:t xml:space="preserve"> </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2"/>
          <w:sz w:val="21"/>
        </w:rPr>
        <w:t>年，体检</w:t>
      </w:r>
      <w:r>
        <w:rPr>
          <w:rFonts w:ascii="Calibri"/>
          <w:color w:val="000000"/>
          <w:spacing w:val="0"/>
          <w:sz w:val="21"/>
        </w:rPr>
        <w:t>:BP150/95mmHg</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心率</w:t>
      </w:r>
      <w:r>
        <w:rPr>
          <w:rFonts w:ascii="Times New Roman"/>
          <w:color w:val="000000"/>
          <w:spacing w:val="3"/>
          <w:sz w:val="21"/>
        </w:rPr>
        <w:t xml:space="preserve"> </w:t>
      </w:r>
      <w:r>
        <w:rPr>
          <w:rFonts w:ascii="Calibri"/>
          <w:color w:val="000000"/>
          <w:spacing w:val="-1"/>
          <w:sz w:val="21"/>
        </w:rPr>
        <w:t>90</w:t>
      </w:r>
      <w:r>
        <w:rPr>
          <w:rFonts w:ascii="Times New Roman"/>
          <w:color w:val="000000"/>
          <w:spacing w:val="0"/>
          <w:sz w:val="21"/>
        </w:rPr>
        <w:t xml:space="preserve"> </w:t>
      </w:r>
      <w:r>
        <w:rPr>
          <w:rFonts w:ascii="QFTTFF+SimSun" w:hAnsi="QFTTFF+SimSun" w:cs="QFTTFF+SimSun"/>
          <w:color w:val="000000"/>
          <w:spacing w:val="1"/>
          <w:sz w:val="21"/>
        </w:rPr>
        <w:t>次</w:t>
      </w:r>
      <w:r>
        <w:rPr>
          <w:rFonts w:ascii="Calibri"/>
          <w:color w:val="000000"/>
          <w:spacing w:val="-2"/>
          <w:sz w:val="21"/>
        </w:rPr>
        <w:t>/</w:t>
      </w:r>
      <w:r>
        <w:rPr>
          <w:rFonts w:ascii="QFTTFF+SimSun" w:hAnsi="QFTTFF+SimSun" w:cs="QFTTFF+SimSun"/>
          <w:color w:val="000000"/>
          <w:spacing w:val="0"/>
          <w:sz w:val="21"/>
        </w:rPr>
        <w:t>分，降压治疗宜首选</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0"/>
          <w:sz w:val="21"/>
        </w:rPr>
        <w:t>A.α</w:t>
      </w:r>
      <w:r>
        <w:rPr>
          <w:rFonts w:ascii="QFTTFF+SimSun" w:hAnsi="QFTTFF+SimSun" w:cs="QFTTFF+SimSun"/>
          <w:color w:val="000000"/>
          <w:spacing w:val="0"/>
          <w:sz w:val="21"/>
        </w:rPr>
        <w:t>受体阻滞剂</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0"/>
          <w:sz w:val="21"/>
        </w:rPr>
        <w:t>B.β</w:t>
      </w:r>
      <w:r>
        <w:rPr>
          <w:rFonts w:ascii="QFTTFF+SimSun" w:hAnsi="QFTTFF+SimSun" w:cs="QFTTFF+SimSun"/>
          <w:color w:val="000000"/>
          <w:spacing w:val="0"/>
          <w:sz w:val="21"/>
        </w:rPr>
        <w:t>受体阻滞剂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神经节阻断剂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二氢吡啶类钙通道阻滞剂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利尿剂</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解析：利尿剂主要适用于轻、中度高血压，在盐敏感性高血压、合并肥胖或糖尿病、更年期</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妇女和老年人高血压；</w:t>
      </w:r>
      <w:r>
        <w:rPr>
          <w:rFonts w:ascii="Calibri" w:hAnsi="Calibri" w:cs="Calibri"/>
          <w:color w:val="000000"/>
          <w:spacing w:val="1"/>
          <w:sz w:val="21"/>
        </w:rPr>
        <w:t>β</w:t>
      </w:r>
      <w:r>
        <w:rPr>
          <w:rFonts w:ascii="QFTTFF+SimSun" w:hAnsi="QFTTFF+SimSun" w:cs="QFTTFF+SimSun"/>
          <w:color w:val="000000"/>
          <w:spacing w:val="0"/>
          <w:sz w:val="21"/>
        </w:rPr>
        <w:t>受体阻滞剂可以预防梗死灶的范围扩大，改善急、慢性期的预后，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但要注意其对心脏收缩功能的抑制。</w:t>
      </w:r>
      <w:r>
        <w:rPr>
          <w:rFonts w:ascii="Calibri"/>
          <w:color w:val="000000"/>
          <w:spacing w:val="0"/>
          <w:sz w:val="21"/>
        </w:rPr>
        <w:t>CCB</w:t>
      </w:r>
      <w:r>
        <w:rPr>
          <w:rFonts w:ascii="Times New Roman"/>
          <w:color w:val="000000"/>
          <w:spacing w:val="2"/>
          <w:sz w:val="21"/>
        </w:rPr>
        <w:t xml:space="preserve"> </w:t>
      </w:r>
      <w:r>
        <w:rPr>
          <w:rFonts w:ascii="QFTTFF+SimSun" w:hAnsi="QFTTFF+SimSun" w:cs="QFTTFF+SimSun"/>
          <w:color w:val="000000"/>
          <w:spacing w:val="-1"/>
          <w:sz w:val="21"/>
        </w:rPr>
        <w:t>除心力衰竭很少有禁忌证；交感神经节阻断剂因副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作用较多目茼不主张单独应用。考虑该患者有心肌梗死病史，属轻度高血压。故本题选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过关点睛</w:t>
      </w:r>
      <w:r>
        <w:rPr>
          <w:rFonts w:ascii="Calibri"/>
          <w:color w:val="000000"/>
          <w:spacing w:val="4"/>
          <w:sz w:val="21"/>
        </w:rPr>
        <w:t>:</w:t>
      </w:r>
      <w:r>
        <w:rPr>
          <w:rFonts w:ascii="QFTTFF+SimSun" w:hAnsi="QFTTFF+SimSun" w:cs="QFTTFF+SimSun"/>
          <w:color w:val="000000"/>
          <w:spacing w:val="1"/>
          <w:sz w:val="21"/>
        </w:rPr>
        <w:t>目前常用的降压药物</w:t>
      </w:r>
      <w:r>
        <w:rPr>
          <w:rFonts w:ascii="Calibri"/>
          <w:color w:val="000000"/>
          <w:spacing w:val="1"/>
          <w:sz w:val="21"/>
        </w:rPr>
        <w:t>:</w:t>
      </w:r>
      <w:r>
        <w:rPr>
          <w:rFonts w:ascii="QFTTFF+SimSun" w:hAnsi="QFTTFF+SimSun" w:cs="QFTTFF+SimSun"/>
          <w:color w:val="000000"/>
          <w:spacing w:val="2"/>
          <w:sz w:val="21"/>
        </w:rPr>
        <w:t>利尿剂、</w:t>
      </w:r>
      <w:r>
        <w:rPr>
          <w:rFonts w:ascii="Calibri" w:hAnsi="Calibri" w:cs="Calibri"/>
          <w:color w:val="000000"/>
          <w:spacing w:val="1"/>
          <w:sz w:val="21"/>
        </w:rPr>
        <w:t>β</w:t>
      </w:r>
      <w:r>
        <w:rPr>
          <w:rFonts w:ascii="QFTTFF+SimSun" w:hAnsi="QFTTFF+SimSun" w:cs="QFTTFF+SimSun"/>
          <w:color w:val="000000"/>
          <w:spacing w:val="1"/>
          <w:sz w:val="21"/>
        </w:rPr>
        <w:t>受体阻滞剂、钙通道阻滞剂</w:t>
      </w:r>
      <w:r>
        <w:rPr>
          <w:rFonts w:ascii="Calibri"/>
          <w:color w:val="000000"/>
          <w:spacing w:val="0"/>
          <w:sz w:val="21"/>
        </w:rPr>
        <w:t>(CCB)</w:t>
      </w:r>
      <w:r>
        <w:rPr>
          <w:rFonts w:ascii="QFTTFF+SimSun" w:hAnsi="QFTTFF+SimSun" w:cs="QFTTFF+SimSun"/>
          <w:color w:val="000000"/>
          <w:spacing w:val="2"/>
          <w:sz w:val="21"/>
        </w:rPr>
        <w:t>、血管紧张素转</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换酶抑制剂</w:t>
      </w:r>
      <w:r>
        <w:rPr>
          <w:rFonts w:ascii="Calibri"/>
          <w:color w:val="000000"/>
          <w:spacing w:val="0"/>
          <w:sz w:val="21"/>
        </w:rPr>
        <w:t>(ACEI)</w:t>
      </w:r>
      <w:r>
        <w:rPr>
          <w:rFonts w:ascii="QFTTFF+SimSun" w:hAnsi="QFTTFF+SimSun" w:cs="QFTTFF+SimSun"/>
          <w:color w:val="000000"/>
          <w:spacing w:val="0"/>
          <w:sz w:val="21"/>
        </w:rPr>
        <w:t>和血管紧张素Ⅱ受体阻滞剂</w:t>
      </w:r>
      <w:r>
        <w:rPr>
          <w:rFonts w:ascii="Calibri"/>
          <w:color w:val="000000"/>
          <w:spacing w:val="0"/>
          <w:sz w:val="21"/>
        </w:rPr>
        <w:t>(ARB)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127.(B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溃疡病的并发症，最多见的是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幽门梗阻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穿孔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癌变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细菌感染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解析：溃疡病的并发症包括出血、穿孔、幽门梗阻及癌变，所以应排除答案</w:t>
      </w:r>
      <w:r>
        <w:rPr>
          <w:rFonts w:ascii="Times New Roman"/>
          <w:color w:val="000000"/>
          <w:spacing w:val="3"/>
          <w:sz w:val="21"/>
        </w:rPr>
        <w:t xml:space="preserve"> </w:t>
      </w:r>
      <w:r>
        <w:rPr>
          <w:rFonts w:ascii="Calibri"/>
          <w:color w:val="000000"/>
          <w:spacing w:val="1"/>
          <w:sz w:val="21"/>
        </w:rPr>
        <w:t>E</w:t>
      </w:r>
      <w:r>
        <w:rPr>
          <w:rFonts w:ascii="QFTTFF+SimSun" w:hAnsi="QFTTFF+SimSun" w:cs="QFTTFF+SimSun"/>
          <w:color w:val="000000"/>
          <w:spacing w:val="-2"/>
          <w:sz w:val="21"/>
        </w:rPr>
        <w:t>。其中出血最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常见为</w:t>
      </w:r>
      <w:r>
        <w:rPr>
          <w:rFonts w:ascii="Times New Roman"/>
          <w:color w:val="000000"/>
          <w:spacing w:val="2"/>
          <w:sz w:val="21"/>
        </w:rPr>
        <w:t xml:space="preserve"> </w:t>
      </w:r>
      <w:r>
        <w:rPr>
          <w:rFonts w:ascii="Calibri"/>
          <w:color w:val="000000"/>
          <w:spacing w:val="0"/>
          <w:sz w:val="21"/>
        </w:rPr>
        <w:t>10%</w:t>
      </w:r>
      <w:r>
        <w:rPr>
          <w:rFonts w:ascii="QFTTFF+SimSun" w:hAnsi="QFTTFF+SimSun" w:cs="QFTTFF+SimSun"/>
          <w:color w:val="000000"/>
          <w:spacing w:val="-1"/>
          <w:sz w:val="21"/>
        </w:rPr>
        <w:t>～</w:t>
      </w:r>
      <w:r>
        <w:rPr>
          <w:rFonts w:ascii="Calibri"/>
          <w:color w:val="000000"/>
          <w:spacing w:val="1"/>
          <w:sz w:val="21"/>
        </w:rPr>
        <w:t>35%</w:t>
      </w:r>
      <w:r>
        <w:rPr>
          <w:rFonts w:ascii="QFTTFF+SimSun" w:hAnsi="QFTTFF+SimSun" w:cs="QFTTFF+SimSun"/>
          <w:color w:val="000000"/>
          <w:spacing w:val="-1"/>
          <w:sz w:val="21"/>
        </w:rPr>
        <w:t>，其次为穿孔，约占</w:t>
      </w:r>
      <w:r>
        <w:rPr>
          <w:rFonts w:ascii="Times New Roman"/>
          <w:color w:val="000000"/>
          <w:spacing w:val="0"/>
          <w:sz w:val="21"/>
        </w:rPr>
        <w:t xml:space="preserve"> </w:t>
      </w:r>
      <w:r>
        <w:rPr>
          <w:rFonts w:ascii="Calibri"/>
          <w:color w:val="000000"/>
          <w:spacing w:val="0"/>
          <w:sz w:val="21"/>
        </w:rPr>
        <w:t>5%</w:t>
      </w:r>
      <w:r>
        <w:rPr>
          <w:rFonts w:ascii="QFTTFF+SimSun" w:hAnsi="QFTTFF+SimSun" w:cs="QFTTFF+SimSun"/>
          <w:color w:val="000000"/>
          <w:spacing w:val="0"/>
          <w:sz w:val="21"/>
        </w:rPr>
        <w:t>，再次为幽门梗阻，约发生于</w:t>
      </w:r>
      <w:r>
        <w:rPr>
          <w:rFonts w:ascii="Times New Roman"/>
          <w:color w:val="000000"/>
          <w:spacing w:val="0"/>
          <w:sz w:val="21"/>
        </w:rPr>
        <w:t xml:space="preserve"> </w:t>
      </w:r>
      <w:r>
        <w:rPr>
          <w:rFonts w:ascii="Calibri"/>
          <w:color w:val="000000"/>
          <w:spacing w:val="0"/>
          <w:sz w:val="21"/>
        </w:rPr>
        <w:t>3%</w:t>
      </w:r>
      <w:r>
        <w:rPr>
          <w:rFonts w:ascii="QFTTFF+SimSun" w:hAnsi="QFTTFF+SimSun" w:cs="QFTTFF+SimSun"/>
          <w:color w:val="000000"/>
          <w:spacing w:val="0"/>
          <w:sz w:val="21"/>
        </w:rPr>
        <w:t>的患者，而癌变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最少见，约为</w:t>
      </w:r>
      <w:r>
        <w:rPr>
          <w:rFonts w:ascii="Times New Roman"/>
          <w:color w:val="000000"/>
          <w:spacing w:val="2"/>
          <w:sz w:val="21"/>
        </w:rPr>
        <w:t xml:space="preserve"> </w:t>
      </w:r>
      <w:r>
        <w:rPr>
          <w:rFonts w:ascii="Calibri"/>
          <w:color w:val="000000"/>
          <w:spacing w:val="0"/>
          <w:sz w:val="21"/>
        </w:rPr>
        <w:t>1%</w:t>
      </w:r>
      <w:r>
        <w:rPr>
          <w:rFonts w:ascii="QFTTFF+SimSun" w:hAnsi="QFTTFF+SimSun" w:cs="QFTTFF+SimSun"/>
          <w:color w:val="000000"/>
          <w:spacing w:val="0"/>
          <w:sz w:val="21"/>
        </w:rPr>
        <w:t>。因此</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正确。本题应选</w:t>
      </w:r>
      <w:r>
        <w:rPr>
          <w:rFonts w:ascii="Times New Roman"/>
          <w:color w:val="000000"/>
          <w:spacing w:val="-1"/>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4" o:spid="_x0000_s106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128.(B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男性，</w:t>
      </w:r>
      <w:r>
        <w:rPr>
          <w:rFonts w:ascii="Calibri"/>
          <w:color w:val="000000"/>
          <w:spacing w:val="-1"/>
          <w:sz w:val="21"/>
        </w:rPr>
        <w:t>60</w:t>
      </w:r>
      <w:r>
        <w:rPr>
          <w:rFonts w:ascii="Times New Roman"/>
          <w:color w:val="000000"/>
          <w:spacing w:val="0"/>
          <w:sz w:val="21"/>
        </w:rPr>
        <w:t xml:space="preserve"> </w:t>
      </w:r>
      <w:r>
        <w:rPr>
          <w:rFonts w:ascii="QFTTFF+SimSun" w:hAnsi="QFTTFF+SimSun" w:cs="QFTTFF+SimSun"/>
          <w:color w:val="000000"/>
          <w:spacing w:val="0"/>
          <w:sz w:val="21"/>
        </w:rPr>
        <w:t>岁，肝硬化</w:t>
      </w:r>
      <w:r>
        <w:rPr>
          <w:rFonts w:ascii="Times New Roman"/>
          <w:color w:val="000000"/>
          <w:spacing w:val="2"/>
          <w:sz w:val="21"/>
        </w:rPr>
        <w:t xml:space="preserve"> </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年，查体有少量腹水，如患者应用利尿剂，首选的是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氢氯噻嗪（双氢克尿噻）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螺内酯（安体舒通）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乙酰唑胺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甘露醇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速尿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解析：常用的利尿剂包括</w:t>
      </w:r>
      <w:r>
        <w:rPr>
          <w:rFonts w:ascii="Calibri" w:hAnsi="Calibri" w:cs="Calibri"/>
          <w:color w:val="000000"/>
          <w:spacing w:val="2"/>
          <w:sz w:val="21"/>
        </w:rPr>
        <w:t>:①</w:t>
      </w:r>
      <w:r>
        <w:rPr>
          <w:rFonts w:ascii="QFTTFF+SimSun" w:hAnsi="QFTTFF+SimSun" w:cs="QFTTFF+SimSun"/>
          <w:color w:val="000000"/>
          <w:spacing w:val="2"/>
          <w:sz w:val="21"/>
        </w:rPr>
        <w:t>噻嗪类利尿剂；</w:t>
      </w:r>
      <w:r>
        <w:rPr>
          <w:rFonts w:ascii="Calibri" w:hAnsi="Calibri" w:cs="Calibri"/>
          <w:color w:val="000000"/>
          <w:spacing w:val="2"/>
          <w:sz w:val="21"/>
        </w:rPr>
        <w:t>②</w:t>
      </w:r>
      <w:r>
        <w:rPr>
          <w:rFonts w:ascii="QFTTFF+SimSun" w:hAnsi="QFTTFF+SimSun" w:cs="QFTTFF+SimSun"/>
          <w:color w:val="000000"/>
          <w:spacing w:val="2"/>
          <w:sz w:val="21"/>
        </w:rPr>
        <w:t>袢利尿剂，以呋塞米（速尿）为代表；</w:t>
      </w:r>
      <w:r>
        <w:rPr>
          <w:rFonts w:ascii="Calibri" w:hAnsi="Calibri" w:cs="Calibri"/>
          <w:color w:val="000000"/>
          <w:spacing w:val="0"/>
          <w:sz w:val="21"/>
        </w:rPr>
        <w:t>③</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保钾利尿剂，螺内酯（安体舒通）为代表。干扰醛固酮的作用，使钾离子的吸收增加，同时</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排钠利尿，但作用效果不强。继发性醛固酮增加致肾钠重吸收增加是肝硬化腹水产生的原因</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之一，而且该患者腹水量很少。故本题选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3"/>
          <w:sz w:val="21"/>
        </w:rPr>
        <w:t>。过关点睛</w:t>
      </w:r>
      <w:r>
        <w:rPr>
          <w:rFonts w:ascii="Calibri"/>
          <w:color w:val="000000"/>
          <w:spacing w:val="4"/>
          <w:sz w:val="21"/>
        </w:rPr>
        <w:t>:</w:t>
      </w:r>
      <w:r>
        <w:rPr>
          <w:rFonts w:ascii="QFTTFF+SimSun" w:hAnsi="QFTTFF+SimSun" w:cs="QFTTFF+SimSun"/>
          <w:color w:val="000000"/>
          <w:spacing w:val="3"/>
          <w:sz w:val="21"/>
        </w:rPr>
        <w:t>肝硬化病人主要应用的利尿剂是螺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6"/>
          <w:sz w:val="21"/>
        </w:rPr>
        <w:t>内酯（安体舒通）和呋塞米（速尿）。</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贫血性梗死主要发生于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心、肝、肾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心、肾、脾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心、肺、肾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大脑、肺、肾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小肠、肝、心</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解析：贫血性梗死发生的器官一般质地较坚实，主要发生在动脉血管血液供给断绝，而静脉</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淤血不明显的情况下，因此可确定肺很少发生贫血性梗死，故排除</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1"/>
          <w:sz w:val="21"/>
        </w:rPr>
        <w:t>。肝因有双重血液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供给，固不易发生贫血性梗死，因此</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错误。所以本题应选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属器官非特异性自身免疫性疾病的是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重症肌无力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系统性红斑狼疮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格雷夫斯病（</w:t>
      </w:r>
      <w:r>
        <w:rPr>
          <w:rFonts w:ascii="Calibri"/>
          <w:color w:val="000000"/>
          <w:spacing w:val="-2"/>
          <w:sz w:val="21"/>
        </w:rPr>
        <w:t>Graves</w:t>
      </w:r>
      <w:r>
        <w:rPr>
          <w:rFonts w:ascii="Times New Roman"/>
          <w:color w:val="000000"/>
          <w:spacing w:val="2"/>
          <w:sz w:val="21"/>
        </w:rPr>
        <w:t xml:space="preserve"> </w:t>
      </w:r>
      <w:r>
        <w:rPr>
          <w:rFonts w:ascii="QFTTFF+SimSun" w:hAnsi="QFTTFF+SimSun" w:cs="QFTTFF+SimSun"/>
          <w:color w:val="000000"/>
          <w:spacing w:val="-1"/>
          <w:sz w:val="21"/>
        </w:rPr>
        <w:t>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慢性甲状腺炎（桥本病）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胰岛素依赖性糖尿病（</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型糖尿病）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解析：重症肌无力是一种神经－肌肉接头部位因乙酰胆碱受体减少而出现传递障碍的自身免</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3"/>
          <w:sz w:val="21"/>
        </w:rPr>
        <w:t>疫性疾病；慢性淋巴细胞性甲状腺炎包括甲状腺肿型（桥本甲状腺肿）和甲状腺萎缩型。</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Graves</w:t>
      </w:r>
      <w:r>
        <w:rPr>
          <w:rFonts w:ascii="Times New Roman"/>
          <w:color w:val="000000"/>
          <w:spacing w:val="-1"/>
          <w:sz w:val="21"/>
        </w:rPr>
        <w:t xml:space="preserve"> </w:t>
      </w:r>
      <w:r>
        <w:rPr>
          <w:rFonts w:ascii="QFTTFF+SimSun" w:hAnsi="QFTTFF+SimSun" w:cs="QFTTFF+SimSun"/>
          <w:color w:val="000000"/>
          <w:spacing w:val="-2"/>
          <w:sz w:val="21"/>
        </w:rPr>
        <w:t>病、产后甲状腺炎和慢性淋巴细胞性甲状腺炎均属于自身免疫性甲状腺病，本病是器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官特异性自身免疫病。</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1"/>
          <w:sz w:val="21"/>
        </w:rPr>
        <w:t>型糖尿病亦属于特异性自身免疫性疾病。系统性红斑狼疮是一种临</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床表现有多系统损害症状的慢性系统性自身免疫病，属非特异性自身免疫性疾病。故本题选</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血中常规检查检测不到的</w:t>
      </w:r>
      <w:r>
        <w:rPr>
          <w:rFonts w:ascii="Times New Roman"/>
          <w:color w:val="000000"/>
          <w:spacing w:val="2"/>
          <w:sz w:val="21"/>
        </w:rPr>
        <w:t xml:space="preserve"> </w:t>
      </w:r>
      <w:r>
        <w:rPr>
          <w:rFonts w:ascii="Calibri"/>
          <w:color w:val="000000"/>
          <w:spacing w:val="-1"/>
          <w:sz w:val="21"/>
        </w:rPr>
        <w:t>HBV</w:t>
      </w:r>
      <w:r>
        <w:rPr>
          <w:rFonts w:ascii="Times New Roman"/>
          <w:color w:val="000000"/>
          <w:spacing w:val="2"/>
          <w:sz w:val="21"/>
        </w:rPr>
        <w:t xml:space="preserve"> </w:t>
      </w:r>
      <w:r>
        <w:rPr>
          <w:rFonts w:ascii="QFTTFF+SimSun" w:hAnsi="QFTTFF+SimSun" w:cs="QFTTFF+SimSun"/>
          <w:color w:val="000000"/>
          <w:spacing w:val="0"/>
          <w:sz w:val="21"/>
        </w:rPr>
        <w:t>标志物是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A.HbsAg</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B.HbeAg</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C.HbcAg</w:t>
      </w:r>
    </w:p>
    <w:p>
      <w:pPr>
        <w:spacing w:before="52"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抗</w:t>
      </w:r>
      <w:r>
        <w:rPr>
          <w:rFonts w:ascii="Times New Roman"/>
          <w:color w:val="000000"/>
          <w:spacing w:val="-1"/>
          <w:sz w:val="21"/>
        </w:rPr>
        <w:t xml:space="preserve"> </w:t>
      </w:r>
      <w:r>
        <w:rPr>
          <w:rFonts w:ascii="Calibri"/>
          <w:color w:val="000000"/>
          <w:spacing w:val="0"/>
          <w:sz w:val="21"/>
        </w:rPr>
        <w:t>HBc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5" o:spid="_x0000_s106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抗</w:t>
      </w:r>
      <w:r>
        <w:rPr>
          <w:rFonts w:ascii="Times New Roman"/>
          <w:color w:val="000000"/>
          <w:spacing w:val="-1"/>
          <w:sz w:val="21"/>
        </w:rPr>
        <w:t xml:space="preserve"> </w:t>
      </w:r>
      <w:r>
        <w:rPr>
          <w:rFonts w:ascii="Calibri"/>
          <w:color w:val="000000"/>
          <w:spacing w:val="0"/>
          <w:sz w:val="21"/>
        </w:rPr>
        <w:t>HBe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hAnsi="Calibri" w:cs="Calibri"/>
          <w:color w:val="000000"/>
          <w:spacing w:val="-1"/>
          <w:sz w:val="21"/>
        </w:rPr>
        <w:t>①HBsAg</w:t>
      </w:r>
      <w:r>
        <w:rPr>
          <w:rFonts w:ascii="Times New Roman"/>
          <w:color w:val="000000"/>
          <w:spacing w:val="3"/>
          <w:sz w:val="21"/>
        </w:rPr>
        <w:t xml:space="preserve"> </w:t>
      </w:r>
      <w:r>
        <w:rPr>
          <w:rFonts w:ascii="QFTTFF+SimSun" w:hAnsi="QFTTFF+SimSun" w:cs="QFTTFF+SimSun"/>
          <w:color w:val="000000"/>
          <w:spacing w:val="-2"/>
          <w:sz w:val="21"/>
        </w:rPr>
        <w:t>常作为传染性标志之一，是</w:t>
      </w:r>
      <w:r>
        <w:rPr>
          <w:rFonts w:ascii="Times New Roman"/>
          <w:color w:val="000000"/>
          <w:spacing w:val="4"/>
          <w:sz w:val="21"/>
        </w:rPr>
        <w:t xml:space="preserve"> </w:t>
      </w:r>
      <w:r>
        <w:rPr>
          <w:rFonts w:ascii="Calibri"/>
          <w:color w:val="000000"/>
          <w:spacing w:val="-1"/>
          <w:sz w:val="21"/>
        </w:rPr>
        <w:t>HBV</w:t>
      </w:r>
      <w:r>
        <w:rPr>
          <w:rFonts w:ascii="Times New Roman"/>
          <w:color w:val="000000"/>
          <w:spacing w:val="2"/>
          <w:sz w:val="21"/>
        </w:rPr>
        <w:t xml:space="preserve"> </w:t>
      </w:r>
      <w:r>
        <w:rPr>
          <w:rFonts w:ascii="QFTTFF+SimSun" w:hAnsi="QFTTFF+SimSun" w:cs="QFTTFF+SimSun"/>
          <w:color w:val="000000"/>
          <w:spacing w:val="0"/>
          <w:sz w:val="21"/>
        </w:rPr>
        <w:t>中</w:t>
      </w:r>
      <w:r>
        <w:rPr>
          <w:rFonts w:ascii="Times New Roman"/>
          <w:color w:val="000000"/>
          <w:spacing w:val="-1"/>
          <w:sz w:val="21"/>
        </w:rPr>
        <w:t xml:space="preserve"> </w:t>
      </w:r>
      <w:r>
        <w:rPr>
          <w:rFonts w:ascii="Calibri"/>
          <w:color w:val="000000"/>
          <w:spacing w:val="0"/>
          <w:sz w:val="21"/>
        </w:rPr>
        <w:t>Dane</w:t>
      </w:r>
      <w:r>
        <w:rPr>
          <w:rFonts w:ascii="Times New Roman"/>
          <w:color w:val="000000"/>
          <w:spacing w:val="-1"/>
          <w:sz w:val="21"/>
        </w:rPr>
        <w:t xml:space="preserve"> </w:t>
      </w:r>
      <w:r>
        <w:rPr>
          <w:rFonts w:ascii="QFTTFF+SimSun" w:hAnsi="QFTTFF+SimSun" w:cs="QFTTFF+SimSun"/>
          <w:color w:val="000000"/>
          <w:spacing w:val="0"/>
          <w:sz w:val="21"/>
        </w:rPr>
        <w:t>颗粒的外层的脂蛋白膜；</w:t>
      </w:r>
      <w:r>
        <w:rPr>
          <w:rFonts w:ascii="Calibri" w:hAnsi="Calibri" w:cs="Calibri"/>
          <w:color w:val="000000"/>
          <w:spacing w:val="0"/>
          <w:sz w:val="21"/>
        </w:rPr>
        <w:t>②HBeAg</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是一种可溶性蛋白质，阳性表明乙肝处于活动期，传染性较强；</w:t>
      </w:r>
      <w:r>
        <w:rPr>
          <w:rFonts w:ascii="Calibri" w:hAnsi="Calibri" w:cs="Calibri"/>
          <w:color w:val="000000"/>
          <w:spacing w:val="-1"/>
          <w:sz w:val="21"/>
        </w:rPr>
        <w:t>③</w:t>
      </w:r>
      <w:r>
        <w:rPr>
          <w:rFonts w:ascii="QFTTFF+SimSun" w:hAnsi="QFTTFF+SimSun" w:cs="QFTTFF+SimSun"/>
          <w:color w:val="000000"/>
          <w:spacing w:val="0"/>
          <w:sz w:val="21"/>
        </w:rPr>
        <w:t>血液中的</w:t>
      </w:r>
      <w:r>
        <w:rPr>
          <w:rFonts w:ascii="Times New Roman"/>
          <w:color w:val="000000"/>
          <w:spacing w:val="1"/>
          <w:sz w:val="21"/>
        </w:rPr>
        <w:t xml:space="preserve"> </w:t>
      </w:r>
      <w:r>
        <w:rPr>
          <w:rFonts w:ascii="Calibri"/>
          <w:color w:val="000000"/>
          <w:spacing w:val="0"/>
          <w:sz w:val="21"/>
        </w:rPr>
        <w:t>HBcAg</w:t>
      </w:r>
      <w:r>
        <w:rPr>
          <w:rFonts w:ascii="Times New Roman"/>
          <w:color w:val="000000"/>
          <w:spacing w:val="3"/>
          <w:sz w:val="21"/>
        </w:rPr>
        <w:t xml:space="preserve"> </w:t>
      </w:r>
      <w:r>
        <w:rPr>
          <w:rFonts w:ascii="QFTTFF+SimSun" w:hAnsi="QFTTFF+SimSun" w:cs="QFTTFF+SimSun"/>
          <w:color w:val="000000"/>
          <w:spacing w:val="1"/>
          <w:sz w:val="21"/>
        </w:rPr>
        <w:t>主要存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在于</w:t>
      </w:r>
      <w:r>
        <w:rPr>
          <w:rFonts w:ascii="Times New Roman"/>
          <w:color w:val="000000"/>
          <w:spacing w:val="0"/>
          <w:sz w:val="21"/>
        </w:rPr>
        <w:t xml:space="preserve"> </w:t>
      </w:r>
      <w:r>
        <w:rPr>
          <w:rFonts w:ascii="Calibri"/>
          <w:color w:val="000000"/>
          <w:spacing w:val="0"/>
          <w:sz w:val="21"/>
        </w:rPr>
        <w:t>Dane</w:t>
      </w:r>
      <w:r>
        <w:rPr>
          <w:rFonts w:ascii="Times New Roman"/>
          <w:color w:val="000000"/>
          <w:spacing w:val="4"/>
          <w:sz w:val="21"/>
        </w:rPr>
        <w:t xml:space="preserve"> </w:t>
      </w:r>
      <w:r>
        <w:rPr>
          <w:rFonts w:ascii="QFTTFF+SimSun" w:hAnsi="QFTTFF+SimSun" w:cs="QFTTFF+SimSun"/>
          <w:color w:val="000000"/>
          <w:spacing w:val="2"/>
          <w:sz w:val="21"/>
        </w:rPr>
        <w:t>颗粒的核心，游离的</w:t>
      </w:r>
      <w:r>
        <w:rPr>
          <w:rFonts w:ascii="Times New Roman"/>
          <w:color w:val="000000"/>
          <w:spacing w:val="-1"/>
          <w:sz w:val="21"/>
        </w:rPr>
        <w:t xml:space="preserve"> </w:t>
      </w:r>
      <w:r>
        <w:rPr>
          <w:rFonts w:ascii="Calibri"/>
          <w:color w:val="000000"/>
          <w:spacing w:val="0"/>
          <w:sz w:val="21"/>
        </w:rPr>
        <w:t>HBcAg</w:t>
      </w:r>
      <w:r>
        <w:rPr>
          <w:rFonts w:ascii="Times New Roman"/>
          <w:color w:val="000000"/>
          <w:spacing w:val="5"/>
          <w:sz w:val="21"/>
        </w:rPr>
        <w:t xml:space="preserve"> </w:t>
      </w:r>
      <w:r>
        <w:rPr>
          <w:rFonts w:ascii="QFTTFF+SimSun" w:hAnsi="QFTTFF+SimSun" w:cs="QFTTFF+SimSun"/>
          <w:color w:val="000000"/>
          <w:spacing w:val="2"/>
          <w:sz w:val="21"/>
        </w:rPr>
        <w:t>极少，一般检测不到；</w:t>
      </w:r>
      <w:r>
        <w:rPr>
          <w:rFonts w:ascii="Calibri" w:hAnsi="Calibri" w:cs="Calibri"/>
          <w:color w:val="000000"/>
          <w:spacing w:val="2"/>
          <w:sz w:val="21"/>
        </w:rPr>
        <w:t>④</w:t>
      </w:r>
      <w:r>
        <w:rPr>
          <w:rFonts w:ascii="QFTTFF+SimSun" w:hAnsi="QFTTFF+SimSun" w:cs="QFTTFF+SimSun"/>
          <w:color w:val="000000"/>
          <w:spacing w:val="0"/>
          <w:sz w:val="21"/>
        </w:rPr>
        <w:t>抗</w:t>
      </w:r>
      <w:r>
        <w:rPr>
          <w:rFonts w:ascii="Times New Roman"/>
          <w:color w:val="000000"/>
          <w:spacing w:val="4"/>
          <w:sz w:val="21"/>
        </w:rPr>
        <w:t xml:space="preserve"> </w:t>
      </w:r>
      <w:r>
        <w:rPr>
          <w:rFonts w:ascii="Calibri"/>
          <w:color w:val="000000"/>
          <w:spacing w:val="-1"/>
          <w:sz w:val="21"/>
        </w:rPr>
        <w:t>HBc</w:t>
      </w:r>
      <w:r>
        <w:rPr>
          <w:rFonts w:ascii="Times New Roman"/>
          <w:color w:val="000000"/>
          <w:spacing w:val="4"/>
          <w:sz w:val="21"/>
        </w:rPr>
        <w:t xml:space="preserve"> </w:t>
      </w:r>
      <w:r>
        <w:rPr>
          <w:rFonts w:ascii="QFTTFF+SimSun" w:hAnsi="QFTTFF+SimSun" w:cs="QFTTFF+SimSun"/>
          <w:color w:val="000000"/>
          <w:spacing w:val="2"/>
          <w:sz w:val="21"/>
        </w:rPr>
        <w:t>检出率比</w:t>
      </w:r>
      <w:r>
        <w:rPr>
          <w:rFonts w:ascii="Times New Roman"/>
          <w:color w:val="000000"/>
          <w:spacing w:val="2"/>
          <w:sz w:val="21"/>
        </w:rPr>
        <w:t xml:space="preserve"> </w:t>
      </w:r>
      <w:r>
        <w:rPr>
          <w:rFonts w:ascii="Calibri"/>
          <w:color w:val="000000"/>
          <w:spacing w:val="-1"/>
          <w:sz w:val="21"/>
        </w:rPr>
        <w:t>HBsAg</w:t>
      </w:r>
      <w:r>
        <w:rPr>
          <w:rFonts w:ascii="Times New Roman"/>
          <w:color w:val="000000"/>
          <w:spacing w:val="5"/>
          <w:sz w:val="21"/>
        </w:rPr>
        <w:t xml:space="preserve"> </w:t>
      </w:r>
      <w:r>
        <w:rPr>
          <w:rFonts w:ascii="QFTTFF+SimSun" w:hAnsi="QFTTFF+SimSun" w:cs="QFTTFF+SimSun"/>
          <w:color w:val="000000"/>
          <w:spacing w:val="0"/>
          <w:sz w:val="21"/>
        </w:rPr>
        <w:t>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7"/>
          <w:sz w:val="21"/>
        </w:rPr>
        <w:t>感，可作为</w:t>
      </w:r>
      <w:r>
        <w:rPr>
          <w:rFonts w:ascii="Times New Roman"/>
          <w:color w:val="000000"/>
          <w:spacing w:val="8"/>
          <w:sz w:val="21"/>
        </w:rPr>
        <w:t xml:space="preserve"> </w:t>
      </w:r>
      <w:r>
        <w:rPr>
          <w:rFonts w:ascii="Calibri"/>
          <w:color w:val="000000"/>
          <w:spacing w:val="-1"/>
          <w:sz w:val="21"/>
        </w:rPr>
        <w:t>HBsAg</w:t>
      </w:r>
      <w:r>
        <w:rPr>
          <w:rFonts w:ascii="Times New Roman"/>
          <w:color w:val="000000"/>
          <w:spacing w:val="3"/>
          <w:sz w:val="21"/>
        </w:rPr>
        <w:t xml:space="preserve"> </w:t>
      </w:r>
      <w:r>
        <w:rPr>
          <w:rFonts w:ascii="QFTTFF+SimSun" w:hAnsi="QFTTFF+SimSun" w:cs="QFTTFF+SimSun"/>
          <w:color w:val="000000"/>
          <w:spacing w:val="0"/>
          <w:sz w:val="21"/>
        </w:rPr>
        <w:t>阴性的</w:t>
      </w:r>
      <w:r>
        <w:rPr>
          <w:rFonts w:ascii="Times New Roman"/>
          <w:color w:val="000000"/>
          <w:spacing w:val="2"/>
          <w:sz w:val="21"/>
        </w:rPr>
        <w:t xml:space="preserve"> </w:t>
      </w:r>
      <w:r>
        <w:rPr>
          <w:rFonts w:ascii="Calibri"/>
          <w:color w:val="000000"/>
          <w:spacing w:val="-1"/>
          <w:sz w:val="21"/>
        </w:rPr>
        <w:t>HBV</w:t>
      </w:r>
      <w:r>
        <w:rPr>
          <w:rFonts w:ascii="Times New Roman"/>
          <w:color w:val="000000"/>
          <w:spacing w:val="2"/>
          <w:sz w:val="21"/>
        </w:rPr>
        <w:t xml:space="preserve"> </w:t>
      </w:r>
      <w:r>
        <w:rPr>
          <w:rFonts w:ascii="QFTTFF+SimSun" w:hAnsi="QFTTFF+SimSun" w:cs="QFTTFF+SimSun"/>
          <w:color w:val="000000"/>
          <w:spacing w:val="0"/>
          <w:sz w:val="21"/>
        </w:rPr>
        <w:t>感染的敏感指标；</w:t>
      </w:r>
      <w:r>
        <w:rPr>
          <w:rFonts w:ascii="Calibri" w:hAnsi="Calibri" w:cs="Calibri"/>
          <w:color w:val="000000"/>
          <w:spacing w:val="-1"/>
          <w:sz w:val="21"/>
        </w:rPr>
        <w:t>⑤</w:t>
      </w:r>
      <w:r>
        <w:rPr>
          <w:rFonts w:ascii="QFTTFF+SimSun" w:hAnsi="QFTTFF+SimSun" w:cs="QFTTFF+SimSun"/>
          <w:color w:val="000000"/>
          <w:spacing w:val="0"/>
          <w:sz w:val="21"/>
        </w:rPr>
        <w:t>抗</w:t>
      </w:r>
      <w:r>
        <w:rPr>
          <w:rFonts w:ascii="Times New Roman"/>
          <w:color w:val="000000"/>
          <w:spacing w:val="2"/>
          <w:sz w:val="21"/>
        </w:rPr>
        <w:t xml:space="preserve"> </w:t>
      </w:r>
      <w:r>
        <w:rPr>
          <w:rFonts w:ascii="Calibri"/>
          <w:color w:val="000000"/>
          <w:spacing w:val="-1"/>
          <w:sz w:val="21"/>
        </w:rPr>
        <w:t>HBe</w:t>
      </w:r>
      <w:r>
        <w:rPr>
          <w:rFonts w:ascii="Times New Roman"/>
          <w:color w:val="000000"/>
          <w:spacing w:val="3"/>
          <w:sz w:val="21"/>
        </w:rPr>
        <w:t xml:space="preserve"> </w:t>
      </w:r>
      <w:r>
        <w:rPr>
          <w:rFonts w:ascii="QFTTFF+SimSun" w:hAnsi="QFTTFF+SimSun" w:cs="QFTTFF+SimSun"/>
          <w:color w:val="000000"/>
          <w:spacing w:val="1"/>
          <w:sz w:val="21"/>
        </w:rPr>
        <w:t>常继</w:t>
      </w:r>
      <w:r>
        <w:rPr>
          <w:rFonts w:ascii="Times New Roman"/>
          <w:color w:val="000000"/>
          <w:spacing w:val="0"/>
          <w:sz w:val="21"/>
        </w:rPr>
        <w:t xml:space="preserve"> </w:t>
      </w:r>
      <w:r>
        <w:rPr>
          <w:rFonts w:ascii="Calibri"/>
          <w:color w:val="000000"/>
          <w:spacing w:val="-1"/>
          <w:sz w:val="21"/>
        </w:rPr>
        <w:t>HBeAg</w:t>
      </w:r>
      <w:r>
        <w:rPr>
          <w:rFonts w:ascii="Times New Roman"/>
          <w:color w:val="000000"/>
          <w:spacing w:val="3"/>
          <w:sz w:val="21"/>
        </w:rPr>
        <w:t xml:space="preserve"> </w:t>
      </w:r>
      <w:r>
        <w:rPr>
          <w:rFonts w:ascii="QFTTFF+SimSun" w:hAnsi="QFTTFF+SimSun" w:cs="QFTTFF+SimSun"/>
          <w:color w:val="000000"/>
          <w:spacing w:val="-3"/>
          <w:sz w:val="21"/>
        </w:rPr>
        <w:t>后出现于血液中。故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本题选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溶栓疗法最有效的药物是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阿司匹林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肝素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抵克力得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尿激酶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潘生丁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解析：尿激酶为非特异性溶栓药，能直接作用于凝血块表面的纤溶酶原，使其形成纤溶酶，</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产生纤溶作用；阿司匹林为抗血小板药，能抑制血小板的聚集和血栓形成；肝素为抗凝药。</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也具有抗动脉粥样硬化及调血脂的作用；潘生丁只能扩张非缺血区的阻力血管，造成</w:t>
      </w:r>
      <w:r>
        <w:rPr>
          <w:rFonts w:ascii="Calibri" w:hAnsi="Calibri" w:cs="Calibri"/>
          <w:color w:val="000000"/>
          <w:spacing w:val="1"/>
          <w:sz w:val="21"/>
        </w:rPr>
        <w:t>“</w:t>
      </w:r>
      <w:r>
        <w:rPr>
          <w:rFonts w:ascii="QFTTFF+SimSun" w:hAnsi="QFTTFF+SimSun" w:cs="QFTTFF+SimSun"/>
          <w:color w:val="000000"/>
          <w:spacing w:val="0"/>
          <w:sz w:val="21"/>
        </w:rPr>
        <w:t>窃血</w:t>
      </w:r>
      <w:r>
        <w:rPr>
          <w:rFonts w:ascii="Calibri" w:hAnsi="Calibri" w:cs="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现象，不利于心绞痛的治疗；抵克力为抗血小板药物，主要用于防治动脉血栓栓塞性疾病。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故本题选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导致慢性阻塞性肺气肿发病的最主要因素是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吸烟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大气污染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过敏反应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副交感神经功能亢进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解析：慢性阻塞肺疾病的病因包括吸烟，职业粉尘，空气污染，感染因素，蛋白酶</w:t>
      </w:r>
      <w:r>
        <w:rPr>
          <w:rFonts w:ascii="Calibri"/>
          <w:color w:val="000000"/>
          <w:spacing w:val="1"/>
          <w:sz w:val="21"/>
        </w:rPr>
        <w:t>-</w:t>
      </w:r>
      <w:r>
        <w:rPr>
          <w:rFonts w:ascii="QFTTFF+SimSun" w:hAnsi="QFTTFF+SimSun" w:cs="QFTTFF+SimSun"/>
          <w:color w:val="000000"/>
          <w:spacing w:val="1"/>
          <w:sz w:val="21"/>
        </w:rPr>
        <w:t>抗蛋白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酶失衡，氧化应激，炎症机制等。吸烟是最为重要的发病因素。故本题选</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7"/>
          <w:sz w:val="21"/>
        </w:rPr>
        <w:t>。过关点睛</w:t>
      </w:r>
      <w:r>
        <w:rPr>
          <w:rFonts w:ascii="Calibri"/>
          <w:color w:val="000000"/>
          <w:spacing w:val="0"/>
          <w:sz w:val="21"/>
        </w:rPr>
        <w:t>:COPD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的病因最主要的是吸烟。</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哮喘发作时，对缓解支气管痉挛作用最快的是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茶碱</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0"/>
          <w:sz w:val="21"/>
        </w:rPr>
        <w:t>B.β</w:t>
      </w:r>
      <w:r>
        <w:rPr>
          <w:rFonts w:ascii="QFTTFF+SimSun" w:hAnsi="QFTTFF+SimSun" w:cs="QFTTFF+SimSun"/>
          <w:color w:val="000000"/>
          <w:spacing w:val="0"/>
          <w:sz w:val="21"/>
        </w:rPr>
        <w:t>受体激动剂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色苷酸钠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异丙托溴铵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糖皮质激素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hAnsi="Calibri" w:cs="Calibri"/>
          <w:color w:val="000000"/>
          <w:spacing w:val="-1"/>
          <w:sz w:val="21"/>
        </w:rPr>
        <w:t>β2</w:t>
      </w:r>
      <w:r>
        <w:rPr>
          <w:rFonts w:ascii="Times New Roman"/>
          <w:color w:val="000000"/>
          <w:spacing w:val="3"/>
          <w:sz w:val="21"/>
        </w:rPr>
        <w:t xml:space="preserve"> </w:t>
      </w:r>
      <w:r>
        <w:rPr>
          <w:rFonts w:ascii="QFTTFF+SimSun" w:hAnsi="QFTTFF+SimSun" w:cs="QFTTFF+SimSun"/>
          <w:color w:val="000000"/>
          <w:spacing w:val="0"/>
          <w:sz w:val="21"/>
        </w:rPr>
        <w:t>受体激动剂是通过兴奋支气管平滑肌上的</w:t>
      </w:r>
      <w:r>
        <w:rPr>
          <w:rFonts w:ascii="Calibri" w:hAnsi="Calibri" w:cs="Calibri"/>
          <w:color w:val="000000"/>
          <w:spacing w:val="1"/>
          <w:sz w:val="21"/>
        </w:rPr>
        <w:t>β2</w:t>
      </w:r>
      <w:r>
        <w:rPr>
          <w:rFonts w:ascii="Times New Roman"/>
          <w:color w:val="000000"/>
          <w:spacing w:val="-2"/>
          <w:sz w:val="21"/>
        </w:rPr>
        <w:t xml:space="preserve"> </w:t>
      </w:r>
      <w:r>
        <w:rPr>
          <w:rFonts w:ascii="QFTTFF+SimSun" w:hAnsi="QFTTFF+SimSun" w:cs="QFTTFF+SimSun"/>
          <w:color w:val="000000"/>
          <w:spacing w:val="-6"/>
          <w:sz w:val="21"/>
        </w:rPr>
        <w:t>受体，激活腺苷酸环化酶，增加</w:t>
      </w:r>
      <w:r>
        <w:rPr>
          <w:rFonts w:ascii="Times New Roman"/>
          <w:color w:val="000000"/>
          <w:spacing w:val="5"/>
          <w:sz w:val="21"/>
        </w:rPr>
        <w:t xml:space="preserve"> </w:t>
      </w:r>
      <w:r>
        <w:rPr>
          <w:rFonts w:ascii="Calibri"/>
          <w:color w:val="000000"/>
          <w:spacing w:val="0"/>
          <w:sz w:val="21"/>
        </w:rPr>
        <w:t>cAMP</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的合成，提高细胞内</w:t>
      </w:r>
      <w:r>
        <w:rPr>
          <w:rFonts w:ascii="Times New Roman"/>
          <w:color w:val="000000"/>
          <w:spacing w:val="1"/>
          <w:sz w:val="21"/>
        </w:rPr>
        <w:t xml:space="preserve"> </w:t>
      </w:r>
      <w:r>
        <w:rPr>
          <w:rFonts w:ascii="Calibri"/>
          <w:color w:val="000000"/>
          <w:spacing w:val="0"/>
          <w:sz w:val="21"/>
        </w:rPr>
        <w:t>cAMP</w:t>
      </w:r>
      <w:r>
        <w:rPr>
          <w:rFonts w:ascii="Times New Roman"/>
          <w:color w:val="000000"/>
          <w:spacing w:val="3"/>
          <w:sz w:val="21"/>
        </w:rPr>
        <w:t xml:space="preserve"> </w:t>
      </w:r>
      <w:r>
        <w:rPr>
          <w:rFonts w:ascii="QFTTFF+SimSun" w:hAnsi="QFTTFF+SimSun" w:cs="QFTTFF+SimSun"/>
          <w:color w:val="000000"/>
          <w:spacing w:val="-2"/>
          <w:sz w:val="21"/>
        </w:rPr>
        <w:t>浓度，舒张支气管平滑肌，稳定肥大细胞膜，对速发性哮喘作用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显著，是缓解支气管痉挛作用最快的药物。故本题答案为</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吸入性肺炎最常见的病原菌是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6" o:spid="_x0000_s106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肺炎链球菌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葡萄球菌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绿脓杆菌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大肠埃希菌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厌氧菌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解析：吸入性肺炎系吸入酸性物质、动物脂肪，如食物、胃内容物以及其他刺激性液体和挥</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发性的碳氢化合物后，引起的化学性肺炎。严重者可发生呼吸衰竭或呼吸窘迫综合征。下呼</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吸道细菌感染为吸入性肺炎的最常见类型，常见的病原菌是寄生于口咽部的厌氧菌。故本题</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答案为</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吸入性肺炎最常见的病原菌是厌氧菌。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关于卡介苗接种，下述哪项是错误的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对预防成人肺结核效果显著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对预防结核性脑膜炎有一定作用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对预防粟粒型肺结核有一定作用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对新生儿要进行卡介苗接种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接种方法为皮内接种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解析：普遍认为卡介苗接种对预防成年人肺结核的效果很差，但对预防由血行播散引起的结</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核性脑膜炎和粟粒型结核有一定作用。新生儿进行卡介苗接种后，仍须注意采取与肺结核患</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者隔离的措施。故本题错误的选项是</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有关急性心肌梗死心肌损伤标记物的描述不正确的是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肌红蛋白起病后</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0"/>
          <w:sz w:val="21"/>
        </w:rPr>
        <w:t>小时内升高，</w:t>
      </w:r>
      <w:r>
        <w:rPr>
          <w:rFonts w:ascii="Calibri"/>
          <w:color w:val="000000"/>
          <w:spacing w:val="-1"/>
          <w:sz w:val="21"/>
        </w:rPr>
        <w:t>12</w:t>
      </w:r>
      <w:r>
        <w:rPr>
          <w:rFonts w:ascii="Times New Roman"/>
          <w:color w:val="000000"/>
          <w:spacing w:val="0"/>
          <w:sz w:val="21"/>
        </w:rPr>
        <w:t xml:space="preserve"> </w:t>
      </w:r>
      <w:r>
        <w:rPr>
          <w:rFonts w:ascii="QFTTFF+SimSun" w:hAnsi="QFTTFF+SimSun" w:cs="QFTTFF+SimSun"/>
          <w:color w:val="000000"/>
          <w:spacing w:val="0"/>
          <w:sz w:val="21"/>
        </w:rPr>
        <w:t>小时内达到高峰，</w:t>
      </w:r>
      <w:r>
        <w:rPr>
          <w:rFonts w:ascii="Calibri"/>
          <w:color w:val="000000"/>
          <w:spacing w:val="0"/>
          <w:sz w:val="21"/>
        </w:rPr>
        <w:t>24~48</w:t>
      </w:r>
      <w:r>
        <w:rPr>
          <w:rFonts w:ascii="Times New Roman"/>
          <w:color w:val="000000"/>
          <w:spacing w:val="2"/>
          <w:sz w:val="21"/>
        </w:rPr>
        <w:t xml:space="preserve"> </w:t>
      </w:r>
      <w:r>
        <w:rPr>
          <w:rFonts w:ascii="QFTTFF+SimSun" w:hAnsi="QFTTFF+SimSun" w:cs="QFTTFF+SimSun"/>
          <w:color w:val="000000"/>
          <w:spacing w:val="0"/>
          <w:sz w:val="21"/>
        </w:rPr>
        <w:t>小时恢复正常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肌钙蛋白起病后</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小时内升高，</w:t>
      </w:r>
      <w:r>
        <w:rPr>
          <w:rFonts w:ascii="Calibri"/>
          <w:color w:val="000000"/>
          <w:spacing w:val="-1"/>
          <w:sz w:val="21"/>
        </w:rPr>
        <w:t>5~6</w:t>
      </w:r>
      <w:r>
        <w:rPr>
          <w:rFonts w:ascii="Times New Roman"/>
          <w:color w:val="000000"/>
          <w:spacing w:val="3"/>
          <w:sz w:val="21"/>
        </w:rPr>
        <w:t xml:space="preserve"> </w:t>
      </w:r>
      <w:r>
        <w:rPr>
          <w:rFonts w:ascii="QFTTFF+SimSun" w:hAnsi="QFTTFF+SimSun" w:cs="QFTTFF+SimSun"/>
          <w:color w:val="000000"/>
          <w:spacing w:val="0"/>
          <w:sz w:val="21"/>
        </w:rPr>
        <w:t>天恢复正常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C.CK-MB</w:t>
      </w:r>
      <w:r>
        <w:rPr>
          <w:rFonts w:ascii="Times New Roman"/>
          <w:color w:val="000000"/>
          <w:spacing w:val="2"/>
          <w:sz w:val="21"/>
        </w:rPr>
        <w:t xml:space="preserve"> </w:t>
      </w:r>
      <w:r>
        <w:rPr>
          <w:rFonts w:ascii="QFTTFF+SimSun" w:hAnsi="QFTTFF+SimSun" w:cs="QFTTFF+SimSun"/>
          <w:color w:val="000000"/>
          <w:spacing w:val="0"/>
          <w:sz w:val="21"/>
        </w:rPr>
        <w:t>起病后</w:t>
      </w:r>
      <w:r>
        <w:rPr>
          <w:rFonts w:ascii="Times New Roman"/>
          <w:color w:val="000000"/>
          <w:spacing w:val="2"/>
          <w:sz w:val="21"/>
        </w:rPr>
        <w:t xml:space="preserve"> </w:t>
      </w:r>
      <w:r>
        <w:rPr>
          <w:rFonts w:ascii="Calibri"/>
          <w:color w:val="000000"/>
          <w:spacing w:val="0"/>
          <w:sz w:val="21"/>
        </w:rPr>
        <w:t>4</w:t>
      </w:r>
      <w:r>
        <w:rPr>
          <w:rFonts w:ascii="Times New Roman"/>
          <w:color w:val="000000"/>
          <w:spacing w:val="-1"/>
          <w:sz w:val="21"/>
        </w:rPr>
        <w:t xml:space="preserve"> </w:t>
      </w:r>
      <w:r>
        <w:rPr>
          <w:rFonts w:ascii="QFTTFF+SimSun" w:hAnsi="QFTTFF+SimSun" w:cs="QFTTFF+SimSun"/>
          <w:color w:val="000000"/>
          <w:spacing w:val="0"/>
          <w:sz w:val="21"/>
        </w:rPr>
        <w:t>小时内增高，</w:t>
      </w:r>
      <w:r>
        <w:rPr>
          <w:rFonts w:ascii="Calibri"/>
          <w:color w:val="000000"/>
          <w:spacing w:val="0"/>
          <w:sz w:val="21"/>
        </w:rPr>
        <w:t>16~24</w:t>
      </w:r>
      <w:r>
        <w:rPr>
          <w:rFonts w:ascii="Times New Roman"/>
          <w:color w:val="000000"/>
          <w:spacing w:val="0"/>
          <w:sz w:val="21"/>
        </w:rPr>
        <w:t xml:space="preserve"> </w:t>
      </w:r>
      <w:r>
        <w:rPr>
          <w:rFonts w:ascii="QFTTFF+SimSun" w:hAnsi="QFTTFF+SimSun" w:cs="QFTTFF+SimSun"/>
          <w:color w:val="000000"/>
          <w:spacing w:val="0"/>
          <w:sz w:val="21"/>
        </w:rPr>
        <w:t>小时达高峰，</w:t>
      </w:r>
      <w:r>
        <w:rPr>
          <w:rFonts w:ascii="Calibri"/>
          <w:color w:val="000000"/>
          <w:spacing w:val="2"/>
          <w:sz w:val="21"/>
        </w:rPr>
        <w:t>3</w:t>
      </w:r>
      <w:r>
        <w:rPr>
          <w:rFonts w:ascii="QFTTFF+SimSun" w:hAnsi="QFTTFF+SimSun" w:cs="QFTTFF+SimSun"/>
          <w:color w:val="000000"/>
          <w:spacing w:val="-1"/>
          <w:sz w:val="21"/>
        </w:rPr>
        <w:t>～</w:t>
      </w:r>
      <w:r>
        <w:rPr>
          <w:rFonts w:ascii="Calibri"/>
          <w:color w:val="000000"/>
          <w:spacing w:val="0"/>
          <w:sz w:val="21"/>
        </w:rPr>
        <w:t>4</w:t>
      </w:r>
      <w:r>
        <w:rPr>
          <w:rFonts w:ascii="Times New Roman"/>
          <w:color w:val="000000"/>
          <w:spacing w:val="2"/>
          <w:sz w:val="21"/>
        </w:rPr>
        <w:t xml:space="preserve"> </w:t>
      </w:r>
      <w:r>
        <w:rPr>
          <w:rFonts w:ascii="QFTTFF+SimSun" w:hAnsi="QFTTFF+SimSun" w:cs="QFTTFF+SimSun"/>
          <w:color w:val="000000"/>
          <w:spacing w:val="0"/>
          <w:sz w:val="21"/>
        </w:rPr>
        <w:t>天恢复正常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D.AST</w:t>
      </w:r>
      <w:r>
        <w:rPr>
          <w:rFonts w:ascii="Times New Roman"/>
          <w:color w:val="000000"/>
          <w:spacing w:val="0"/>
          <w:sz w:val="21"/>
        </w:rPr>
        <w:t xml:space="preserve"> </w:t>
      </w:r>
      <w:r>
        <w:rPr>
          <w:rFonts w:ascii="QFTTFF+SimSun" w:hAnsi="QFTTFF+SimSun" w:cs="QFTTFF+SimSun"/>
          <w:color w:val="000000"/>
          <w:spacing w:val="0"/>
          <w:sz w:val="21"/>
        </w:rPr>
        <w:t>在起病</w:t>
      </w:r>
      <w:r>
        <w:rPr>
          <w:rFonts w:ascii="Times New Roman"/>
          <w:color w:val="000000"/>
          <w:spacing w:val="-1"/>
          <w:sz w:val="21"/>
        </w:rPr>
        <w:t xml:space="preserve"> </w:t>
      </w:r>
      <w:r>
        <w:rPr>
          <w:rFonts w:ascii="Calibri"/>
          <w:color w:val="000000"/>
          <w:spacing w:val="0"/>
          <w:sz w:val="21"/>
        </w:rPr>
        <w:t>6~10</w:t>
      </w:r>
      <w:r>
        <w:rPr>
          <w:rFonts w:ascii="Times New Roman"/>
          <w:color w:val="000000"/>
          <w:spacing w:val="2"/>
          <w:sz w:val="21"/>
        </w:rPr>
        <w:t xml:space="preserve"> </w:t>
      </w:r>
      <w:r>
        <w:rPr>
          <w:rFonts w:ascii="QFTTFF+SimSun" w:hAnsi="QFTTFF+SimSun" w:cs="QFTTFF+SimSun"/>
          <w:color w:val="000000"/>
          <w:spacing w:val="0"/>
          <w:sz w:val="21"/>
        </w:rPr>
        <w:t>小时开始升高，</w:t>
      </w:r>
      <w:r>
        <w:rPr>
          <w:rFonts w:ascii="Calibri"/>
          <w:color w:val="000000"/>
          <w:spacing w:val="-1"/>
          <w:sz w:val="21"/>
        </w:rPr>
        <w:t>3~6</w:t>
      </w:r>
      <w:r>
        <w:rPr>
          <w:rFonts w:ascii="Times New Roman"/>
          <w:color w:val="000000"/>
          <w:spacing w:val="3"/>
          <w:sz w:val="21"/>
        </w:rPr>
        <w:t xml:space="preserve"> </w:t>
      </w:r>
      <w:r>
        <w:rPr>
          <w:rFonts w:ascii="QFTTFF+SimSun" w:hAnsi="QFTTFF+SimSun" w:cs="QFTTFF+SimSun"/>
          <w:color w:val="000000"/>
          <w:spacing w:val="0"/>
          <w:sz w:val="21"/>
        </w:rPr>
        <w:t>天恢复正常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E.LDH</w:t>
      </w:r>
      <w:r>
        <w:rPr>
          <w:rFonts w:ascii="Times New Roman"/>
          <w:color w:val="000000"/>
          <w:spacing w:val="2"/>
          <w:sz w:val="21"/>
        </w:rPr>
        <w:t xml:space="preserve"> </w:t>
      </w:r>
      <w:r>
        <w:rPr>
          <w:rFonts w:ascii="QFTTFF+SimSun" w:hAnsi="QFTTFF+SimSun" w:cs="QFTTFF+SimSun"/>
          <w:color w:val="000000"/>
          <w:spacing w:val="0"/>
          <w:sz w:val="21"/>
        </w:rPr>
        <w:t>在起病</w:t>
      </w:r>
      <w:r>
        <w:rPr>
          <w:rFonts w:ascii="Times New Roman"/>
          <w:color w:val="000000"/>
          <w:spacing w:val="-1"/>
          <w:sz w:val="21"/>
        </w:rPr>
        <w:t xml:space="preserve"> </w:t>
      </w:r>
      <w:r>
        <w:rPr>
          <w:rFonts w:ascii="Calibri"/>
          <w:color w:val="000000"/>
          <w:spacing w:val="0"/>
          <w:sz w:val="21"/>
        </w:rPr>
        <w:t>6~10</w:t>
      </w:r>
      <w:r>
        <w:rPr>
          <w:rFonts w:ascii="Times New Roman"/>
          <w:color w:val="000000"/>
          <w:spacing w:val="2"/>
          <w:sz w:val="21"/>
        </w:rPr>
        <w:t xml:space="preserve"> </w:t>
      </w:r>
      <w:r>
        <w:rPr>
          <w:rFonts w:ascii="QFTTFF+SimSun" w:hAnsi="QFTTFF+SimSun" w:cs="QFTTFF+SimSun"/>
          <w:color w:val="000000"/>
          <w:spacing w:val="0"/>
          <w:sz w:val="21"/>
        </w:rPr>
        <w:t>小时后升高，</w:t>
      </w:r>
      <w:r>
        <w:rPr>
          <w:rFonts w:ascii="Calibri"/>
          <w:color w:val="000000"/>
          <w:spacing w:val="-1"/>
          <w:sz w:val="21"/>
        </w:rPr>
        <w:t>1~2</w:t>
      </w:r>
      <w:r>
        <w:rPr>
          <w:rFonts w:ascii="Times New Roman"/>
          <w:color w:val="000000"/>
          <w:spacing w:val="3"/>
          <w:sz w:val="21"/>
        </w:rPr>
        <w:t xml:space="preserve"> </w:t>
      </w:r>
      <w:r>
        <w:rPr>
          <w:rFonts w:ascii="QFTTFF+SimSun" w:hAnsi="QFTTFF+SimSun" w:cs="QFTTFF+SimSun"/>
          <w:color w:val="000000"/>
          <w:spacing w:val="0"/>
          <w:sz w:val="21"/>
        </w:rPr>
        <w:t>周内恢复正常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解析：心肌特异性肌钙蛋白（</w:t>
      </w:r>
      <w:r>
        <w:rPr>
          <w:rFonts w:ascii="Calibri"/>
          <w:color w:val="000000"/>
          <w:spacing w:val="-4"/>
          <w:sz w:val="21"/>
        </w:rPr>
        <w:t>cTn</w:t>
      </w:r>
      <w:r>
        <w:rPr>
          <w:rFonts w:ascii="QFTTFF+SimSun" w:hAnsi="QFTTFF+SimSun" w:cs="QFTTFF+SimSun"/>
          <w:color w:val="000000"/>
          <w:spacing w:val="-1"/>
          <w:sz w:val="21"/>
        </w:rPr>
        <w:t>）包括</w:t>
      </w:r>
      <w:r>
        <w:rPr>
          <w:rFonts w:ascii="Times New Roman"/>
          <w:color w:val="000000"/>
          <w:spacing w:val="0"/>
          <w:sz w:val="21"/>
        </w:rPr>
        <w:t xml:space="preserve"> </w:t>
      </w:r>
      <w:r>
        <w:rPr>
          <w:rFonts w:ascii="Calibri"/>
          <w:color w:val="000000"/>
          <w:spacing w:val="1"/>
          <w:sz w:val="21"/>
        </w:rPr>
        <w:t>C</w:t>
      </w:r>
      <w:r>
        <w:rPr>
          <w:rFonts w:ascii="QFTTFF+SimSun" w:hAnsi="QFTTFF+SimSun" w:cs="QFTTFF+SimSun"/>
          <w:color w:val="000000"/>
          <w:spacing w:val="-6"/>
          <w:sz w:val="21"/>
        </w:rPr>
        <w:t>、</w:t>
      </w:r>
      <w:r>
        <w:rPr>
          <w:rFonts w:ascii="Calibri"/>
          <w:color w:val="000000"/>
          <w:spacing w:val="0"/>
          <w:sz w:val="21"/>
        </w:rPr>
        <w:t>I</w:t>
      </w:r>
      <w:r>
        <w:rPr>
          <w:rFonts w:ascii="QFTTFF+SimSun" w:hAnsi="QFTTFF+SimSun" w:cs="QFTTFF+SimSun"/>
          <w:color w:val="000000"/>
          <w:spacing w:val="-4"/>
          <w:sz w:val="21"/>
        </w:rPr>
        <w:t>、</w:t>
      </w:r>
      <w:r>
        <w:rPr>
          <w:rFonts w:ascii="Calibri"/>
          <w:color w:val="000000"/>
          <w:spacing w:val="0"/>
          <w:sz w:val="21"/>
        </w:rPr>
        <w:t>T</w:t>
      </w:r>
      <w:r>
        <w:rPr>
          <w:rFonts w:ascii="Times New Roman"/>
          <w:color w:val="000000"/>
          <w:spacing w:val="1"/>
          <w:sz w:val="21"/>
        </w:rPr>
        <w:t xml:space="preserve"> </w:t>
      </w:r>
      <w:r>
        <w:rPr>
          <w:rFonts w:ascii="QFTTFF+SimSun" w:hAnsi="QFTTFF+SimSun" w:cs="QFTTFF+SimSun"/>
          <w:color w:val="000000"/>
          <w:spacing w:val="0"/>
          <w:sz w:val="21"/>
        </w:rPr>
        <w:t>三个亚单位。肌钙蛋白</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不具有诊断价值，</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心肌梗死后</w:t>
      </w:r>
      <w:r>
        <w:rPr>
          <w:rFonts w:ascii="Times New Roman"/>
          <w:color w:val="000000"/>
          <w:spacing w:val="-1"/>
          <w:sz w:val="21"/>
        </w:rPr>
        <w:t xml:space="preserve"> </w:t>
      </w:r>
      <w:r>
        <w:rPr>
          <w:rFonts w:ascii="Calibri"/>
          <w:color w:val="000000"/>
          <w:spacing w:val="-1"/>
          <w:sz w:val="21"/>
        </w:rPr>
        <w:t>3~6</w:t>
      </w:r>
      <w:r>
        <w:rPr>
          <w:rFonts w:ascii="Times New Roman"/>
          <w:color w:val="000000"/>
          <w:spacing w:val="5"/>
          <w:sz w:val="21"/>
        </w:rPr>
        <w:t xml:space="preserve"> </w:t>
      </w:r>
      <w:r>
        <w:rPr>
          <w:rFonts w:ascii="QFTTFF+SimSun" w:hAnsi="QFTTFF+SimSun" w:cs="QFTTFF+SimSun"/>
          <w:color w:val="000000"/>
          <w:spacing w:val="0"/>
          <w:sz w:val="21"/>
        </w:rPr>
        <w:t>小时内</w:t>
      </w:r>
      <w:r>
        <w:rPr>
          <w:rFonts w:ascii="Times New Roman"/>
          <w:color w:val="000000"/>
          <w:spacing w:val="2"/>
          <w:sz w:val="21"/>
        </w:rPr>
        <w:t xml:space="preserve"> </w:t>
      </w:r>
      <w:r>
        <w:rPr>
          <w:rFonts w:ascii="Calibri"/>
          <w:color w:val="000000"/>
          <w:spacing w:val="-3"/>
          <w:sz w:val="21"/>
        </w:rPr>
        <w:t>cTnI</w:t>
      </w:r>
      <w:r>
        <w:rPr>
          <w:rFonts w:ascii="QFTTFF+SimSun" w:hAnsi="QFTTFF+SimSun" w:cs="QFTTFF+SimSun"/>
          <w:color w:val="000000"/>
          <w:spacing w:val="-23"/>
          <w:sz w:val="21"/>
        </w:rPr>
        <w:t>、</w:t>
      </w:r>
      <w:r>
        <w:rPr>
          <w:rFonts w:ascii="Calibri"/>
          <w:color w:val="000000"/>
          <w:spacing w:val="-4"/>
          <w:sz w:val="21"/>
        </w:rPr>
        <w:t>cTnT</w:t>
      </w:r>
      <w:r>
        <w:rPr>
          <w:rFonts w:ascii="Times New Roman"/>
          <w:color w:val="000000"/>
          <w:spacing w:val="2"/>
          <w:sz w:val="21"/>
        </w:rPr>
        <w:t xml:space="preserve"> </w:t>
      </w:r>
      <w:r>
        <w:rPr>
          <w:rFonts w:ascii="QFTTFF+SimSun" w:hAnsi="QFTTFF+SimSun" w:cs="QFTTFF+SimSun"/>
          <w:color w:val="000000"/>
          <w:spacing w:val="-3"/>
          <w:sz w:val="21"/>
        </w:rPr>
        <w:t>水平开始升高，</w:t>
      </w:r>
      <w:r>
        <w:rPr>
          <w:rFonts w:ascii="Calibri"/>
          <w:color w:val="000000"/>
          <w:spacing w:val="-1"/>
          <w:sz w:val="21"/>
        </w:rPr>
        <w:t>1~2</w:t>
      </w:r>
      <w:r>
        <w:rPr>
          <w:rFonts w:ascii="Times New Roman"/>
          <w:color w:val="000000"/>
          <w:spacing w:val="3"/>
          <w:sz w:val="21"/>
        </w:rPr>
        <w:t xml:space="preserve"> </w:t>
      </w:r>
      <w:r>
        <w:rPr>
          <w:rFonts w:ascii="QFTTFF+SimSun" w:hAnsi="QFTTFF+SimSun" w:cs="QFTTFF+SimSun"/>
          <w:color w:val="000000"/>
          <w:spacing w:val="1"/>
          <w:sz w:val="21"/>
        </w:rPr>
        <w:t>天达高峰，</w:t>
      </w:r>
      <w:r>
        <w:rPr>
          <w:rFonts w:ascii="Calibri"/>
          <w:color w:val="000000"/>
          <w:spacing w:val="-4"/>
          <w:sz w:val="21"/>
        </w:rPr>
        <w:t>cTnI</w:t>
      </w:r>
      <w:r>
        <w:rPr>
          <w:rFonts w:ascii="Times New Roman"/>
          <w:color w:val="000000"/>
          <w:spacing w:val="4"/>
          <w:sz w:val="21"/>
        </w:rPr>
        <w:t xml:space="preserve"> </w:t>
      </w:r>
      <w:r>
        <w:rPr>
          <w:rFonts w:ascii="QFTTFF+SimSun" w:hAnsi="QFTTFF+SimSun" w:cs="QFTTFF+SimSun"/>
          <w:color w:val="000000"/>
          <w:spacing w:val="0"/>
          <w:sz w:val="21"/>
        </w:rPr>
        <w:t>可持续</w:t>
      </w:r>
      <w:r>
        <w:rPr>
          <w:rFonts w:ascii="Times New Roman"/>
          <w:color w:val="000000"/>
          <w:spacing w:val="2"/>
          <w:sz w:val="21"/>
        </w:rPr>
        <w:t xml:space="preserve"> </w:t>
      </w:r>
      <w:r>
        <w:rPr>
          <w:rFonts w:ascii="Calibri"/>
          <w:color w:val="000000"/>
          <w:spacing w:val="-1"/>
          <w:sz w:val="21"/>
        </w:rPr>
        <w:t>5~10</w:t>
      </w:r>
      <w:r>
        <w:rPr>
          <w:rFonts w:ascii="Times New Roman"/>
          <w:color w:val="000000"/>
          <w:spacing w:val="3"/>
          <w:sz w:val="21"/>
        </w:rPr>
        <w:t xml:space="preserve"> </w:t>
      </w:r>
      <w:r>
        <w:rPr>
          <w:rFonts w:ascii="QFTTFF+SimSun" w:hAnsi="QFTTFF+SimSun" w:cs="QFTTFF+SimSun"/>
          <w:color w:val="000000"/>
          <w:spacing w:val="1"/>
          <w:sz w:val="21"/>
        </w:rPr>
        <w:t>天，</w:t>
      </w:r>
      <w:r>
        <w:rPr>
          <w:rFonts w:ascii="Calibri"/>
          <w:color w:val="000000"/>
          <w:spacing w:val="-4"/>
          <w:sz w:val="21"/>
        </w:rPr>
        <w:t>cTnT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可持续</w:t>
      </w:r>
      <w:r>
        <w:rPr>
          <w:rFonts w:ascii="Times New Roman"/>
          <w:color w:val="000000"/>
          <w:spacing w:val="-1"/>
          <w:sz w:val="21"/>
        </w:rPr>
        <w:t xml:space="preserve"> </w:t>
      </w:r>
      <w:r>
        <w:rPr>
          <w:rFonts w:ascii="Calibri"/>
          <w:color w:val="000000"/>
          <w:spacing w:val="0"/>
          <w:sz w:val="21"/>
        </w:rPr>
        <w:t>5~14</w:t>
      </w:r>
      <w:r>
        <w:rPr>
          <w:rFonts w:ascii="Times New Roman"/>
          <w:color w:val="000000"/>
          <w:spacing w:val="0"/>
          <w:sz w:val="21"/>
        </w:rPr>
        <w:t xml:space="preserve"> </w:t>
      </w:r>
      <w:r>
        <w:rPr>
          <w:rFonts w:ascii="QFTTFF+SimSun" w:hAnsi="QFTTFF+SimSun" w:cs="QFTTFF+SimSun"/>
          <w:color w:val="000000"/>
          <w:spacing w:val="0"/>
          <w:sz w:val="21"/>
        </w:rPr>
        <w:t>天。故</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的描述不正确，其他均为正确描述。</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下列亚急性细菌性心内膜炎的抗生素治疗中，不对的是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早期应用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小剂量，长程治疗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加用小剂量氨基糖苷类抗生素，以发挥协同杀菌作用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急性者应用针对金葡菌、链球菌和革兰阴性杆菌的广谱抗菌治疗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亚急性者采用针对包括肠球菌在内的链球菌的抗生素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解析：用药原则</w:t>
      </w:r>
      <w:r>
        <w:rPr>
          <w:rFonts w:ascii="Calibri"/>
          <w:color w:val="000000"/>
          <w:spacing w:val="1"/>
          <w:sz w:val="21"/>
        </w:rPr>
        <w:t>;</w:t>
      </w:r>
      <w:r>
        <w:rPr>
          <w:rFonts w:ascii="QFTTFF+SimSun" w:hAnsi="QFTTFF+SimSun" w:cs="QFTTFF+SimSun"/>
          <w:color w:val="000000"/>
          <w:spacing w:val="0"/>
          <w:sz w:val="21"/>
        </w:rPr>
        <w:t>早期、足量、静脉。小剂量的说法错误</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139.(B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患者男，</w:t>
      </w:r>
      <w:r>
        <w:rPr>
          <w:rFonts w:ascii="Calibri"/>
          <w:color w:val="000000"/>
          <w:spacing w:val="-1"/>
          <w:sz w:val="21"/>
        </w:rPr>
        <w:t>40</w:t>
      </w:r>
      <w:r>
        <w:rPr>
          <w:rFonts w:ascii="Times New Roman"/>
          <w:color w:val="000000"/>
          <w:spacing w:val="3"/>
          <w:sz w:val="21"/>
        </w:rPr>
        <w:t xml:space="preserve"> </w:t>
      </w:r>
      <w:r>
        <w:rPr>
          <w:rFonts w:ascii="QFTTFF+SimSun" w:hAnsi="QFTTFF+SimSun" w:cs="QFTTFF+SimSun"/>
          <w:color w:val="000000"/>
          <w:spacing w:val="1"/>
          <w:sz w:val="21"/>
        </w:rPr>
        <w:t>岁，间歇性上腹痛</w:t>
      </w:r>
      <w:r>
        <w:rPr>
          <w:rFonts w:ascii="Times New Roman"/>
          <w:color w:val="000000"/>
          <w:spacing w:val="-2"/>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1"/>
          <w:sz w:val="21"/>
        </w:rPr>
        <w:t>年，近日出现呕吐，吐后自觉舒适，吐物有酸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臭味。查体</w:t>
      </w:r>
      <w:r>
        <w:rPr>
          <w:rFonts w:ascii="Calibri"/>
          <w:color w:val="000000"/>
          <w:spacing w:val="1"/>
          <w:sz w:val="21"/>
        </w:rPr>
        <w:t>:</w:t>
      </w:r>
      <w:r>
        <w:rPr>
          <w:rFonts w:ascii="QFTTFF+SimSun" w:hAnsi="QFTTFF+SimSun" w:cs="QFTTFF+SimSun"/>
          <w:color w:val="000000"/>
          <w:spacing w:val="0"/>
          <w:sz w:val="21"/>
        </w:rPr>
        <w:t>上腹饱满，有震水音。诊断可能为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7" o:spid="_x0000_s106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消化性溃疡并幽门梗阻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十二指肠淤滞症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胃癌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急性胃炎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神经性呕吐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解析：消化性溃疡合并幽门梗阻时，出现上腹部饱胀不适，腹痛于进餐后加重并有恶心、呕</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吐，大量呕吐后症状缓解，呕吐物为酸性发酵宿食。可出现胃型及胃蠕动波，清晨空腹时检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查胃内有震水音。病人有间歇性上腹痛疑为消化性溃疡，后又出现呕吐，并上腹饱满，故怀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疑合并幽门梗阻。故本题答案为</w:t>
      </w:r>
      <w:r>
        <w:rPr>
          <w:rFonts w:ascii="Times New Roman"/>
          <w:color w:val="000000"/>
          <w:spacing w:val="-1"/>
          <w:sz w:val="21"/>
        </w:rPr>
        <w:t xml:space="preserve"> </w:t>
      </w:r>
      <w:r>
        <w:rPr>
          <w:rFonts w:ascii="Calibri"/>
          <w:color w:val="000000"/>
          <w:spacing w:val="3"/>
          <w:sz w:val="21"/>
        </w:rPr>
        <w:t>A</w:t>
      </w:r>
      <w:r>
        <w:rPr>
          <w:rFonts w:ascii="QFTTFF+SimSun" w:hAnsi="QFTTFF+SimSun" w:cs="QFTTFF+SimSun"/>
          <w:color w:val="000000"/>
          <w:spacing w:val="2"/>
          <w:sz w:val="21"/>
        </w:rPr>
        <w:t>。过关点睛</w:t>
      </w:r>
      <w:r>
        <w:rPr>
          <w:rFonts w:ascii="Calibri"/>
          <w:color w:val="000000"/>
          <w:spacing w:val="4"/>
          <w:sz w:val="21"/>
        </w:rPr>
        <w:t>:</w:t>
      </w:r>
      <w:r>
        <w:rPr>
          <w:rFonts w:ascii="QFTTFF+SimSun" w:hAnsi="QFTTFF+SimSun" w:cs="QFTTFF+SimSun"/>
          <w:color w:val="000000"/>
          <w:spacing w:val="3"/>
          <w:sz w:val="21"/>
        </w:rPr>
        <w:t>消化性溃疡合并幽门梗阻时表现为呕吐宿食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及吐后症状缓解。</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关于缺铁性贫血患者的临床表现，下列哪项不正确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感染发生率降低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口角炎、舌炎、舌乳头萎缩较常见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胃酸缺乏及胃肠功能障碍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毛发无光泽、易断、易脱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指甲扁平，甚至</w:t>
      </w:r>
      <w:r>
        <w:rPr>
          <w:rFonts w:ascii="Calibri"/>
          <w:color w:val="000000"/>
          <w:spacing w:val="0"/>
          <w:sz w:val="21"/>
        </w:rPr>
        <w:t>"</w:t>
      </w:r>
      <w:r>
        <w:rPr>
          <w:rFonts w:ascii="QFTTFF+SimSun" w:hAnsi="QFTTFF+SimSun" w:cs="QFTTFF+SimSun"/>
          <w:color w:val="000000"/>
          <w:spacing w:val="0"/>
          <w:sz w:val="21"/>
        </w:rPr>
        <w:t>反甲</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解析：铁是人体必需的微量元素，除参加血红蛋白的合成之外，还参与体内的一些生物化学</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过程。缺铁时由于骨髓过氧化物酶和氧化爆发活动性降低，致巨噬细胞功能和脾自然杀伤细</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胞功能障碍，故缺铁性贫血病人感染的发生率不但不会减低，反而会升高，其余各项均见于</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缺铁性贫血病人。故本题选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霍奇金病最有诊断意义的细胞是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A.R-S</w:t>
      </w:r>
      <w:r>
        <w:rPr>
          <w:rFonts w:ascii="Times New Roman"/>
          <w:color w:val="000000"/>
          <w:spacing w:val="2"/>
          <w:sz w:val="21"/>
        </w:rPr>
        <w:t xml:space="preserve"> </w:t>
      </w:r>
      <w:r>
        <w:rPr>
          <w:rFonts w:ascii="QFTTFF+SimSun" w:hAnsi="QFTTFF+SimSun" w:cs="QFTTFF+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霍奇金细胞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陷窝细胞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多形性瘤细胞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嗜酸性细胞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1"/>
          <w:sz w:val="21"/>
        </w:rPr>
        <w:t>解析：霍奇金淋巴瘤（</w:t>
      </w:r>
      <w:r>
        <w:rPr>
          <w:rFonts w:ascii="Calibri"/>
          <w:color w:val="000000"/>
          <w:spacing w:val="1"/>
          <w:sz w:val="21"/>
        </w:rPr>
        <w:t>HL</w:t>
      </w:r>
      <w:r>
        <w:rPr>
          <w:rFonts w:ascii="QFTTFF+SimSun" w:hAnsi="QFTTFF+SimSun" w:cs="QFTTFF+SimSun"/>
          <w:color w:val="000000"/>
          <w:spacing w:val="-9"/>
          <w:sz w:val="21"/>
        </w:rPr>
        <w:t>）是由于恶性</w:t>
      </w:r>
      <w:r>
        <w:rPr>
          <w:rFonts w:ascii="Times New Roman"/>
          <w:color w:val="000000"/>
          <w:spacing w:val="11"/>
          <w:sz w:val="21"/>
        </w:rPr>
        <w:t xml:space="preserve"> </w:t>
      </w:r>
      <w:r>
        <w:rPr>
          <w:rFonts w:ascii="Calibri"/>
          <w:color w:val="000000"/>
          <w:spacing w:val="0"/>
          <w:sz w:val="21"/>
        </w:rPr>
        <w:t>R-S</w:t>
      </w:r>
      <w:r>
        <w:rPr>
          <w:rFonts w:ascii="Times New Roman"/>
          <w:color w:val="000000"/>
          <w:spacing w:val="0"/>
          <w:sz w:val="21"/>
        </w:rPr>
        <w:t xml:space="preserve"> </w:t>
      </w:r>
      <w:r>
        <w:rPr>
          <w:rFonts w:ascii="QFTTFF+SimSun" w:hAnsi="QFTTFF+SimSun" w:cs="QFTTFF+SimSun"/>
          <w:color w:val="000000"/>
          <w:spacing w:val="0"/>
          <w:sz w:val="21"/>
        </w:rPr>
        <w:t>细胞在反应性炎性细胞的基础上恶性增生的结果，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因此</w:t>
      </w:r>
      <w:r>
        <w:rPr>
          <w:rFonts w:ascii="Times New Roman"/>
          <w:color w:val="000000"/>
          <w:spacing w:val="-2"/>
          <w:sz w:val="21"/>
        </w:rPr>
        <w:t xml:space="preserve"> </w:t>
      </w:r>
      <w:r>
        <w:rPr>
          <w:rFonts w:ascii="Calibri"/>
          <w:color w:val="000000"/>
          <w:spacing w:val="0"/>
          <w:sz w:val="21"/>
        </w:rPr>
        <w:t>R-S</w:t>
      </w:r>
      <w:r>
        <w:rPr>
          <w:rFonts w:ascii="Times New Roman"/>
          <w:color w:val="000000"/>
          <w:spacing w:val="0"/>
          <w:sz w:val="21"/>
        </w:rPr>
        <w:t xml:space="preserve"> </w:t>
      </w:r>
      <w:r>
        <w:rPr>
          <w:rFonts w:ascii="QFTTFF+SimSun" w:hAnsi="QFTTFF+SimSun" w:cs="QFTTFF+SimSun"/>
          <w:color w:val="000000"/>
          <w:spacing w:val="0"/>
          <w:sz w:val="21"/>
        </w:rPr>
        <w:t>细胞是</w:t>
      </w:r>
      <w:r>
        <w:rPr>
          <w:rFonts w:ascii="Times New Roman"/>
          <w:color w:val="000000"/>
          <w:spacing w:val="2"/>
          <w:sz w:val="21"/>
        </w:rPr>
        <w:t xml:space="preserve"> </w:t>
      </w:r>
      <w:r>
        <w:rPr>
          <w:rFonts w:ascii="Calibri"/>
          <w:color w:val="000000"/>
          <w:spacing w:val="-1"/>
          <w:sz w:val="21"/>
        </w:rPr>
        <w:t>HL</w:t>
      </w:r>
      <w:r>
        <w:rPr>
          <w:rFonts w:ascii="Times New Roman"/>
          <w:color w:val="000000"/>
          <w:spacing w:val="2"/>
          <w:sz w:val="21"/>
        </w:rPr>
        <w:t xml:space="preserve"> </w:t>
      </w:r>
      <w:r>
        <w:rPr>
          <w:rFonts w:ascii="QFTTFF+SimSun" w:hAnsi="QFTTFF+SimSun" w:cs="QFTTFF+SimSun"/>
          <w:color w:val="000000"/>
          <w:spacing w:val="-4"/>
          <w:sz w:val="21"/>
        </w:rPr>
        <w:t>的特点，最具有诊断意义，故本题选</w:t>
      </w:r>
      <w:r>
        <w:rPr>
          <w:rFonts w:ascii="Times New Roman"/>
          <w:color w:val="000000"/>
          <w:spacing w:val="3"/>
          <w:sz w:val="21"/>
        </w:rPr>
        <w:t xml:space="preserve"> </w:t>
      </w:r>
      <w:r>
        <w:rPr>
          <w:rFonts w:ascii="Calibri"/>
          <w:color w:val="000000"/>
          <w:spacing w:val="1"/>
          <w:sz w:val="21"/>
        </w:rPr>
        <w:t>A</w:t>
      </w:r>
      <w:r>
        <w:rPr>
          <w:rFonts w:ascii="QFTTFF+SimSun" w:hAnsi="QFTTFF+SimSun" w:cs="QFTTFF+SimSun"/>
          <w:color w:val="000000"/>
          <w:spacing w:val="-6"/>
          <w:sz w:val="21"/>
        </w:rPr>
        <w:t>。过关点睛</w:t>
      </w:r>
      <w:r>
        <w:rPr>
          <w:rFonts w:ascii="Calibri"/>
          <w:color w:val="000000"/>
          <w:spacing w:val="-1"/>
          <w:sz w:val="21"/>
        </w:rPr>
        <w:t>:</w:t>
      </w:r>
      <w:r>
        <w:rPr>
          <w:rFonts w:ascii="QFTTFF+SimSun" w:hAnsi="QFTTFF+SimSun" w:cs="QFTTFF+SimSun"/>
          <w:color w:val="000000"/>
          <w:spacing w:val="1"/>
          <w:sz w:val="21"/>
        </w:rPr>
        <w:t>诊断</w:t>
      </w:r>
      <w:r>
        <w:rPr>
          <w:rFonts w:ascii="Times New Roman"/>
          <w:color w:val="000000"/>
          <w:spacing w:val="-2"/>
          <w:sz w:val="21"/>
        </w:rPr>
        <w:t xml:space="preserve"> </w:t>
      </w:r>
      <w:r>
        <w:rPr>
          <w:rFonts w:ascii="Calibri"/>
          <w:color w:val="000000"/>
          <w:spacing w:val="-1"/>
          <w:sz w:val="21"/>
        </w:rPr>
        <w:t>HL</w:t>
      </w:r>
      <w:r>
        <w:rPr>
          <w:rFonts w:ascii="Times New Roman"/>
          <w:color w:val="000000"/>
          <w:spacing w:val="2"/>
          <w:sz w:val="21"/>
        </w:rPr>
        <w:t xml:space="preserve"> </w:t>
      </w:r>
      <w:r>
        <w:rPr>
          <w:rFonts w:ascii="QFTTFF+SimSun" w:hAnsi="QFTTFF+SimSun" w:cs="QFTTFF+SimSun"/>
          <w:color w:val="000000"/>
          <w:spacing w:val="0"/>
          <w:sz w:val="21"/>
        </w:rPr>
        <w:t>的必要条件是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病理检查中的</w:t>
      </w:r>
      <w:r>
        <w:rPr>
          <w:rFonts w:ascii="Times New Roman"/>
          <w:color w:val="000000"/>
          <w:spacing w:val="2"/>
          <w:sz w:val="21"/>
        </w:rPr>
        <w:t xml:space="preserve"> </w:t>
      </w:r>
      <w:r>
        <w:rPr>
          <w:rFonts w:ascii="Calibri"/>
          <w:color w:val="000000"/>
          <w:spacing w:val="0"/>
          <w:sz w:val="21"/>
        </w:rPr>
        <w:t>R-S</w:t>
      </w:r>
      <w:r>
        <w:rPr>
          <w:rFonts w:ascii="Times New Roman"/>
          <w:color w:val="000000"/>
          <w:spacing w:val="0"/>
          <w:sz w:val="21"/>
        </w:rPr>
        <w:t xml:space="preserve"> </w:t>
      </w:r>
      <w:r>
        <w:rPr>
          <w:rFonts w:ascii="QFTTFF+SimSun" w:hAnsi="QFTTFF+SimSun" w:cs="QFTTFF+SimSun"/>
          <w:color w:val="000000"/>
          <w:spacing w:val="0"/>
          <w:sz w:val="21"/>
        </w:rPr>
        <w:t>细胞。</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患者男，</w:t>
      </w:r>
      <w:r>
        <w:rPr>
          <w:rFonts w:ascii="Calibri"/>
          <w:color w:val="000000"/>
          <w:spacing w:val="-1"/>
          <w:sz w:val="21"/>
        </w:rPr>
        <w:t>52</w:t>
      </w:r>
      <w:r>
        <w:rPr>
          <w:rFonts w:ascii="Times New Roman"/>
          <w:color w:val="000000"/>
          <w:spacing w:val="3"/>
          <w:sz w:val="21"/>
        </w:rPr>
        <w:t xml:space="preserve"> </w:t>
      </w:r>
      <w:r>
        <w:rPr>
          <w:rFonts w:ascii="QFTTFF+SimSun" w:hAnsi="QFTTFF+SimSun" w:cs="QFTTFF+SimSun"/>
          <w:color w:val="000000"/>
          <w:spacing w:val="0"/>
          <w:sz w:val="21"/>
        </w:rPr>
        <w:t>岁。确诊</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0"/>
          <w:sz w:val="21"/>
        </w:rPr>
        <w:t>型糖尿病</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年，予合理饮食和运动治疗并口服二甲双胍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500mg</w:t>
      </w:r>
      <w:r>
        <w:rPr>
          <w:rFonts w:ascii="QFTTFF+SimSun" w:hAnsi="QFTTFF+SimSun" w:cs="QFTTFF+SimSun"/>
          <w:color w:val="000000"/>
          <w:spacing w:val="4"/>
          <w:sz w:val="21"/>
        </w:rPr>
        <w:t>，每日</w:t>
      </w:r>
      <w:r>
        <w:rPr>
          <w:rFonts w:ascii="Times New Roman"/>
          <w:color w:val="000000"/>
          <w:spacing w:val="3"/>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4"/>
          <w:sz w:val="21"/>
        </w:rPr>
        <w:t>次。查体</w:t>
      </w:r>
      <w:r>
        <w:rPr>
          <w:rFonts w:ascii="Calibri"/>
          <w:color w:val="000000"/>
          <w:spacing w:val="4"/>
          <w:sz w:val="21"/>
        </w:rPr>
        <w:t>:</w:t>
      </w:r>
      <w:r>
        <w:rPr>
          <w:rFonts w:ascii="QFTTFF+SimSun" w:hAnsi="QFTTFF+SimSun" w:cs="QFTTFF+SimSun"/>
          <w:color w:val="000000"/>
          <w:spacing w:val="4"/>
          <w:sz w:val="21"/>
        </w:rPr>
        <w:t>身高</w:t>
      </w:r>
      <w:r>
        <w:rPr>
          <w:rFonts w:ascii="Times New Roman"/>
          <w:color w:val="000000"/>
          <w:spacing w:val="0"/>
          <w:sz w:val="21"/>
        </w:rPr>
        <w:t xml:space="preserve"> </w:t>
      </w:r>
      <w:r>
        <w:rPr>
          <w:rFonts w:ascii="Calibri"/>
          <w:color w:val="000000"/>
          <w:spacing w:val="1"/>
          <w:sz w:val="21"/>
        </w:rPr>
        <w:t>173cm</w:t>
      </w:r>
      <w:r>
        <w:rPr>
          <w:rFonts w:ascii="QFTTFF+SimSun" w:hAnsi="QFTTFF+SimSun" w:cs="QFTTFF+SimSun"/>
          <w:color w:val="000000"/>
          <w:spacing w:val="4"/>
          <w:sz w:val="21"/>
        </w:rPr>
        <w:t>，体重</w:t>
      </w:r>
      <w:r>
        <w:rPr>
          <w:rFonts w:ascii="Times New Roman"/>
          <w:color w:val="000000"/>
          <w:spacing w:val="3"/>
          <w:sz w:val="21"/>
        </w:rPr>
        <w:t xml:space="preserve"> </w:t>
      </w:r>
      <w:r>
        <w:rPr>
          <w:rFonts w:ascii="Calibri"/>
          <w:color w:val="000000"/>
          <w:spacing w:val="1"/>
          <w:sz w:val="21"/>
        </w:rPr>
        <w:t>78kg</w:t>
      </w:r>
      <w:r>
        <w:rPr>
          <w:rFonts w:ascii="QFTTFF+SimSun" w:hAnsi="QFTTFF+SimSun" w:cs="QFTTFF+SimSun"/>
          <w:color w:val="000000"/>
          <w:spacing w:val="4"/>
          <w:sz w:val="21"/>
        </w:rPr>
        <w:t>，血压</w:t>
      </w:r>
      <w:r>
        <w:rPr>
          <w:rFonts w:ascii="Times New Roman"/>
          <w:color w:val="000000"/>
          <w:spacing w:val="0"/>
          <w:sz w:val="21"/>
        </w:rPr>
        <w:t xml:space="preserve"> </w:t>
      </w:r>
      <w:r>
        <w:rPr>
          <w:rFonts w:ascii="Calibri"/>
          <w:color w:val="000000"/>
          <w:spacing w:val="0"/>
          <w:sz w:val="21"/>
        </w:rPr>
        <w:t>130/90mmHg</w:t>
      </w:r>
      <w:r>
        <w:rPr>
          <w:rFonts w:ascii="QFTTFF+SimSun" w:hAnsi="QFTTFF+SimSun" w:cs="QFTTFF+SimSun"/>
          <w:color w:val="000000"/>
          <w:spacing w:val="4"/>
          <w:sz w:val="21"/>
        </w:rPr>
        <w:t>，心、肺和腹部检查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7"/>
          <w:sz w:val="21"/>
        </w:rPr>
        <w:t>未见异常。复查空腹血糖</w:t>
      </w:r>
      <w:r>
        <w:rPr>
          <w:rFonts w:ascii="Times New Roman"/>
          <w:color w:val="000000"/>
          <w:spacing w:val="0"/>
          <w:sz w:val="21"/>
        </w:rPr>
        <w:t xml:space="preserve"> </w:t>
      </w:r>
      <w:r>
        <w:rPr>
          <w:rFonts w:ascii="Calibri"/>
          <w:color w:val="000000"/>
          <w:spacing w:val="1"/>
          <w:sz w:val="21"/>
        </w:rPr>
        <w:t>5.2mmol/L</w:t>
      </w:r>
      <w:r>
        <w:rPr>
          <w:rFonts w:ascii="QFTTFF+SimSun" w:hAnsi="QFTTFF+SimSun" w:cs="QFTTFF+SimSun"/>
          <w:color w:val="000000"/>
          <w:spacing w:val="7"/>
          <w:sz w:val="21"/>
        </w:rPr>
        <w:t>，三餐后</w:t>
      </w:r>
      <w:r>
        <w:rPr>
          <w:rFonts w:ascii="Times New Roman"/>
          <w:color w:val="000000"/>
          <w:spacing w:val="-3"/>
          <w:sz w:val="21"/>
        </w:rPr>
        <w:t xml:space="preserve"> </w:t>
      </w:r>
      <w:r>
        <w:rPr>
          <w:rFonts w:ascii="Calibri"/>
          <w:color w:val="000000"/>
          <w:spacing w:val="0"/>
          <w:sz w:val="21"/>
        </w:rPr>
        <w:t>2</w:t>
      </w:r>
      <w:r>
        <w:rPr>
          <w:rFonts w:ascii="Times New Roman"/>
          <w:color w:val="000000"/>
          <w:spacing w:val="9"/>
          <w:sz w:val="21"/>
        </w:rPr>
        <w:t xml:space="preserve"> </w:t>
      </w:r>
      <w:r>
        <w:rPr>
          <w:rFonts w:ascii="QFTTFF+SimSun" w:hAnsi="QFTTFF+SimSun" w:cs="QFTTFF+SimSun"/>
          <w:color w:val="000000"/>
          <w:spacing w:val="7"/>
          <w:sz w:val="21"/>
        </w:rPr>
        <w:t>小时血糖分别为</w:t>
      </w:r>
      <w:r>
        <w:rPr>
          <w:rFonts w:ascii="Times New Roman"/>
          <w:color w:val="000000"/>
          <w:spacing w:val="-3"/>
          <w:sz w:val="21"/>
        </w:rPr>
        <w:t xml:space="preserve"> </w:t>
      </w:r>
      <w:r>
        <w:rPr>
          <w:rFonts w:ascii="Calibri"/>
          <w:color w:val="000000"/>
          <w:spacing w:val="1"/>
          <w:sz w:val="21"/>
        </w:rPr>
        <w:t>11.4mmol/L</w:t>
      </w:r>
      <w:r>
        <w:rPr>
          <w:rFonts w:ascii="QFTTFF+SimSun" w:hAnsi="QFTTFF+SimSun" w:cs="QFTTFF+SimSun"/>
          <w:color w:val="000000"/>
          <w:spacing w:val="6"/>
          <w:sz w:val="21"/>
        </w:rPr>
        <w:t>、</w:t>
      </w:r>
      <w:r>
        <w:rPr>
          <w:rFonts w:ascii="Calibri"/>
          <w:color w:val="000000"/>
          <w:spacing w:val="0"/>
          <w:sz w:val="21"/>
        </w:rPr>
        <w:t>13.1mmol/L</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0"/>
          <w:sz w:val="21"/>
        </w:rPr>
        <w:t>12.6mmol/L</w:t>
      </w:r>
      <w:r>
        <w:rPr>
          <w:rFonts w:ascii="QFTTFF+SimSun" w:hAnsi="QFTTFF+SimSun" w:cs="QFTTFF+SimSun"/>
          <w:color w:val="000000"/>
          <w:spacing w:val="0"/>
          <w:sz w:val="21"/>
        </w:rPr>
        <w:t>，下一步最合理的治疗是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二甲双胍加大剂量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改用胰岛素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改用磺脲类降血糖药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加用磺脲类降血糖药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加用</w:t>
      </w:r>
      <w:r>
        <w:rPr>
          <w:rFonts w:ascii="Calibri" w:hAnsi="Calibri" w:cs="Calibri"/>
          <w:color w:val="000000"/>
          <w:spacing w:val="-1"/>
          <w:sz w:val="21"/>
        </w:rPr>
        <w:t>α-</w:t>
      </w:r>
      <w:r>
        <w:rPr>
          <w:rFonts w:ascii="QFTTFF+SimSun" w:hAnsi="QFTTFF+SimSun" w:cs="QFTTFF+SimSun"/>
          <w:color w:val="000000"/>
          <w:spacing w:val="0"/>
          <w:sz w:val="21"/>
        </w:rPr>
        <w:t>葡萄糖苷酶抑制剂</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8" o:spid="_x0000_s106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解析：根据题干描述可知该患者主要是餐后血糖增高，空腹血糖已达标，故应选择加用针对</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餐后高血糖的药物，即</w:t>
      </w:r>
      <w:r>
        <w:rPr>
          <w:rFonts w:ascii="Calibri" w:hAnsi="Calibri" w:cs="Calibri"/>
          <w:color w:val="000000"/>
          <w:spacing w:val="-1"/>
          <w:sz w:val="21"/>
        </w:rPr>
        <w:t>α-</w:t>
      </w:r>
      <w:r>
        <w:rPr>
          <w:rFonts w:ascii="QFTTFF+SimSun" w:hAnsi="QFTTFF+SimSun" w:cs="QFTTFF+SimSun"/>
          <w:color w:val="000000"/>
          <w:spacing w:val="-1"/>
          <w:sz w:val="21"/>
        </w:rPr>
        <w:t>葡萄糖苷酶抑制剂，通过抑制小肠黏膜上皮细胞表面的</w:t>
      </w:r>
      <w:r>
        <w:rPr>
          <w:rFonts w:ascii="Calibri" w:hAnsi="Calibri" w:cs="Calibri"/>
          <w:color w:val="000000"/>
          <w:spacing w:val="-1"/>
          <w:sz w:val="21"/>
        </w:rPr>
        <w:t>α-</w:t>
      </w:r>
      <w:r>
        <w:rPr>
          <w:rFonts w:ascii="QFTTFF+SimSun" w:hAnsi="QFTTFF+SimSun" w:cs="QFTTFF+SimSun"/>
          <w:color w:val="000000"/>
          <w:spacing w:val="0"/>
          <w:sz w:val="21"/>
        </w:rPr>
        <w:t>葡萄糖苷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酶而延缓碳水化合物的吸收，降低餐后高血糖。故本题答案为</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下列关于休克的叙述，哪项是正确的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通常在迅速失血超过全身总血量的</w:t>
      </w:r>
      <w:r>
        <w:rPr>
          <w:rFonts w:ascii="Times New Roman"/>
          <w:color w:val="000000"/>
          <w:spacing w:val="-1"/>
          <w:sz w:val="21"/>
        </w:rPr>
        <w:t xml:space="preserve"> </w:t>
      </w:r>
      <w:r>
        <w:rPr>
          <w:rFonts w:ascii="Calibri"/>
          <w:color w:val="000000"/>
          <w:spacing w:val="1"/>
          <w:sz w:val="21"/>
        </w:rPr>
        <w:t>10%</w:t>
      </w:r>
      <w:r>
        <w:rPr>
          <w:rFonts w:ascii="QFTTFF+SimSun" w:hAnsi="QFTTFF+SimSun" w:cs="QFTTFF+SimSun"/>
          <w:color w:val="000000"/>
          <w:spacing w:val="0"/>
          <w:sz w:val="21"/>
        </w:rPr>
        <w:t>时即出现休克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失血性休克时，应首先快速输入</w:t>
      </w:r>
      <w:r>
        <w:rPr>
          <w:rFonts w:ascii="Times New Roman"/>
          <w:color w:val="000000"/>
          <w:spacing w:val="-1"/>
          <w:sz w:val="21"/>
        </w:rPr>
        <w:t xml:space="preserve"> </w:t>
      </w:r>
      <w:r>
        <w:rPr>
          <w:rFonts w:ascii="Calibri"/>
          <w:color w:val="000000"/>
          <w:spacing w:val="0"/>
          <w:sz w:val="21"/>
        </w:rPr>
        <w:t>10%</w:t>
      </w:r>
      <w:r>
        <w:rPr>
          <w:rFonts w:ascii="QFTTFF+SimSun" w:hAnsi="QFTTFF+SimSun" w:cs="QFTTFF+SimSun"/>
          <w:color w:val="000000"/>
          <w:spacing w:val="1"/>
          <w:sz w:val="21"/>
        </w:rPr>
        <w:t>～</w:t>
      </w:r>
      <w:r>
        <w:rPr>
          <w:rFonts w:ascii="Calibri"/>
          <w:color w:val="000000"/>
          <w:spacing w:val="0"/>
          <w:sz w:val="21"/>
        </w:rPr>
        <w:t>50%</w:t>
      </w:r>
      <w:r>
        <w:rPr>
          <w:rFonts w:ascii="QFTTFF+SimSun" w:hAnsi="QFTTFF+SimSun" w:cs="QFTTFF+SimSun"/>
          <w:color w:val="000000"/>
          <w:spacing w:val="0"/>
          <w:sz w:val="21"/>
        </w:rPr>
        <w:t>葡萄糖溶液，继之大量输血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损伤性休克不属于低血容量性休克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感染性休克多是革兰阴性杆菌所释放的内毒素引起的内毒素性休克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感染性休克的治疗原则是首先控制感染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解析：通常在迅速失血量</w:t>
      </w:r>
      <w:r>
        <w:rPr>
          <w:rFonts w:ascii="Times New Roman"/>
          <w:color w:val="000000"/>
          <w:spacing w:val="1"/>
          <w:sz w:val="21"/>
        </w:rPr>
        <w:t xml:space="preserve"> </w:t>
      </w:r>
      <w:r>
        <w:rPr>
          <w:rFonts w:ascii="Calibri"/>
          <w:color w:val="000000"/>
          <w:spacing w:val="1"/>
          <w:sz w:val="21"/>
        </w:rPr>
        <w:t>800</w:t>
      </w:r>
      <w:r>
        <w:rPr>
          <w:rFonts w:ascii="QFTTFF+SimSun" w:hAnsi="QFTTFF+SimSun" w:cs="QFTTFF+SimSun"/>
          <w:color w:val="000000"/>
          <w:spacing w:val="4"/>
          <w:sz w:val="21"/>
        </w:rPr>
        <w:t>～</w:t>
      </w:r>
      <w:r>
        <w:rPr>
          <w:rFonts w:ascii="Calibri"/>
          <w:color w:val="000000"/>
          <w:spacing w:val="0"/>
          <w:sz w:val="21"/>
        </w:rPr>
        <w:t>1000ml</w:t>
      </w:r>
      <w:r>
        <w:rPr>
          <w:rFonts w:ascii="Times New Roman"/>
          <w:color w:val="000000"/>
          <w:spacing w:val="3"/>
          <w:sz w:val="21"/>
        </w:rPr>
        <w:t xml:space="preserve"> </w:t>
      </w:r>
      <w:r>
        <w:rPr>
          <w:rFonts w:ascii="QFTTFF+SimSun" w:hAnsi="QFTTFF+SimSun" w:cs="QFTTFF+SimSun"/>
          <w:color w:val="000000"/>
          <w:spacing w:val="3"/>
          <w:sz w:val="21"/>
        </w:rPr>
        <w:t>时即出现休克；失血性休克时，应首先快速输入葡</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萄糖生理盐水，及时止血和输血；损伤性休克属于低血容量性休克；任何休克的治疗首先必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须迅速补充有效血容量，以保证心输出量；仅</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0"/>
          <w:sz w:val="21"/>
        </w:rPr>
        <w:t>是对的。</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治疗休克时补充血容量，一般首选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电解质溶液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B.10%</w:t>
      </w:r>
      <w:r>
        <w:rPr>
          <w:rFonts w:ascii="QFTTFF+SimSun" w:hAnsi="QFTTFF+SimSun" w:cs="QFTTFF+SimSun"/>
          <w:color w:val="000000"/>
          <w:spacing w:val="0"/>
          <w:sz w:val="21"/>
        </w:rPr>
        <w:t>葡萄糖溶液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全血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右旋糖酐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E.5%</w:t>
      </w:r>
      <w:r>
        <w:rPr>
          <w:rFonts w:ascii="QFTTFF+SimSun" w:hAnsi="QFTTFF+SimSun" w:cs="QFTTFF+SimSun"/>
          <w:color w:val="000000"/>
          <w:spacing w:val="0"/>
          <w:sz w:val="21"/>
        </w:rPr>
        <w:t>碳酸氢钠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解析：补充血容量，并不需要全部补充血液，可静脉内快速滴注等渗盐水或平衡盐溶液，如</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血压回复并维持表示失血量较少，如红细胞比容在</w:t>
      </w:r>
      <w:r>
        <w:rPr>
          <w:rFonts w:ascii="Times New Roman"/>
          <w:color w:val="000000"/>
          <w:spacing w:val="2"/>
          <w:sz w:val="21"/>
        </w:rPr>
        <w:t xml:space="preserve"> </w:t>
      </w:r>
      <w:r>
        <w:rPr>
          <w:rFonts w:ascii="Calibri"/>
          <w:color w:val="000000"/>
          <w:spacing w:val="-1"/>
          <w:sz w:val="21"/>
        </w:rPr>
        <w:t>30</w:t>
      </w:r>
      <w:r>
        <w:rPr>
          <w:rFonts w:ascii="QFTTFF+SimSun" w:hAnsi="QFTTFF+SimSun" w:cs="QFTTFF+SimSun"/>
          <w:color w:val="000000"/>
          <w:spacing w:val="0"/>
          <w:sz w:val="21"/>
        </w:rPr>
        <w:t>％以上，则仍可输入晶体液</w:t>
      </w:r>
      <w:r>
        <w:rPr>
          <w:rFonts w:ascii="Calibri"/>
          <w:color w:val="000000"/>
          <w:spacing w:val="1"/>
          <w:sz w:val="21"/>
        </w:rPr>
        <w:t>(</w:t>
      </w:r>
      <w:r>
        <w:rPr>
          <w:rFonts w:ascii="QFTTFF+SimSun" w:hAnsi="QFTTFF+SimSun" w:cs="QFTTFF+SimSun"/>
          <w:color w:val="000000"/>
          <w:spacing w:val="0"/>
          <w:sz w:val="21"/>
        </w:rPr>
        <w:t>补充量可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达估计失血量的</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1"/>
          <w:sz w:val="21"/>
        </w:rPr>
        <w:t>倍</w:t>
      </w:r>
      <w:r>
        <w:rPr>
          <w:rFonts w:ascii="Calibri"/>
          <w:color w:val="000000"/>
          <w:spacing w:val="1"/>
          <w:sz w:val="21"/>
        </w:rPr>
        <w:t>)</w:t>
      </w:r>
      <w:r>
        <w:rPr>
          <w:rFonts w:ascii="QFTTFF+SimSun" w:hAnsi="QFTTFF+SimSun" w:cs="QFTTFF+SimSun"/>
          <w:color w:val="000000"/>
          <w:spacing w:val="1"/>
          <w:sz w:val="21"/>
        </w:rPr>
        <w:t>；如血压回升和脉率减慢是暂时的，应输血，但仍应补给一部分等渗</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盐水或平衡盐液，输血最好采用新鲜全血；在补充血容量时，也可采用血浆代替部分血液。</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所以答案为</w:t>
      </w:r>
      <w:r>
        <w:rPr>
          <w:rFonts w:ascii="Times New Roman"/>
          <w:color w:val="000000"/>
          <w:spacing w:val="-1"/>
          <w:sz w:val="21"/>
        </w:rPr>
        <w:t xml:space="preserve"> </w:t>
      </w:r>
      <w:r>
        <w:rPr>
          <w:rFonts w:ascii="Calibri"/>
          <w:color w:val="000000"/>
          <w:spacing w:val="3"/>
          <w:sz w:val="21"/>
        </w:rPr>
        <w:t>A</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2"/>
          <w:sz w:val="21"/>
        </w:rPr>
        <w:t>输入晶体操作简单，可在数分钟内快速进行，同时不会进一步加</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重细胞内缺水的状态。在休克早期，组织液进行循环系统以弥补血容量的不足，如进一步给</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高渗的胶体液，将使更多的组织液进行循环系统，可能因此而加重细胞内缺水的状态。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破伤风最初的症状是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角弓反张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四肢抽搐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张口困难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呼吸急促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神志不清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解析：破伤风典型的临床表现是肌肉痉挛性收缩。阵发性肌肉强烈痉挛，首先影响咀嚼肌，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随后影响的肌群顺序是</w:t>
      </w:r>
      <w:r>
        <w:rPr>
          <w:rFonts w:ascii="Calibri"/>
          <w:color w:val="000000"/>
          <w:spacing w:val="1"/>
          <w:sz w:val="21"/>
        </w:rPr>
        <w:t>:</w:t>
      </w:r>
      <w:r>
        <w:rPr>
          <w:rFonts w:ascii="QFTTFF+SimSun" w:hAnsi="QFTTFF+SimSun" w:cs="QFTTFF+SimSun"/>
          <w:color w:val="000000"/>
          <w:spacing w:val="2"/>
          <w:sz w:val="21"/>
        </w:rPr>
        <w:t>面部表情肌，颈、背、腹、四肢肌，最后是膈肌。相应最先出现的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表现是</w:t>
      </w:r>
      <w:r>
        <w:rPr>
          <w:rFonts w:ascii="Calibri"/>
          <w:color w:val="000000"/>
          <w:spacing w:val="1"/>
          <w:sz w:val="21"/>
        </w:rPr>
        <w:t>:</w:t>
      </w:r>
      <w:r>
        <w:rPr>
          <w:rFonts w:ascii="QFTTFF+SimSun" w:hAnsi="QFTTFF+SimSun" w:cs="QFTTFF+SimSun"/>
          <w:color w:val="000000"/>
          <w:spacing w:val="0"/>
          <w:sz w:val="21"/>
        </w:rPr>
        <w:t>张口困难</w:t>
      </w:r>
      <w:r>
        <w:rPr>
          <w:rFonts w:ascii="Calibri"/>
          <w:color w:val="000000"/>
          <w:spacing w:val="-1"/>
          <w:sz w:val="21"/>
        </w:rPr>
        <w:t>(</w:t>
      </w:r>
      <w:r>
        <w:rPr>
          <w:rFonts w:ascii="QFTTFF+SimSun" w:hAnsi="QFTTFF+SimSun" w:cs="QFTTFF+SimSun"/>
          <w:color w:val="000000"/>
          <w:spacing w:val="0"/>
          <w:sz w:val="21"/>
        </w:rPr>
        <w:t>牙关紧闭</w:t>
      </w:r>
      <w:r>
        <w:rPr>
          <w:rFonts w:ascii="Calibri"/>
          <w:color w:val="000000"/>
          <w:spacing w:val="1"/>
          <w:sz w:val="21"/>
        </w:rPr>
        <w:t>)</w:t>
      </w:r>
      <w:r>
        <w:rPr>
          <w:rFonts w:ascii="QFTTFF+SimSun" w:hAnsi="QFTTFF+SimSun" w:cs="QFTTFF+SimSun"/>
          <w:color w:val="000000"/>
          <w:spacing w:val="0"/>
          <w:sz w:val="21"/>
        </w:rPr>
        <w:t>。故本题选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破伤风最先出现的症状是张口困难。</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血心包（外伤性）可发生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过敏性休克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9" o:spid="_x0000_s106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感染性休克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失血性休克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损伤性休克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心源性休克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外科病人最易发生的缺水种类是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水过多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高渗性缺水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低渗性缺水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等渗性缺水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中度缺水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解析：本题是缺水的相关问题，可排除</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。中度缺水的说法不存在，</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错误。外科病人在发</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病前多为水电解质平衡无异常者，因此失水与失钠常同时发生，即等渗透性缺水。而高渗透</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性与低渗透性缺水，常是一些有特殊原因者，因此</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0"/>
          <w:sz w:val="21"/>
        </w:rPr>
        <w:t>正确。本题选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小肠切除术后</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6"/>
          <w:sz w:val="21"/>
        </w:rPr>
        <w:t>天，血压</w:t>
      </w:r>
      <w:r>
        <w:rPr>
          <w:rFonts w:ascii="Times New Roman"/>
          <w:color w:val="000000"/>
          <w:spacing w:val="8"/>
          <w:sz w:val="21"/>
        </w:rPr>
        <w:t xml:space="preserve"> </w:t>
      </w:r>
      <w:r>
        <w:rPr>
          <w:rFonts w:ascii="Calibri"/>
          <w:color w:val="000000"/>
          <w:spacing w:val="0"/>
          <w:sz w:val="21"/>
        </w:rPr>
        <w:t>90/60mmHg</w:t>
      </w:r>
      <w:r>
        <w:rPr>
          <w:rFonts w:ascii="QFTTFF+SimSun" w:hAnsi="QFTTFF+SimSun" w:cs="QFTTFF+SimSun"/>
          <w:color w:val="000000"/>
          <w:spacing w:val="-25"/>
          <w:sz w:val="21"/>
        </w:rPr>
        <w:t>，血</w:t>
      </w:r>
      <w:r>
        <w:rPr>
          <w:rFonts w:ascii="Times New Roman"/>
          <w:color w:val="000000"/>
          <w:spacing w:val="27"/>
          <w:sz w:val="21"/>
        </w:rPr>
        <w:t xml:space="preserve"> </w:t>
      </w:r>
      <w:r>
        <w:rPr>
          <w:rFonts w:ascii="Calibri"/>
          <w:color w:val="000000"/>
          <w:spacing w:val="0"/>
          <w:sz w:val="21"/>
        </w:rPr>
        <w:t>pH</w:t>
      </w:r>
      <w:r>
        <w:rPr>
          <w:rFonts w:ascii="Times New Roman"/>
          <w:color w:val="000000"/>
          <w:spacing w:val="-1"/>
          <w:sz w:val="21"/>
        </w:rPr>
        <w:t xml:space="preserve"> </w:t>
      </w:r>
      <w:r>
        <w:rPr>
          <w:rFonts w:ascii="QFTTFF+SimSun" w:hAnsi="QFTTFF+SimSun" w:cs="QFTTFF+SimSun"/>
          <w:color w:val="000000"/>
          <w:spacing w:val="0"/>
          <w:sz w:val="21"/>
        </w:rPr>
        <w:t>值</w:t>
      </w:r>
      <w:r>
        <w:rPr>
          <w:rFonts w:ascii="Times New Roman"/>
          <w:color w:val="000000"/>
          <w:spacing w:val="-1"/>
          <w:sz w:val="21"/>
        </w:rPr>
        <w:t xml:space="preserve"> </w:t>
      </w:r>
      <w:r>
        <w:rPr>
          <w:rFonts w:ascii="Calibri"/>
          <w:color w:val="000000"/>
          <w:spacing w:val="0"/>
          <w:sz w:val="21"/>
        </w:rPr>
        <w:t>7.2</w:t>
      </w:r>
      <w:r>
        <w:rPr>
          <w:rFonts w:ascii="QFTTFF+SimSun" w:hAnsi="QFTTFF+SimSun" w:cs="QFTTFF+SimSun"/>
          <w:color w:val="000000"/>
          <w:spacing w:val="-25"/>
          <w:sz w:val="21"/>
        </w:rPr>
        <w:t>，</w:t>
      </w:r>
      <w:r>
        <w:rPr>
          <w:rFonts w:ascii="Calibri"/>
          <w:color w:val="000000"/>
          <w:spacing w:val="0"/>
          <w:sz w:val="21"/>
        </w:rPr>
        <w:t>HC0315mmol/L</w:t>
      </w:r>
      <w:r>
        <w:rPr>
          <w:rFonts w:ascii="QFTTFF+SimSun" w:hAnsi="QFTTFF+SimSun" w:cs="QFTTFF+SimSun"/>
          <w:color w:val="000000"/>
          <w:spacing w:val="-6"/>
          <w:sz w:val="21"/>
        </w:rPr>
        <w:t>，应诊断为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呼吸性酸中毒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代谢性酸中毒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呼吸性碱中毒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代谢性碱中毒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呼吸性酸中毒合并代谢性碱中毒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解析：由于酸性物质积累过多，或丢失过多而引起的酸碱平衡失调称为酸中毒。</w:t>
      </w:r>
      <w:r>
        <w:rPr>
          <w:rFonts w:ascii="Calibri"/>
          <w:color w:val="000000"/>
          <w:spacing w:val="0"/>
          <w:sz w:val="21"/>
        </w:rPr>
        <w:t>pH</w:t>
      </w:r>
      <w:r>
        <w:rPr>
          <w:rFonts w:ascii="Times New Roman"/>
          <w:color w:val="000000"/>
          <w:spacing w:val="-1"/>
          <w:sz w:val="21"/>
        </w:rPr>
        <w:t xml:space="preserve"> </w:t>
      </w:r>
      <w:r>
        <w:rPr>
          <w:rFonts w:ascii="QFTTFF+SimSun" w:hAnsi="QFTTFF+SimSun" w:cs="QFTTFF+SimSun"/>
          <w:color w:val="000000"/>
          <w:spacing w:val="1"/>
          <w:sz w:val="21"/>
        </w:rPr>
        <w:t>的正常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范围为</w:t>
      </w:r>
      <w:r>
        <w:rPr>
          <w:rFonts w:ascii="Times New Roman"/>
          <w:color w:val="000000"/>
          <w:spacing w:val="0"/>
          <w:sz w:val="21"/>
        </w:rPr>
        <w:t xml:space="preserve"> </w:t>
      </w:r>
      <w:r>
        <w:rPr>
          <w:rFonts w:ascii="Calibri"/>
          <w:color w:val="000000"/>
          <w:spacing w:val="1"/>
          <w:sz w:val="21"/>
        </w:rPr>
        <w:t>7.35</w:t>
      </w:r>
      <w:r>
        <w:rPr>
          <w:rFonts w:ascii="QFTTFF+SimSun" w:hAnsi="QFTTFF+SimSun" w:cs="QFTTFF+SimSun"/>
          <w:color w:val="000000"/>
          <w:spacing w:val="6"/>
          <w:sz w:val="21"/>
        </w:rPr>
        <w:t>～</w:t>
      </w:r>
      <w:r>
        <w:rPr>
          <w:rFonts w:ascii="Calibri"/>
          <w:color w:val="000000"/>
          <w:spacing w:val="1"/>
          <w:sz w:val="21"/>
        </w:rPr>
        <w:t>7.45</w:t>
      </w:r>
      <w:r>
        <w:rPr>
          <w:rFonts w:ascii="QFTTFF+SimSun" w:hAnsi="QFTTFF+SimSun" w:cs="QFTTFF+SimSun"/>
          <w:color w:val="000000"/>
          <w:spacing w:val="4"/>
          <w:sz w:val="21"/>
        </w:rPr>
        <w:t>，</w:t>
      </w:r>
      <w:r>
        <w:rPr>
          <w:rFonts w:ascii="Calibri"/>
          <w:color w:val="000000"/>
          <w:spacing w:val="0"/>
          <w:sz w:val="21"/>
        </w:rPr>
        <w:t>HC03</w:t>
      </w:r>
      <w:r>
        <w:rPr>
          <w:rFonts w:ascii="Times New Roman"/>
          <w:color w:val="000000"/>
          <w:spacing w:val="7"/>
          <w:sz w:val="21"/>
        </w:rPr>
        <w:t xml:space="preserve"> </w:t>
      </w:r>
      <w:r>
        <w:rPr>
          <w:rFonts w:ascii="QFTTFF+SimSun" w:hAnsi="QFTTFF+SimSun" w:cs="QFTTFF+SimSun"/>
          <w:color w:val="000000"/>
          <w:spacing w:val="4"/>
          <w:sz w:val="21"/>
        </w:rPr>
        <w:t>正常浓度为</w:t>
      </w:r>
      <w:r>
        <w:rPr>
          <w:rFonts w:ascii="Times New Roman"/>
          <w:color w:val="000000"/>
          <w:spacing w:val="0"/>
          <w:sz w:val="21"/>
        </w:rPr>
        <w:t xml:space="preserve"> </w:t>
      </w:r>
      <w:r>
        <w:rPr>
          <w:rFonts w:ascii="Calibri"/>
          <w:color w:val="000000"/>
          <w:spacing w:val="2"/>
          <w:sz w:val="21"/>
        </w:rPr>
        <w:t>22</w:t>
      </w:r>
      <w:r>
        <w:rPr>
          <w:rFonts w:ascii="QFTTFF+SimSun" w:hAnsi="QFTTFF+SimSun" w:cs="QFTTFF+SimSun"/>
          <w:color w:val="000000"/>
          <w:spacing w:val="4"/>
          <w:sz w:val="21"/>
        </w:rPr>
        <w:t>～</w:t>
      </w:r>
      <w:r>
        <w:rPr>
          <w:rFonts w:ascii="Calibri"/>
          <w:color w:val="000000"/>
          <w:spacing w:val="1"/>
          <w:sz w:val="21"/>
        </w:rPr>
        <w:t>27mmol/L</w:t>
      </w:r>
      <w:r>
        <w:rPr>
          <w:rFonts w:ascii="QFTTFF+SimSun" w:hAnsi="QFTTFF+SimSun" w:cs="QFTTFF+SimSun"/>
          <w:color w:val="000000"/>
          <w:spacing w:val="4"/>
          <w:sz w:val="21"/>
        </w:rPr>
        <w:t>。小肠切除术后，血压低，</w:t>
      </w:r>
      <w:r>
        <w:rPr>
          <w:rFonts w:ascii="Calibri"/>
          <w:color w:val="000000"/>
          <w:spacing w:val="0"/>
          <w:sz w:val="21"/>
        </w:rPr>
        <w:t>pH</w:t>
      </w:r>
      <w:r>
        <w:rPr>
          <w:rFonts w:ascii="Times New Roman"/>
          <w:color w:val="000000"/>
          <w:spacing w:val="4"/>
          <w:sz w:val="21"/>
        </w:rPr>
        <w:t xml:space="preserve"> </w:t>
      </w:r>
      <w:r>
        <w:rPr>
          <w:rFonts w:ascii="QFTTFF+SimSun" w:hAnsi="QFTTFF+SimSun" w:cs="QFTTFF+SimSun"/>
          <w:color w:val="000000"/>
          <w:spacing w:val="4"/>
          <w:sz w:val="21"/>
        </w:rPr>
        <w:t>值低，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HC03</w:t>
      </w:r>
      <w:r>
        <w:rPr>
          <w:rFonts w:ascii="Times New Roman"/>
          <w:color w:val="000000"/>
          <w:spacing w:val="2"/>
          <w:sz w:val="21"/>
        </w:rPr>
        <w:t xml:space="preserve"> </w:t>
      </w:r>
      <w:r>
        <w:rPr>
          <w:rFonts w:ascii="QFTTFF+SimSun" w:hAnsi="QFTTFF+SimSun" w:cs="QFTTFF+SimSun"/>
          <w:color w:val="000000"/>
          <w:spacing w:val="1"/>
          <w:sz w:val="21"/>
        </w:rPr>
        <w:t>浓度低为肠液的丢失所致。而碱性物质的丢失多见于腹泻、肠瘘、胆瘘等，使得经粪</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便、消化液丢失的</w:t>
      </w:r>
      <w:r>
        <w:rPr>
          <w:rFonts w:ascii="Times New Roman"/>
          <w:color w:val="000000"/>
          <w:spacing w:val="2"/>
          <w:sz w:val="21"/>
        </w:rPr>
        <w:t xml:space="preserve"> </w:t>
      </w:r>
      <w:r>
        <w:rPr>
          <w:rFonts w:ascii="Calibri"/>
          <w:color w:val="000000"/>
          <w:spacing w:val="0"/>
          <w:sz w:val="21"/>
        </w:rPr>
        <w:t>HC03</w:t>
      </w:r>
      <w:r>
        <w:rPr>
          <w:rFonts w:ascii="Times New Roman"/>
          <w:color w:val="000000"/>
          <w:spacing w:val="2"/>
          <w:sz w:val="21"/>
        </w:rPr>
        <w:t xml:space="preserve"> </w:t>
      </w:r>
      <w:r>
        <w:rPr>
          <w:rFonts w:ascii="QFTTFF+SimSun" w:hAnsi="QFTTFF+SimSun" w:cs="QFTTFF+SimSun"/>
          <w:color w:val="000000"/>
          <w:spacing w:val="-1"/>
          <w:sz w:val="21"/>
        </w:rPr>
        <w:t>超过了血浆的含量，从而导致酸中毒。因此，该患者应诊断为代谢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性酸中毒。故选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休克监测中最常用的监测项目是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心脏指数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血气分析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肺动脉楔压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中心静脉压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心排血量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解析：休克主要原因是有效循环血量锐减，有效循环血量由充足的血容量、有效的心排血量</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和适当的周围血管张力。静脉系统容纳全身血量的</w:t>
      </w:r>
      <w:r>
        <w:rPr>
          <w:rFonts w:ascii="Times New Roman"/>
          <w:color w:val="000000"/>
          <w:spacing w:val="3"/>
          <w:sz w:val="21"/>
        </w:rPr>
        <w:t xml:space="preserve"> </w:t>
      </w:r>
      <w:r>
        <w:rPr>
          <w:rFonts w:ascii="Calibri"/>
          <w:color w:val="000000"/>
          <w:spacing w:val="0"/>
          <w:sz w:val="21"/>
        </w:rPr>
        <w:t>60%</w:t>
      </w:r>
      <w:r>
        <w:rPr>
          <w:rFonts w:ascii="QFTTFF+SimSun" w:hAnsi="QFTTFF+SimSun" w:cs="QFTTFF+SimSun"/>
          <w:color w:val="000000"/>
          <w:spacing w:val="-4"/>
          <w:sz w:val="21"/>
        </w:rPr>
        <w:t>左右，休克发生前，中心静脉压的变</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化较动脉压变化发生的早，因而用中心静脉压可及时准确地监测血容量、心功能及周围血管</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阻力，所以本题应选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150.(B</w:t>
      </w:r>
      <w:r>
        <w:rPr>
          <w:rFonts w:ascii="Times New Roman"/>
          <w:color w:val="000000"/>
          <w:spacing w:val="52"/>
          <w:sz w:val="21"/>
        </w:rPr>
        <w:t xml:space="preserve"> </w:t>
      </w:r>
      <w:r>
        <w:rPr>
          <w:rFonts w:ascii="QFTTFF+SimSun" w:hAnsi="QFTTFF+SimSun" w:cs="QFTTFF+SimSun"/>
          <w:color w:val="000000"/>
          <w:spacing w:val="0"/>
          <w:sz w:val="21"/>
        </w:rPr>
        <w:t>型</w:t>
      </w:r>
      <w:r>
        <w:rPr>
          <w:rFonts w:ascii="Times New Roman"/>
          <w:color w:val="000000"/>
          <w:spacing w:val="-3"/>
          <w:sz w:val="21"/>
        </w:rPr>
        <w:t xml:space="preserve"> </w:t>
      </w:r>
      <w:r>
        <w:rPr>
          <w:rFonts w:ascii="QFTTFF+SimSun" w:hAnsi="QFTTFF+SimSun" w:cs="QFTTFF+SimSun"/>
          <w:color w:val="000000"/>
          <w:spacing w:val="0"/>
          <w:sz w:val="21"/>
        </w:rPr>
        <w:t>题</w:t>
      </w:r>
      <w:r>
        <w:rPr>
          <w:rFonts w:ascii="Times New Roman"/>
          <w:color w:val="000000"/>
          <w:spacing w:val="-3"/>
          <w:sz w:val="21"/>
        </w:rPr>
        <w:t xml:space="preserve"> </w:t>
      </w:r>
      <w:r>
        <w:rPr>
          <w:rFonts w:ascii="Calibri"/>
          <w:color w:val="000000"/>
          <w:spacing w:val="0"/>
          <w:sz w:val="21"/>
        </w:rPr>
        <w:t>)</w:t>
      </w:r>
      <w:r>
        <w:rPr>
          <w:rFonts w:ascii="Times New Roman"/>
          <w:color w:val="000000"/>
          <w:spacing w:val="-1"/>
          <w:sz w:val="21"/>
        </w:rPr>
        <w:t xml:space="preserve"> </w:t>
      </w:r>
      <w:r>
        <w:rPr>
          <w:rFonts w:ascii="QFTTFF+SimSun" w:hAnsi="QFTTFF+SimSun" w:cs="QFTTFF+SimSun"/>
          <w:color w:val="000000"/>
          <w:spacing w:val="0"/>
          <w:sz w:val="21"/>
        </w:rPr>
        <w:t>男</w:t>
      </w:r>
      <w:r>
        <w:rPr>
          <w:rFonts w:ascii="Times New Roman"/>
          <w:color w:val="000000"/>
          <w:spacing w:val="-3"/>
          <w:sz w:val="21"/>
        </w:rPr>
        <w:t xml:space="preserve"> </w:t>
      </w:r>
      <w:r>
        <w:rPr>
          <w:rFonts w:ascii="QFTTFF+SimSun" w:hAnsi="QFTTFF+SimSun" w:cs="QFTTFF+SimSun"/>
          <w:color w:val="000000"/>
          <w:spacing w:val="0"/>
          <w:sz w:val="21"/>
        </w:rPr>
        <w:t>性</w:t>
      </w:r>
      <w:r>
        <w:rPr>
          <w:rFonts w:ascii="Times New Roman"/>
          <w:color w:val="000000"/>
          <w:spacing w:val="-1"/>
          <w:sz w:val="21"/>
        </w:rPr>
        <w:t xml:space="preserve"> </w:t>
      </w:r>
      <w:r>
        <w:rPr>
          <w:rFonts w:ascii="QFTTFF+SimSun" w:hAnsi="QFTTFF+SimSun" w:cs="QFTTFF+SimSun"/>
          <w:color w:val="000000"/>
          <w:spacing w:val="0"/>
          <w:sz w:val="21"/>
        </w:rPr>
        <w:t>，</w:t>
      </w:r>
      <w:r>
        <w:rPr>
          <w:rFonts w:ascii="Times New Roman"/>
          <w:color w:val="000000"/>
          <w:spacing w:val="-3"/>
          <w:sz w:val="21"/>
        </w:rPr>
        <w:t xml:space="preserve"> </w:t>
      </w:r>
      <w:r>
        <w:rPr>
          <w:rFonts w:ascii="Calibri"/>
          <w:color w:val="000000"/>
          <w:spacing w:val="-1"/>
          <w:sz w:val="21"/>
        </w:rPr>
        <w:t>60</w:t>
      </w:r>
      <w:r>
        <w:rPr>
          <w:rFonts w:ascii="Times New Roman"/>
          <w:color w:val="000000"/>
          <w:spacing w:val="51"/>
          <w:sz w:val="21"/>
        </w:rPr>
        <w:t xml:space="preserve"> </w:t>
      </w:r>
      <w:r>
        <w:rPr>
          <w:rFonts w:ascii="QFTTFF+SimSun" w:hAnsi="QFTTFF+SimSun" w:cs="QFTTFF+SimSun"/>
          <w:color w:val="000000"/>
          <w:spacing w:val="0"/>
          <w:sz w:val="21"/>
        </w:rPr>
        <w:t>岁</w:t>
      </w:r>
      <w:r>
        <w:rPr>
          <w:rFonts w:ascii="Times New Roman"/>
          <w:color w:val="000000"/>
          <w:spacing w:val="-3"/>
          <w:sz w:val="21"/>
        </w:rPr>
        <w:t xml:space="preserve"> </w:t>
      </w:r>
      <w:r>
        <w:rPr>
          <w:rFonts w:ascii="QFTTFF+SimSun" w:hAnsi="QFTTFF+SimSun" w:cs="QFTTFF+SimSun"/>
          <w:color w:val="000000"/>
          <w:spacing w:val="0"/>
          <w:sz w:val="21"/>
        </w:rPr>
        <w:t>，</w:t>
      </w:r>
      <w:r>
        <w:rPr>
          <w:rFonts w:ascii="Times New Roman"/>
          <w:color w:val="000000"/>
          <w:spacing w:val="-1"/>
          <w:sz w:val="21"/>
        </w:rPr>
        <w:t xml:space="preserve"> </w:t>
      </w:r>
      <w:r>
        <w:rPr>
          <w:rFonts w:ascii="QFTTFF+SimSun" w:hAnsi="QFTTFF+SimSun" w:cs="QFTTFF+SimSun"/>
          <w:color w:val="000000"/>
          <w:spacing w:val="0"/>
          <w:sz w:val="21"/>
        </w:rPr>
        <w:t>车</w:t>
      </w:r>
      <w:r>
        <w:rPr>
          <w:rFonts w:ascii="Times New Roman"/>
          <w:color w:val="000000"/>
          <w:spacing w:val="-3"/>
          <w:sz w:val="21"/>
        </w:rPr>
        <w:t xml:space="preserve"> </w:t>
      </w:r>
      <w:r>
        <w:rPr>
          <w:rFonts w:ascii="QFTTFF+SimSun" w:hAnsi="QFTTFF+SimSun" w:cs="QFTTFF+SimSun"/>
          <w:color w:val="000000"/>
          <w:spacing w:val="0"/>
          <w:sz w:val="21"/>
        </w:rPr>
        <w:t>祸</w:t>
      </w:r>
      <w:r>
        <w:rPr>
          <w:rFonts w:ascii="Times New Roman"/>
          <w:color w:val="000000"/>
          <w:spacing w:val="-3"/>
          <w:sz w:val="21"/>
        </w:rPr>
        <w:t xml:space="preserve"> </w:t>
      </w:r>
      <w:r>
        <w:rPr>
          <w:rFonts w:ascii="QFTTFF+SimSun" w:hAnsi="QFTTFF+SimSun" w:cs="QFTTFF+SimSun"/>
          <w:color w:val="000000"/>
          <w:spacing w:val="0"/>
          <w:sz w:val="21"/>
        </w:rPr>
        <w:t>后</w:t>
      </w:r>
      <w:r>
        <w:rPr>
          <w:rFonts w:ascii="Times New Roman"/>
          <w:color w:val="000000"/>
          <w:spacing w:val="50"/>
          <w:sz w:val="21"/>
        </w:rPr>
        <w:t xml:space="preserve"> </w:t>
      </w:r>
      <w:r>
        <w:rPr>
          <w:rFonts w:ascii="Calibri"/>
          <w:color w:val="000000"/>
          <w:spacing w:val="0"/>
          <w:sz w:val="21"/>
        </w:rPr>
        <w:t>6</w:t>
      </w:r>
      <w:r>
        <w:rPr>
          <w:rFonts w:ascii="Times New Roman"/>
          <w:color w:val="000000"/>
          <w:spacing w:val="50"/>
          <w:sz w:val="21"/>
        </w:rPr>
        <w:t xml:space="preserve"> </w:t>
      </w:r>
      <w:r>
        <w:rPr>
          <w:rFonts w:ascii="QFTTFF+SimSun" w:hAnsi="QFTTFF+SimSun" w:cs="QFTTFF+SimSun"/>
          <w:color w:val="000000"/>
          <w:spacing w:val="0"/>
          <w:sz w:val="21"/>
        </w:rPr>
        <w:t>小</w:t>
      </w:r>
      <w:r>
        <w:rPr>
          <w:rFonts w:ascii="Times New Roman"/>
          <w:color w:val="000000"/>
          <w:spacing w:val="-3"/>
          <w:sz w:val="21"/>
        </w:rPr>
        <w:t xml:space="preserve"> </w:t>
      </w:r>
      <w:r>
        <w:rPr>
          <w:rFonts w:ascii="QFTTFF+SimSun" w:hAnsi="QFTTFF+SimSun" w:cs="QFTTFF+SimSun"/>
          <w:color w:val="000000"/>
          <w:spacing w:val="0"/>
          <w:sz w:val="21"/>
        </w:rPr>
        <w:t>时</w:t>
      </w:r>
      <w:r>
        <w:rPr>
          <w:rFonts w:ascii="Times New Roman"/>
          <w:color w:val="000000"/>
          <w:spacing w:val="-1"/>
          <w:sz w:val="21"/>
        </w:rPr>
        <w:t xml:space="preserve"> </w:t>
      </w:r>
      <w:r>
        <w:rPr>
          <w:rFonts w:ascii="QFTTFF+SimSun" w:hAnsi="QFTTFF+SimSun" w:cs="QFTTFF+SimSun"/>
          <w:color w:val="000000"/>
          <w:spacing w:val="0"/>
          <w:sz w:val="21"/>
        </w:rPr>
        <w:t>入</w:t>
      </w:r>
      <w:r>
        <w:rPr>
          <w:rFonts w:ascii="Times New Roman"/>
          <w:color w:val="000000"/>
          <w:spacing w:val="-3"/>
          <w:sz w:val="21"/>
        </w:rPr>
        <w:t xml:space="preserve"> </w:t>
      </w:r>
      <w:r>
        <w:rPr>
          <w:rFonts w:ascii="QFTTFF+SimSun" w:hAnsi="QFTTFF+SimSun" w:cs="QFTTFF+SimSun"/>
          <w:color w:val="000000"/>
          <w:spacing w:val="0"/>
          <w:sz w:val="21"/>
        </w:rPr>
        <w:t>院</w:t>
      </w:r>
      <w:r>
        <w:rPr>
          <w:rFonts w:ascii="Times New Roman"/>
          <w:color w:val="000000"/>
          <w:spacing w:val="-3"/>
          <w:sz w:val="21"/>
        </w:rPr>
        <w:t xml:space="preserve"> </w:t>
      </w:r>
      <w:r>
        <w:rPr>
          <w:rFonts w:ascii="QFTTFF+SimSun" w:hAnsi="QFTTFF+SimSun" w:cs="QFTTFF+SimSun"/>
          <w:color w:val="000000"/>
          <w:spacing w:val="0"/>
          <w:sz w:val="21"/>
        </w:rPr>
        <w:t>，</w:t>
      </w:r>
      <w:r>
        <w:rPr>
          <w:rFonts w:ascii="Times New Roman"/>
          <w:color w:val="000000"/>
          <w:spacing w:val="-1"/>
          <w:sz w:val="21"/>
        </w:rPr>
        <w:t xml:space="preserve"> </w:t>
      </w:r>
      <w:r>
        <w:rPr>
          <w:rFonts w:ascii="QFTTFF+SimSun" w:hAnsi="QFTTFF+SimSun" w:cs="QFTTFF+SimSun"/>
          <w:color w:val="000000"/>
          <w:spacing w:val="0"/>
          <w:sz w:val="21"/>
        </w:rPr>
        <w:t>神</w:t>
      </w:r>
      <w:r>
        <w:rPr>
          <w:rFonts w:ascii="Times New Roman"/>
          <w:color w:val="000000"/>
          <w:spacing w:val="-3"/>
          <w:sz w:val="21"/>
        </w:rPr>
        <w:t xml:space="preserve"> </w:t>
      </w:r>
      <w:r>
        <w:rPr>
          <w:rFonts w:ascii="QFTTFF+SimSun" w:hAnsi="QFTTFF+SimSun" w:cs="QFTTFF+SimSun"/>
          <w:color w:val="000000"/>
          <w:spacing w:val="0"/>
          <w:sz w:val="21"/>
        </w:rPr>
        <w:t>志</w:t>
      </w:r>
      <w:r>
        <w:rPr>
          <w:rFonts w:ascii="Times New Roman"/>
          <w:color w:val="000000"/>
          <w:spacing w:val="-3"/>
          <w:sz w:val="21"/>
        </w:rPr>
        <w:t xml:space="preserve"> </w:t>
      </w:r>
      <w:r>
        <w:rPr>
          <w:rFonts w:ascii="QFTTFF+SimSun" w:hAnsi="QFTTFF+SimSun" w:cs="QFTTFF+SimSun"/>
          <w:color w:val="000000"/>
          <w:spacing w:val="0"/>
          <w:sz w:val="21"/>
        </w:rPr>
        <w:t>淡</w:t>
      </w:r>
      <w:r>
        <w:rPr>
          <w:rFonts w:ascii="Times New Roman"/>
          <w:color w:val="000000"/>
          <w:spacing w:val="-1"/>
          <w:sz w:val="21"/>
        </w:rPr>
        <w:t xml:space="preserve"> </w:t>
      </w:r>
      <w:r>
        <w:rPr>
          <w:rFonts w:ascii="QFTTFF+SimSun" w:hAnsi="QFTTFF+SimSun" w:cs="QFTTFF+SimSun"/>
          <w:color w:val="000000"/>
          <w:spacing w:val="0"/>
          <w:sz w:val="21"/>
        </w:rPr>
        <w:t>漠</w:t>
      </w:r>
      <w:r>
        <w:rPr>
          <w:rFonts w:ascii="Times New Roman"/>
          <w:color w:val="000000"/>
          <w:spacing w:val="-3"/>
          <w:sz w:val="21"/>
        </w:rPr>
        <w:t xml:space="preserve"> </w:t>
      </w:r>
      <w:r>
        <w:rPr>
          <w:rFonts w:ascii="QFTTFF+SimSun" w:hAnsi="QFTTFF+SimSun" w:cs="QFTTFF+SimSun"/>
          <w:color w:val="000000"/>
          <w:spacing w:val="0"/>
          <w:sz w:val="21"/>
        </w:rPr>
        <w:t>，</w:t>
      </w:r>
      <w:r>
        <w:rPr>
          <w:rFonts w:ascii="Times New Roman"/>
          <w:color w:val="000000"/>
          <w:spacing w:val="-3"/>
          <w:sz w:val="21"/>
        </w:rPr>
        <w:t xml:space="preserve"> </w:t>
      </w:r>
      <w:r>
        <w:rPr>
          <w:rFonts w:ascii="QFTTFF+SimSun" w:hAnsi="QFTTFF+SimSun" w:cs="QFTTFF+SimSun"/>
          <w:color w:val="000000"/>
          <w:spacing w:val="0"/>
          <w:sz w:val="21"/>
        </w:rPr>
        <w:t>四</w:t>
      </w:r>
      <w:r>
        <w:rPr>
          <w:rFonts w:ascii="Times New Roman"/>
          <w:color w:val="000000"/>
          <w:spacing w:val="-1"/>
          <w:sz w:val="21"/>
        </w:rPr>
        <w:t xml:space="preserve"> </w:t>
      </w:r>
      <w:r>
        <w:rPr>
          <w:rFonts w:ascii="QFTTFF+SimSun" w:hAnsi="QFTTFF+SimSun" w:cs="QFTTFF+SimSun"/>
          <w:color w:val="000000"/>
          <w:spacing w:val="0"/>
          <w:sz w:val="21"/>
        </w:rPr>
        <w:t>肢</w:t>
      </w:r>
      <w:r>
        <w:rPr>
          <w:rFonts w:ascii="Times New Roman"/>
          <w:color w:val="000000"/>
          <w:spacing w:val="-3"/>
          <w:sz w:val="21"/>
        </w:rPr>
        <w:t xml:space="preserve"> </w:t>
      </w:r>
      <w:r>
        <w:rPr>
          <w:rFonts w:ascii="QFTTFF+SimSun" w:hAnsi="QFTTFF+SimSun" w:cs="QFTTFF+SimSun"/>
          <w:color w:val="000000"/>
          <w:spacing w:val="0"/>
          <w:sz w:val="21"/>
        </w:rPr>
        <w:t>冰</w:t>
      </w:r>
      <w:r>
        <w:rPr>
          <w:rFonts w:ascii="Times New Roman"/>
          <w:color w:val="000000"/>
          <w:spacing w:val="-3"/>
          <w:sz w:val="21"/>
        </w:rPr>
        <w:t xml:space="preserve"> </w:t>
      </w:r>
      <w:r>
        <w:rPr>
          <w:rFonts w:ascii="QFTTFF+SimSun" w:hAnsi="QFTTFF+SimSun" w:cs="QFTTFF+SimSun"/>
          <w:color w:val="000000"/>
          <w:spacing w:val="0"/>
          <w:sz w:val="21"/>
        </w:rPr>
        <w:t>冷</w:t>
      </w:r>
      <w:r>
        <w:rPr>
          <w:rFonts w:ascii="Times New Roman"/>
          <w:color w:val="000000"/>
          <w:spacing w:val="-3"/>
          <w:sz w:val="21"/>
        </w:rPr>
        <w:t xml:space="preserve"> </w:t>
      </w:r>
      <w:r>
        <w:rPr>
          <w:rFonts w:ascii="QFTTFF+SimSun" w:hAnsi="QFTTFF+SimSun" w:cs="QFTTFF+SimSun"/>
          <w:color w:val="000000"/>
          <w:spacing w:val="0"/>
          <w:sz w:val="21"/>
        </w:rPr>
        <w:t>，</w:t>
      </w:r>
      <w:r>
        <w:rPr>
          <w:rFonts w:ascii="Times New Roman"/>
          <w:color w:val="000000"/>
          <w:spacing w:val="-1"/>
          <w:sz w:val="21"/>
        </w:rPr>
        <w:t xml:space="preserve"> </w:t>
      </w:r>
      <w:r>
        <w:rPr>
          <w:rFonts w:ascii="QFTTFF+SimSun" w:hAnsi="QFTTFF+SimSun" w:cs="QFTTFF+SimSun"/>
          <w:color w:val="000000"/>
          <w:spacing w:val="0"/>
          <w:sz w:val="21"/>
        </w:rPr>
        <w:t>血</w:t>
      </w:r>
      <w:r>
        <w:rPr>
          <w:rFonts w:ascii="Times New Roman"/>
          <w:color w:val="000000"/>
          <w:spacing w:val="-1"/>
          <w:sz w:val="21"/>
        </w:rPr>
        <w:t xml:space="preserve"> </w:t>
      </w:r>
      <w:r>
        <w:rPr>
          <w:rFonts w:ascii="QFTTFF+SimSun" w:hAnsi="QFTTFF+SimSun" w:cs="QFTTFF+SimSun"/>
          <w:color w:val="000000"/>
          <w:spacing w:val="0"/>
          <w:sz w:val="21"/>
        </w:rPr>
        <w:t>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0" o:spid="_x0000_s106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9.33/6.67kPa(70/50mmHg)</w:t>
      </w:r>
      <w:r>
        <w:rPr>
          <w:rFonts w:ascii="QFTTFF+SimSun" w:hAnsi="QFTTFF+SimSun" w:cs="QFTTFF+SimSun"/>
          <w:color w:val="000000"/>
          <w:spacing w:val="0"/>
          <w:sz w:val="21"/>
        </w:rPr>
        <w:t>，诊断为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轻度低血容量性休克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中度低容量性休克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重度低血容量性休克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中度感染性休克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重度感染性休克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解析：低血容量休克常因大量出血或体液丧失，或者体液积聚于第三间隙，导致有效循环血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3"/>
          <w:sz w:val="21"/>
        </w:rPr>
        <w:t>容量的降低引起。意识模糊，甚至昏迷，皮肤显著苍白，肢端青紫，四肢厥冷，收缩压在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70mmHg</w:t>
      </w:r>
      <w:r>
        <w:rPr>
          <w:rFonts w:ascii="Times New Roman"/>
          <w:color w:val="000000"/>
          <w:spacing w:val="0"/>
          <w:sz w:val="21"/>
        </w:rPr>
        <w:t xml:space="preserve"> </w:t>
      </w:r>
      <w:r>
        <w:rPr>
          <w:rFonts w:ascii="QFTTFF+SimSun" w:hAnsi="QFTTFF+SimSun" w:cs="QFTTFF+SimSun"/>
          <w:color w:val="000000"/>
          <w:spacing w:val="0"/>
          <w:sz w:val="21"/>
        </w:rPr>
        <w:t>以下甚至测不到者为重度休克。此患者应诊断为重度低血容量性休克，故选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湿性坏疽常发生在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脑、脾、肝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脑、肠、子宫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肺、肠、肝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肺、肠、子宫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肺、肾、脑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解析：湿性坏疽应发生于体表或与外界相通的器官，常伴大量腐败菌感染和静脉淤血。由于</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肝、脑、脾与外界不相通，不发生坏疽，因此</w:t>
      </w:r>
      <w:r>
        <w:rPr>
          <w:rFonts w:ascii="Times New Roman"/>
          <w:color w:val="000000"/>
          <w:spacing w:val="2"/>
          <w:sz w:val="21"/>
        </w:rPr>
        <w:t xml:space="preserve"> </w:t>
      </w:r>
      <w:r>
        <w:rPr>
          <w:rFonts w:ascii="Calibri"/>
          <w:color w:val="000000"/>
          <w:spacing w:val="-1"/>
          <w:sz w:val="21"/>
        </w:rPr>
        <w:t>A.B.C.E</w:t>
      </w:r>
      <w:r>
        <w:rPr>
          <w:rFonts w:ascii="Times New Roman"/>
          <w:color w:val="000000"/>
          <w:spacing w:val="2"/>
          <w:sz w:val="21"/>
        </w:rPr>
        <w:t xml:space="preserve"> </w:t>
      </w:r>
      <w:r>
        <w:rPr>
          <w:rFonts w:ascii="QFTTFF+SimSun" w:hAnsi="QFTTFF+SimSun" w:cs="QFTTFF+SimSun"/>
          <w:color w:val="000000"/>
          <w:spacing w:val="0"/>
          <w:sz w:val="21"/>
        </w:rPr>
        <w:t>是不正确的，本题应选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152.(B</w:t>
      </w:r>
      <w:r>
        <w:rPr>
          <w:rFonts w:ascii="Times New Roman"/>
          <w:color w:val="000000"/>
          <w:spacing w:val="4"/>
          <w:sz w:val="21"/>
        </w:rPr>
        <w:t xml:space="preserve"> </w:t>
      </w:r>
      <w:r>
        <w:rPr>
          <w:rFonts w:ascii="QFTTFF+SimSun" w:hAnsi="QFTTFF+SimSun" w:cs="QFTTFF+SimSun"/>
          <w:color w:val="000000"/>
          <w:spacing w:val="4"/>
          <w:sz w:val="21"/>
        </w:rPr>
        <w:t>型题</w:t>
      </w:r>
      <w:r>
        <w:rPr>
          <w:rFonts w:ascii="Calibri"/>
          <w:color w:val="000000"/>
          <w:spacing w:val="1"/>
          <w:sz w:val="21"/>
        </w:rPr>
        <w:t>)</w:t>
      </w:r>
      <w:r>
        <w:rPr>
          <w:rFonts w:ascii="QFTTFF+SimSun" w:hAnsi="QFTTFF+SimSun" w:cs="QFTTFF+SimSun"/>
          <w:color w:val="000000"/>
          <w:spacing w:val="3"/>
          <w:sz w:val="21"/>
        </w:rPr>
        <w:t>成年男性Ⅱ。烧伤面积</w:t>
      </w:r>
      <w:r>
        <w:rPr>
          <w:rFonts w:ascii="Times New Roman"/>
          <w:color w:val="000000"/>
          <w:spacing w:val="1"/>
          <w:sz w:val="21"/>
        </w:rPr>
        <w:t xml:space="preserve"> </w:t>
      </w:r>
      <w:r>
        <w:rPr>
          <w:rFonts w:ascii="Calibri"/>
          <w:color w:val="000000"/>
          <w:spacing w:val="1"/>
          <w:sz w:val="21"/>
        </w:rPr>
        <w:t>60%</w:t>
      </w:r>
      <w:r>
        <w:rPr>
          <w:rFonts w:ascii="QFTTFF+SimSun" w:hAnsi="QFTTFF+SimSun" w:cs="QFTTFF+SimSun"/>
          <w:color w:val="000000"/>
          <w:spacing w:val="2"/>
          <w:sz w:val="21"/>
        </w:rPr>
        <w:t>，体重</w:t>
      </w:r>
      <w:r>
        <w:rPr>
          <w:rFonts w:ascii="Times New Roman"/>
          <w:color w:val="000000"/>
          <w:spacing w:val="2"/>
          <w:sz w:val="21"/>
        </w:rPr>
        <w:t xml:space="preserve"> </w:t>
      </w:r>
      <w:r>
        <w:rPr>
          <w:rFonts w:ascii="Calibri"/>
          <w:color w:val="000000"/>
          <w:spacing w:val="1"/>
          <w:sz w:val="21"/>
        </w:rPr>
        <w:t>50kg</w:t>
      </w:r>
      <w:r>
        <w:rPr>
          <w:rFonts w:ascii="QFTTFF+SimSun" w:hAnsi="QFTTFF+SimSun" w:cs="QFTTFF+SimSun"/>
          <w:color w:val="000000"/>
          <w:spacing w:val="3"/>
          <w:sz w:val="21"/>
        </w:rPr>
        <w:t>，第一个</w:t>
      </w:r>
      <w:r>
        <w:rPr>
          <w:rFonts w:ascii="Times New Roman"/>
          <w:color w:val="000000"/>
          <w:spacing w:val="1"/>
          <w:sz w:val="21"/>
        </w:rPr>
        <w:t xml:space="preserve"> </w:t>
      </w:r>
      <w:r>
        <w:rPr>
          <w:rFonts w:ascii="Calibri"/>
          <w:color w:val="000000"/>
          <w:spacing w:val="-1"/>
          <w:sz w:val="21"/>
        </w:rPr>
        <w:t>24</w:t>
      </w:r>
      <w:r>
        <w:rPr>
          <w:rFonts w:ascii="Times New Roman"/>
          <w:color w:val="000000"/>
          <w:spacing w:val="5"/>
          <w:sz w:val="21"/>
        </w:rPr>
        <w:t xml:space="preserve"> </w:t>
      </w:r>
      <w:r>
        <w:rPr>
          <w:rFonts w:ascii="QFTTFF+SimSun" w:hAnsi="QFTTFF+SimSun" w:cs="QFTTFF+SimSun"/>
          <w:color w:val="000000"/>
          <w:spacing w:val="3"/>
          <w:sz w:val="21"/>
        </w:rPr>
        <w:t>小时补液量</w:t>
      </w:r>
      <w:r>
        <w:rPr>
          <w:rFonts w:ascii="Times New Roman"/>
          <w:color w:val="000000"/>
          <w:spacing w:val="-1"/>
          <w:sz w:val="21"/>
        </w:rPr>
        <w:t xml:space="preserve"> </w:t>
      </w:r>
      <w:r>
        <w:rPr>
          <w:rFonts w:ascii="Calibri"/>
          <w:color w:val="000000"/>
          <w:spacing w:val="1"/>
          <w:sz w:val="21"/>
        </w:rPr>
        <w:t>6500ml</w:t>
      </w:r>
      <w:r>
        <w:rPr>
          <w:rFonts w:ascii="QFTTFF+SimSun" w:hAnsi="QFTTFF+SimSun" w:cs="QFTTFF+SimSun"/>
          <w:color w:val="000000"/>
          <w:spacing w:val="2"/>
          <w:sz w:val="21"/>
        </w:rPr>
        <w:t>。第二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个</w:t>
      </w:r>
      <w:r>
        <w:rPr>
          <w:rFonts w:ascii="Times New Roman"/>
          <w:color w:val="000000"/>
          <w:spacing w:val="-1"/>
          <w:sz w:val="21"/>
        </w:rPr>
        <w:t xml:space="preserve"> </w:t>
      </w:r>
      <w:r>
        <w:rPr>
          <w:rFonts w:ascii="Calibri"/>
          <w:color w:val="000000"/>
          <w:spacing w:val="-1"/>
          <w:sz w:val="21"/>
        </w:rPr>
        <w:t>24</w:t>
      </w:r>
      <w:r>
        <w:rPr>
          <w:rFonts w:ascii="Times New Roman"/>
          <w:color w:val="000000"/>
          <w:spacing w:val="3"/>
          <w:sz w:val="21"/>
        </w:rPr>
        <w:t xml:space="preserve"> </w:t>
      </w:r>
      <w:r>
        <w:rPr>
          <w:rFonts w:ascii="QFTTFF+SimSun" w:hAnsi="QFTTFF+SimSun" w:cs="QFTTFF+SimSun"/>
          <w:color w:val="000000"/>
          <w:spacing w:val="0"/>
          <w:sz w:val="21"/>
        </w:rPr>
        <w:t>小时调整输液量的简便临床指标是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血压和脉搏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尿量和比重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中心静脉压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肺动脉压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口渴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解析：烧伤补液中几个有价值的观察指标是尿量、精神状态、口渴、脉搏心跳、血压、呼吸。</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鉴于烧伤的状况不一，检测最方便的就是尿量。补液是为了补充血容，防止休克。在体表丢</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失液体高峰，即烧伤</w:t>
      </w:r>
      <w:r>
        <w:rPr>
          <w:rFonts w:ascii="Times New Roman"/>
          <w:color w:val="000000"/>
          <w:spacing w:val="3"/>
          <w:sz w:val="21"/>
        </w:rPr>
        <w:t xml:space="preserve"> </w:t>
      </w:r>
      <w:r>
        <w:rPr>
          <w:rFonts w:ascii="Calibri"/>
          <w:color w:val="000000"/>
          <w:spacing w:val="0"/>
          <w:sz w:val="21"/>
        </w:rPr>
        <w:t>8</w:t>
      </w:r>
      <w:r>
        <w:rPr>
          <w:rFonts w:ascii="Times New Roman"/>
          <w:color w:val="000000"/>
          <w:spacing w:val="-1"/>
          <w:sz w:val="21"/>
        </w:rPr>
        <w:t xml:space="preserve"> </w:t>
      </w:r>
      <w:r>
        <w:rPr>
          <w:rFonts w:ascii="QFTTFF+SimSun" w:hAnsi="QFTTFF+SimSun" w:cs="QFTTFF+SimSun"/>
          <w:color w:val="000000"/>
          <w:spacing w:val="-2"/>
          <w:sz w:val="21"/>
        </w:rPr>
        <w:t>小时后，尿液是主要的液体排除途径，因此对于尿液尿量和比重的测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量是比较简便的指标。故选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引起代谢性碱中毒的原因中，不包括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胃液丧失过多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严重腹泻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服用碱性药物过量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缺钾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长期使用呋塞米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解析：代谢性碱中毒的原因包括胃液丢失过多、碱性物质摄入过多、低钾及利尿剂的应用，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严重腹泻可使肠道内的</w:t>
      </w:r>
      <w:r>
        <w:rPr>
          <w:rFonts w:ascii="Times New Roman"/>
          <w:color w:val="000000"/>
          <w:spacing w:val="-1"/>
          <w:sz w:val="21"/>
        </w:rPr>
        <w:t xml:space="preserve"> </w:t>
      </w:r>
      <w:r>
        <w:rPr>
          <w:rFonts w:ascii="Calibri"/>
          <w:color w:val="000000"/>
          <w:spacing w:val="0"/>
          <w:sz w:val="21"/>
        </w:rPr>
        <w:t>HCO3-</w:t>
      </w:r>
      <w:r>
        <w:rPr>
          <w:rFonts w:ascii="QFTTFF+SimSun" w:hAnsi="QFTTFF+SimSun" w:cs="QFTTFF+SimSun"/>
          <w:color w:val="000000"/>
          <w:spacing w:val="0"/>
          <w:sz w:val="21"/>
        </w:rPr>
        <w:t>丢失过多致代谢性酸中毒而非碱中毒。故本题答案为</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5"/>
          <w:sz w:val="21"/>
        </w:rPr>
        <w:t>。过关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点睛</w:t>
      </w:r>
      <w:r>
        <w:rPr>
          <w:rFonts w:ascii="Calibri"/>
          <w:color w:val="000000"/>
          <w:spacing w:val="-1"/>
          <w:sz w:val="21"/>
        </w:rPr>
        <w:t>:</w:t>
      </w:r>
      <w:r>
        <w:rPr>
          <w:rFonts w:ascii="QFTTFF+SimSun" w:hAnsi="QFTTFF+SimSun" w:cs="QFTTFF+SimSun"/>
          <w:color w:val="000000"/>
          <w:spacing w:val="0"/>
          <w:sz w:val="21"/>
        </w:rPr>
        <w:t>严重腹泻易引起代谢性酸中毒。</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1" o:spid="_x0000_s106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154.(B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性激素的周期性变化中下述何项是正确的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孕激素在排卵前有一个低峰，排卵后才有高峰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雌激素有两个峰值，排卵后的峰值较平坦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雌、孕激素的峰值在排卵后第</w:t>
      </w:r>
      <w:r>
        <w:rPr>
          <w:rFonts w:ascii="Times New Roman"/>
          <w:color w:val="000000"/>
          <w:spacing w:val="2"/>
          <w:sz w:val="21"/>
        </w:rPr>
        <w:t xml:space="preserve"> </w:t>
      </w:r>
      <w:r>
        <w:rPr>
          <w:rFonts w:ascii="Calibri"/>
          <w:color w:val="000000"/>
          <w:spacing w:val="-1"/>
          <w:sz w:val="21"/>
        </w:rPr>
        <w:t>10</w:t>
      </w:r>
      <w:r>
        <w:rPr>
          <w:rFonts w:ascii="Times New Roman"/>
          <w:color w:val="000000"/>
          <w:spacing w:val="0"/>
          <w:sz w:val="21"/>
        </w:rPr>
        <w:t xml:space="preserve"> </w:t>
      </w:r>
      <w:r>
        <w:rPr>
          <w:rFonts w:ascii="QFTTFF+SimSun" w:hAnsi="QFTTFF+SimSun" w:cs="QFTTFF+SimSun"/>
          <w:color w:val="000000"/>
          <w:spacing w:val="0"/>
          <w:sz w:val="21"/>
        </w:rPr>
        <w:t>天形成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黄体分泌雌激素和孕激素，如不受精</w:t>
      </w:r>
      <w:r>
        <w:rPr>
          <w:rFonts w:ascii="Times New Roman"/>
          <w:color w:val="000000"/>
          <w:spacing w:val="-1"/>
          <w:sz w:val="21"/>
        </w:rPr>
        <w:t xml:space="preserve"> </w:t>
      </w:r>
      <w:r>
        <w:rPr>
          <w:rFonts w:ascii="Calibri"/>
          <w:color w:val="000000"/>
          <w:spacing w:val="-1"/>
          <w:sz w:val="21"/>
        </w:rPr>
        <w:t>20</w:t>
      </w:r>
      <w:r>
        <w:rPr>
          <w:rFonts w:ascii="Times New Roman"/>
          <w:color w:val="000000"/>
          <w:spacing w:val="3"/>
          <w:sz w:val="21"/>
        </w:rPr>
        <w:t xml:space="preserve"> </w:t>
      </w:r>
      <w:r>
        <w:rPr>
          <w:rFonts w:ascii="QFTTFF+SimSun" w:hAnsi="QFTTFF+SimSun" w:cs="QFTTFF+SimSun"/>
          <w:color w:val="000000"/>
          <w:spacing w:val="0"/>
          <w:sz w:val="21"/>
        </w:rPr>
        <w:t>天后退化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在月经周期中均有较大量的雌孕激素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解析：雌激素</w:t>
      </w:r>
      <w:r>
        <w:rPr>
          <w:rFonts w:ascii="Calibri"/>
          <w:color w:val="000000"/>
          <w:spacing w:val="-1"/>
          <w:sz w:val="21"/>
        </w:rPr>
        <w:t>:</w:t>
      </w:r>
      <w:r>
        <w:rPr>
          <w:rFonts w:ascii="QFTTFF+SimSun" w:hAnsi="QFTTFF+SimSun" w:cs="QFTTFF+SimSun"/>
          <w:color w:val="000000"/>
          <w:spacing w:val="2"/>
          <w:sz w:val="21"/>
        </w:rPr>
        <w:t>卵泡开始发育时，只分泌少量雌激素；至月经第</w:t>
      </w:r>
      <w:r>
        <w:rPr>
          <w:rFonts w:ascii="Times New Roman"/>
          <w:color w:val="000000"/>
          <w:spacing w:val="0"/>
          <w:sz w:val="21"/>
        </w:rPr>
        <w:t xml:space="preserve"> </w:t>
      </w:r>
      <w:r>
        <w:rPr>
          <w:rFonts w:ascii="Calibri"/>
          <w:color w:val="000000"/>
          <w:spacing w:val="0"/>
          <w:sz w:val="21"/>
        </w:rPr>
        <w:t>7</w:t>
      </w:r>
      <w:r>
        <w:rPr>
          <w:rFonts w:ascii="Times New Roman"/>
          <w:color w:val="000000"/>
          <w:spacing w:val="2"/>
          <w:sz w:val="21"/>
        </w:rPr>
        <w:t xml:space="preserve"> </w:t>
      </w:r>
      <w:r>
        <w:rPr>
          <w:rFonts w:ascii="QFTTFF+SimSun" w:hAnsi="QFTTFF+SimSun" w:cs="QFTTFF+SimSun"/>
          <w:color w:val="000000"/>
          <w:spacing w:val="1"/>
          <w:sz w:val="21"/>
        </w:rPr>
        <w:t>日卵泡分泌雌激素量迅速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增加，于排卵前形成高峰，排卵后稍减少。约在排卵后</w:t>
      </w:r>
      <w:r>
        <w:rPr>
          <w:rFonts w:ascii="Times New Roman"/>
          <w:color w:val="000000"/>
          <w:spacing w:val="5"/>
          <w:sz w:val="21"/>
        </w:rPr>
        <w:t xml:space="preserve"> </w:t>
      </w:r>
      <w:r>
        <w:rPr>
          <w:rFonts w:ascii="Calibri"/>
          <w:color w:val="000000"/>
          <w:spacing w:val="-1"/>
          <w:sz w:val="21"/>
        </w:rPr>
        <w:t>1~2</w:t>
      </w:r>
      <w:r>
        <w:rPr>
          <w:rFonts w:ascii="Times New Roman"/>
          <w:color w:val="000000"/>
          <w:spacing w:val="3"/>
          <w:sz w:val="21"/>
        </w:rPr>
        <w:t xml:space="preserve"> </w:t>
      </w:r>
      <w:r>
        <w:rPr>
          <w:rFonts w:ascii="QFTTFF+SimSun" w:hAnsi="QFTTFF+SimSun" w:cs="QFTTFF+SimSun"/>
          <w:color w:val="000000"/>
          <w:spacing w:val="-2"/>
          <w:sz w:val="21"/>
        </w:rPr>
        <w:t>日，黄体开始分泌雌激素使血循</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环中雌激素又逐渐上升。约在排卵后</w:t>
      </w:r>
      <w:r>
        <w:rPr>
          <w:rFonts w:ascii="Times New Roman"/>
          <w:color w:val="000000"/>
          <w:spacing w:val="1"/>
          <w:sz w:val="21"/>
        </w:rPr>
        <w:t xml:space="preserve"> </w:t>
      </w:r>
      <w:r>
        <w:rPr>
          <w:rFonts w:ascii="Calibri"/>
          <w:color w:val="000000"/>
          <w:spacing w:val="-1"/>
          <w:sz w:val="21"/>
        </w:rPr>
        <w:t>7~8</w:t>
      </w:r>
      <w:r>
        <w:rPr>
          <w:rFonts w:ascii="Times New Roman"/>
          <w:color w:val="000000"/>
          <w:spacing w:val="3"/>
          <w:sz w:val="21"/>
        </w:rPr>
        <w:t xml:space="preserve"> </w:t>
      </w:r>
      <w:r>
        <w:rPr>
          <w:rFonts w:ascii="QFTTFF+SimSun" w:hAnsi="QFTTFF+SimSun" w:cs="QFTTFF+SimSun"/>
          <w:color w:val="000000"/>
          <w:spacing w:val="-3"/>
          <w:sz w:val="21"/>
        </w:rPr>
        <w:t>日黄体成熟时，形成血循环中雌激素第二高峰，此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峰低于排卵前第一高峰。故本题答案为</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雌激素分泌有两个峰值。</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对于妊娠合并糖尿病以下哪一项是不恰当的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孕期控制饮食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用胰岛素控制血糖，不影响胎儿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已有严重心血管病史，肾功能减退者不宜妊娠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孕晚期估计胎儿成熟度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产后继续用产前所用胰岛素剂量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解析：产褥期随着胎盘排出，体内抗胰岛素物质急骤减少，胰岛素所需用量明显下降。产后</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胰岛素用量应减少至原用量的</w:t>
      </w:r>
      <w:r>
        <w:rPr>
          <w:rFonts w:ascii="Times New Roman"/>
          <w:color w:val="000000"/>
          <w:spacing w:val="2"/>
          <w:sz w:val="21"/>
        </w:rPr>
        <w:t xml:space="preserve"> </w:t>
      </w:r>
      <w:r>
        <w:rPr>
          <w:rFonts w:ascii="Calibri"/>
          <w:color w:val="000000"/>
          <w:spacing w:val="0"/>
          <w:sz w:val="21"/>
        </w:rPr>
        <w:t>1/3</w:t>
      </w:r>
      <w:r>
        <w:rPr>
          <w:rFonts w:ascii="QFTTFF+SimSun" w:hAnsi="QFTTFF+SimSun" w:cs="QFTTFF+SimSun"/>
          <w:color w:val="000000"/>
          <w:spacing w:val="1"/>
          <w:sz w:val="21"/>
        </w:rPr>
        <w:t>～</w:t>
      </w:r>
      <w:r>
        <w:rPr>
          <w:rFonts w:ascii="Calibri"/>
          <w:color w:val="000000"/>
          <w:spacing w:val="0"/>
          <w:sz w:val="21"/>
        </w:rPr>
        <w:t>1/2</w:t>
      </w:r>
      <w:r>
        <w:rPr>
          <w:rFonts w:ascii="QFTTFF+SimSun" w:hAnsi="QFTTFF+SimSun" w:cs="QFTTFF+SimSun"/>
          <w:color w:val="000000"/>
          <w:spacing w:val="-4"/>
          <w:sz w:val="21"/>
        </w:rPr>
        <w:t>，甚至可暂不用，根据监测血糖的结果再做调整。故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本题不恰当的选项是</w:t>
      </w:r>
      <w:r>
        <w:rPr>
          <w:rFonts w:ascii="Times New Roman"/>
          <w:color w:val="000000"/>
          <w:spacing w:val="-1"/>
          <w:sz w:val="21"/>
        </w:rPr>
        <w:t xml:space="preserve"> </w:t>
      </w:r>
      <w:r>
        <w:rPr>
          <w:rFonts w:ascii="Calibri"/>
          <w:color w:val="000000"/>
          <w:spacing w:val="3"/>
          <w:sz w:val="21"/>
        </w:rPr>
        <w:t>E</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3"/>
          <w:sz w:val="21"/>
        </w:rPr>
        <w:t>妊娠合并糖尿病患者产褥期胰岛素用量应减少至分娩前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1/3</w:t>
      </w:r>
      <w:r>
        <w:rPr>
          <w:rFonts w:ascii="QFTTFF+SimSun" w:hAnsi="QFTTFF+SimSun" w:cs="QFTTFF+SimSun"/>
          <w:color w:val="000000"/>
          <w:spacing w:val="1"/>
          <w:sz w:val="21"/>
        </w:rPr>
        <w:t>～</w:t>
      </w:r>
      <w:r>
        <w:rPr>
          <w:rFonts w:ascii="Calibri"/>
          <w:color w:val="000000"/>
          <w:spacing w:val="0"/>
          <w:sz w:val="21"/>
        </w:rPr>
        <w:t>1/2</w:t>
      </w:r>
      <w:r>
        <w:rPr>
          <w:rFonts w:ascii="QFTTFF+SimSun" w:hAnsi="QFTTFF+SimSun" w:cs="QFTTFF+SimSun"/>
          <w:color w:val="000000"/>
          <w:spacing w:val="0"/>
          <w:sz w:val="21"/>
        </w:rPr>
        <w:t>，并根据产后空腹血糖值调整用量。</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会骑三轮车、能说短歌谣的年龄是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w:t>
      </w:r>
      <w:r>
        <w:rPr>
          <w:rFonts w:ascii="Times New Roman"/>
          <w:color w:val="000000"/>
          <w:spacing w:val="-1"/>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B.3</w:t>
      </w:r>
      <w:r>
        <w:rPr>
          <w:rFonts w:ascii="Times New Roman"/>
          <w:color w:val="000000"/>
          <w:spacing w:val="3"/>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C.4</w:t>
      </w:r>
      <w:r>
        <w:rPr>
          <w:rFonts w:ascii="Times New Roman"/>
          <w:color w:val="000000"/>
          <w:spacing w:val="3"/>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D.5</w:t>
      </w:r>
      <w:r>
        <w:rPr>
          <w:rFonts w:ascii="Times New Roman"/>
          <w:color w:val="000000"/>
          <w:spacing w:val="2"/>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E.6</w:t>
      </w:r>
      <w:r>
        <w:rPr>
          <w:rFonts w:ascii="Times New Roman"/>
          <w:color w:val="000000"/>
          <w:spacing w:val="3"/>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小儿腕骨骨化中心出全的年龄是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w:t>
      </w:r>
      <w:r>
        <w:rPr>
          <w:rFonts w:ascii="Times New Roman"/>
          <w:color w:val="000000"/>
          <w:spacing w:val="-1"/>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B.6</w:t>
      </w:r>
      <w:r>
        <w:rPr>
          <w:rFonts w:ascii="Times New Roman"/>
          <w:color w:val="000000"/>
          <w:spacing w:val="3"/>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C.8</w:t>
      </w:r>
      <w:r>
        <w:rPr>
          <w:rFonts w:ascii="Times New Roman"/>
          <w:color w:val="000000"/>
          <w:spacing w:val="3"/>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D.10</w:t>
      </w:r>
      <w:r>
        <w:rPr>
          <w:rFonts w:ascii="Times New Roman"/>
          <w:color w:val="000000"/>
          <w:spacing w:val="1"/>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E.12</w:t>
      </w:r>
      <w:r>
        <w:rPr>
          <w:rFonts w:ascii="Times New Roman"/>
          <w:color w:val="000000"/>
          <w:spacing w:val="0"/>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color w:val="000000"/>
          <w:spacing w:val="-1"/>
          <w:sz w:val="21"/>
        </w:rPr>
        <w:t>1</w:t>
      </w:r>
      <w:r>
        <w:rPr>
          <w:rFonts w:ascii="QFTTFF+SimSun" w:hAnsi="QFTTFF+SimSun" w:cs="QFTTFF+SimSun"/>
          <w:color w:val="000000"/>
          <w:spacing w:val="1"/>
          <w:sz w:val="21"/>
        </w:rPr>
        <w:t>～</w:t>
      </w:r>
      <w:r>
        <w:rPr>
          <w:rFonts w:ascii="Calibri"/>
          <w:color w:val="000000"/>
          <w:spacing w:val="0"/>
          <w:sz w:val="21"/>
        </w:rPr>
        <w:t>9</w:t>
      </w:r>
      <w:r>
        <w:rPr>
          <w:rFonts w:ascii="Times New Roman"/>
          <w:color w:val="000000"/>
          <w:spacing w:val="-1"/>
          <w:sz w:val="21"/>
        </w:rPr>
        <w:t xml:space="preserve"> </w:t>
      </w:r>
      <w:r>
        <w:rPr>
          <w:rFonts w:ascii="QFTTFF+SimSun" w:hAnsi="QFTTFF+SimSun" w:cs="QFTTFF+SimSun"/>
          <w:color w:val="000000"/>
          <w:spacing w:val="-2"/>
          <w:sz w:val="21"/>
        </w:rPr>
        <w:t>岁腕骨骨化中心数约为年龄加一，</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3"/>
          <w:sz w:val="21"/>
        </w:rPr>
        <w:t>岁时出全。故本题答案为</w:t>
      </w:r>
      <w:r>
        <w:rPr>
          <w:rFonts w:ascii="Times New Roman"/>
          <w:color w:val="000000"/>
          <w:spacing w:val="5"/>
          <w:sz w:val="21"/>
        </w:rPr>
        <w:t xml:space="preserve"> </w:t>
      </w:r>
      <w:r>
        <w:rPr>
          <w:rFonts w:ascii="Calibri"/>
          <w:color w:val="000000"/>
          <w:spacing w:val="0"/>
          <w:sz w:val="21"/>
        </w:rPr>
        <w:t>D</w:t>
      </w:r>
      <w:r>
        <w:rPr>
          <w:rFonts w:ascii="QFTTFF+SimSun" w:hAnsi="QFTTFF+SimSun" w:cs="QFTTFF+SimSun"/>
          <w:color w:val="000000"/>
          <w:spacing w:val="-6"/>
          <w:sz w:val="21"/>
        </w:rPr>
        <w:t>。过关点睛</w:t>
      </w:r>
      <w:r>
        <w:rPr>
          <w:rFonts w:ascii="Calibri"/>
          <w:color w:val="000000"/>
          <w:spacing w:val="0"/>
          <w:sz w:val="21"/>
        </w:rPr>
        <w:t>:1</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9</w:t>
      </w:r>
      <w:r>
        <w:rPr>
          <w:rFonts w:ascii="Times New Roman"/>
          <w:color w:val="000000"/>
          <w:spacing w:val="-1"/>
          <w:sz w:val="21"/>
        </w:rPr>
        <w:t xml:space="preserve"> </w:t>
      </w:r>
      <w:r>
        <w:rPr>
          <w:rFonts w:ascii="QFTTFF+SimSun" w:hAnsi="QFTTFF+SimSun" w:cs="QFTTFF+SimSun"/>
          <w:color w:val="000000"/>
          <w:spacing w:val="0"/>
          <w:sz w:val="21"/>
        </w:rPr>
        <w:t>岁腕骨骨化中心数约为年龄加一。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2" o:spid="_x0000_s106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158.(B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婴儿期计划免疫，正确的接种时间是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脊髓灰质炎疫苗</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0"/>
          <w:sz w:val="21"/>
        </w:rPr>
        <w:t>个月以上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卡介苗</w:t>
      </w:r>
      <w:r>
        <w:rPr>
          <w:rFonts w:ascii="Times New Roman"/>
          <w:color w:val="000000"/>
          <w:spacing w:val="-1"/>
          <w:sz w:val="21"/>
        </w:rPr>
        <w:t xml:space="preserve"> </w:t>
      </w:r>
      <w:r>
        <w:rPr>
          <w:rFonts w:ascii="Calibri"/>
          <w:color w:val="000000"/>
          <w:spacing w:val="-1"/>
          <w:sz w:val="21"/>
        </w:rPr>
        <w:t>2</w:t>
      </w:r>
      <w:r>
        <w:rPr>
          <w:rFonts w:ascii="QFTTFF+SimSun" w:hAnsi="QFTTFF+SimSun" w:cs="QFTTFF+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麻疹疫苗</w:t>
      </w:r>
      <w:r>
        <w:rPr>
          <w:rFonts w:ascii="Times New Roman"/>
          <w:color w:val="000000"/>
          <w:spacing w:val="2"/>
          <w:sz w:val="21"/>
        </w:rPr>
        <w:t xml:space="preserve"> </w:t>
      </w:r>
      <w:r>
        <w:rPr>
          <w:rFonts w:ascii="Calibri"/>
          <w:color w:val="000000"/>
          <w:spacing w:val="2"/>
          <w:sz w:val="21"/>
        </w:rPr>
        <w:t>4</w:t>
      </w:r>
      <w:r>
        <w:rPr>
          <w:rFonts w:ascii="QFTTFF+SimSun" w:hAnsi="QFTTFF+SimSun" w:cs="QFTTFF+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牛痘</w:t>
      </w:r>
      <w:r>
        <w:rPr>
          <w:rFonts w:ascii="Times New Roman"/>
          <w:color w:val="000000"/>
          <w:spacing w:val="0"/>
          <w:sz w:val="21"/>
        </w:rPr>
        <w:t xml:space="preserve"> </w:t>
      </w:r>
      <w:r>
        <w:rPr>
          <w:rFonts w:ascii="Calibri"/>
          <w:color w:val="000000"/>
          <w:spacing w:val="2"/>
          <w:sz w:val="21"/>
        </w:rPr>
        <w:t>6</w:t>
      </w:r>
      <w:r>
        <w:rPr>
          <w:rFonts w:ascii="QFTTFF+SimSun" w:hAnsi="QFTTFF+SimSun" w:cs="QFTTFF+SimSun"/>
          <w:color w:val="000000"/>
          <w:spacing w:val="-1"/>
          <w:sz w:val="21"/>
        </w:rPr>
        <w:t>～</w:t>
      </w:r>
      <w:r>
        <w:rPr>
          <w:rFonts w:ascii="Calibri"/>
          <w:color w:val="000000"/>
          <w:spacing w:val="0"/>
          <w:sz w:val="21"/>
        </w:rPr>
        <w:t>8</w:t>
      </w:r>
      <w:r>
        <w:rPr>
          <w:rFonts w:ascii="Times New Roman"/>
          <w:color w:val="000000"/>
          <w:spacing w:val="2"/>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乙型脑炎疫苗</w:t>
      </w:r>
      <w:r>
        <w:rPr>
          <w:rFonts w:ascii="Times New Roman"/>
          <w:color w:val="000000"/>
          <w:spacing w:val="2"/>
          <w:sz w:val="21"/>
        </w:rPr>
        <w:t xml:space="preserve"> </w:t>
      </w:r>
      <w:r>
        <w:rPr>
          <w:rFonts w:ascii="Calibri"/>
          <w:color w:val="000000"/>
          <w:spacing w:val="-1"/>
          <w:sz w:val="21"/>
        </w:rPr>
        <w:t>9</w:t>
      </w:r>
      <w:r>
        <w:rPr>
          <w:rFonts w:ascii="QFTTFF+SimSun" w:hAnsi="QFTTFF+SimSun" w:cs="QFTTFF+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解析：预防接种口诀</w:t>
      </w:r>
      <w:r>
        <w:rPr>
          <w:rFonts w:ascii="Calibri"/>
          <w:color w:val="000000"/>
          <w:spacing w:val="1"/>
          <w:sz w:val="21"/>
        </w:rPr>
        <w:t>:</w:t>
      </w:r>
      <w:r>
        <w:rPr>
          <w:rFonts w:ascii="QFTTFF+SimSun" w:hAnsi="QFTTFF+SimSun" w:cs="QFTTFF+SimSun"/>
          <w:color w:val="000000"/>
          <w:spacing w:val="2"/>
          <w:sz w:val="21"/>
        </w:rPr>
        <w:t>出生乙肝卡介苗，二月脊灰炎正好，三四五月百白破，八月麻疹岁乙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脑。卡介苗出生时接种，麻疹疫苗</w:t>
      </w:r>
      <w:r>
        <w:rPr>
          <w:rFonts w:ascii="Times New Roman"/>
          <w:color w:val="000000"/>
          <w:spacing w:val="-1"/>
          <w:sz w:val="21"/>
        </w:rPr>
        <w:t xml:space="preserve"> </w:t>
      </w:r>
      <w:r>
        <w:rPr>
          <w:rFonts w:ascii="Calibri"/>
          <w:color w:val="000000"/>
          <w:spacing w:val="0"/>
          <w:sz w:val="21"/>
        </w:rPr>
        <w:t>8</w:t>
      </w:r>
      <w:r>
        <w:rPr>
          <w:rFonts w:ascii="Times New Roman"/>
          <w:color w:val="000000"/>
          <w:spacing w:val="-1"/>
          <w:sz w:val="21"/>
        </w:rPr>
        <w:t xml:space="preserve"> </w:t>
      </w:r>
      <w:r>
        <w:rPr>
          <w:rFonts w:ascii="QFTTFF+SimSun" w:hAnsi="QFTTFF+SimSun" w:cs="QFTTFF+SimSun"/>
          <w:color w:val="000000"/>
          <w:spacing w:val="0"/>
          <w:sz w:val="21"/>
        </w:rPr>
        <w:t>个月接种，乙脑疫苗</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岁时接种。故本题答案为</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4"/>
          <w:sz w:val="21"/>
        </w:rPr>
        <w:t>患儿女，</w:t>
      </w:r>
      <w:r>
        <w:rPr>
          <w:rFonts w:ascii="Calibri"/>
          <w:color w:val="000000"/>
          <w:spacing w:val="0"/>
          <w:sz w:val="21"/>
        </w:rPr>
        <w:t>6</w:t>
      </w:r>
      <w:r>
        <w:rPr>
          <w:rFonts w:ascii="Times New Roman"/>
          <w:color w:val="000000"/>
          <w:spacing w:val="2"/>
          <w:sz w:val="21"/>
        </w:rPr>
        <w:t xml:space="preserve"> </w:t>
      </w:r>
      <w:r>
        <w:rPr>
          <w:rFonts w:ascii="QFTTFF+SimSun" w:hAnsi="QFTTFF+SimSun" w:cs="QFTTFF+SimSun"/>
          <w:color w:val="000000"/>
          <w:spacing w:val="-5"/>
          <w:sz w:val="21"/>
        </w:rPr>
        <w:t>个月。流涕，咳</w:t>
      </w:r>
      <w:r>
        <w:rPr>
          <w:rFonts w:ascii="Times New Roman"/>
          <w:color w:val="000000"/>
          <w:spacing w:val="6"/>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3"/>
          <w:sz w:val="21"/>
        </w:rPr>
        <w:t>天，近半天高热，体温</w:t>
      </w:r>
      <w:r>
        <w:rPr>
          <w:rFonts w:ascii="Times New Roman"/>
          <w:color w:val="000000"/>
          <w:spacing w:val="2"/>
          <w:sz w:val="21"/>
        </w:rPr>
        <w:t xml:space="preserve"> </w:t>
      </w:r>
      <w:r>
        <w:rPr>
          <w:rFonts w:ascii="Calibri"/>
          <w:color w:val="000000"/>
          <w:spacing w:val="0"/>
          <w:sz w:val="21"/>
        </w:rPr>
        <w:t>39.4</w:t>
      </w:r>
      <w:r>
        <w:rPr>
          <w:rFonts w:ascii="QFTTFF+SimSun" w:hAnsi="QFTTFF+SimSun" w:cs="QFTTFF+SimSun"/>
          <w:color w:val="000000"/>
          <w:spacing w:val="-4"/>
          <w:sz w:val="21"/>
        </w:rPr>
        <w:t>℃，抽搐</w:t>
      </w:r>
      <w:r>
        <w:rPr>
          <w:rFonts w:ascii="Times New Roman"/>
          <w:color w:val="000000"/>
          <w:spacing w:val="4"/>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1"/>
          <w:sz w:val="21"/>
        </w:rPr>
        <w:t>次约</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自行缓解，查体</w:t>
      </w:r>
      <w:r>
        <w:rPr>
          <w:rFonts w:ascii="Calibri"/>
          <w:color w:val="000000"/>
          <w:spacing w:val="1"/>
          <w:sz w:val="21"/>
        </w:rPr>
        <w:t>:</w:t>
      </w:r>
      <w:r>
        <w:rPr>
          <w:rFonts w:ascii="QFTTFF+SimSun" w:hAnsi="QFTTFF+SimSun" w:cs="QFTTFF+SimSun"/>
          <w:color w:val="000000"/>
          <w:spacing w:val="1"/>
          <w:sz w:val="21"/>
        </w:rPr>
        <w:t>精神萎靡，前囟平，咽充血，双肺未闻及中小水泡音，脑膜刺激征阴性，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血常规，白细胞</w:t>
      </w:r>
      <w:r>
        <w:rPr>
          <w:rFonts w:ascii="Times New Roman"/>
          <w:color w:val="000000"/>
          <w:spacing w:val="-1"/>
          <w:sz w:val="21"/>
        </w:rPr>
        <w:t xml:space="preserve"> </w:t>
      </w:r>
      <w:r>
        <w:rPr>
          <w:rFonts w:ascii="Calibri" w:hAnsi="Calibri" w:cs="Calibri"/>
          <w:color w:val="000000"/>
          <w:spacing w:val="0"/>
          <w:sz w:val="21"/>
        </w:rPr>
        <w:t>5×109/L</w:t>
      </w:r>
      <w:r>
        <w:rPr>
          <w:rFonts w:ascii="QFTTFF+SimSun" w:hAnsi="QFTTFF+SimSun" w:cs="QFTTFF+SimSun"/>
          <w:color w:val="000000"/>
          <w:spacing w:val="0"/>
          <w:sz w:val="21"/>
        </w:rPr>
        <w:t>，该患儿诊断最可能是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肺炎，高热惊厥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上感，高热惊厥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中毒性脑病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手足搐搦症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脑炎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解析：患儿有上感症状流涕，咳嗽，发热，高热后伴有抽搐，故诊断为上感，高热惊厥。患</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儿双肺未闻及中小水泡音，故排除肺炎；脑膜刺激征阴性，故排除中毒性脑病。故本题答案</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为</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根据上感的阳性症状，以及阴性体征，作诊断和排除诊断。</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160.(B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受理医师执业注册申请的卫生行政部门，应当自收到申请之日起在法定期限内</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作出是否准予注册的决定。其法定期限是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A.5</w:t>
      </w:r>
      <w:r>
        <w:rPr>
          <w:rFonts w:ascii="Times New Roman"/>
          <w:color w:val="000000"/>
          <w:spacing w:val="-1"/>
          <w:sz w:val="21"/>
        </w:rPr>
        <w:t xml:space="preserve"> </w:t>
      </w:r>
      <w:r>
        <w:rPr>
          <w:rFonts w:ascii="QFTTFF+SimSun" w:hAnsi="QFTTFF+SimSun" w:cs="QFTTFF+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B.7</w:t>
      </w:r>
      <w:r>
        <w:rPr>
          <w:rFonts w:ascii="Times New Roman"/>
          <w:color w:val="000000"/>
          <w:spacing w:val="3"/>
          <w:sz w:val="21"/>
        </w:rPr>
        <w:t xml:space="preserve"> </w:t>
      </w:r>
      <w:r>
        <w:rPr>
          <w:rFonts w:ascii="QFTTFF+SimSun" w:hAnsi="QFTTFF+SimSun" w:cs="QFTTFF+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C.10</w:t>
      </w:r>
      <w:r>
        <w:rPr>
          <w:rFonts w:ascii="Times New Roman"/>
          <w:color w:val="000000"/>
          <w:spacing w:val="0"/>
          <w:sz w:val="21"/>
        </w:rPr>
        <w:t xml:space="preserve"> </w:t>
      </w:r>
      <w:r>
        <w:rPr>
          <w:rFonts w:ascii="QFTTFF+SimSun" w:hAnsi="QFTTFF+SimSun" w:cs="QFTTFF+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D.15</w:t>
      </w:r>
      <w:r>
        <w:rPr>
          <w:rFonts w:ascii="Times New Roman"/>
          <w:color w:val="000000"/>
          <w:spacing w:val="1"/>
          <w:sz w:val="21"/>
        </w:rPr>
        <w:t xml:space="preserve"> </w:t>
      </w:r>
      <w:r>
        <w:rPr>
          <w:rFonts w:ascii="QFTTFF+SimSun" w:hAnsi="QFTTFF+SimSun" w:cs="QFTTFF+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E.30</w:t>
      </w:r>
      <w:r>
        <w:rPr>
          <w:rFonts w:ascii="Times New Roman"/>
          <w:color w:val="000000"/>
          <w:spacing w:val="0"/>
          <w:sz w:val="21"/>
        </w:rPr>
        <w:t xml:space="preserve"> </w:t>
      </w:r>
      <w:r>
        <w:rPr>
          <w:rFonts w:ascii="QFTTFF+SimSun" w:hAnsi="QFTTFF+SimSun" w:cs="QFTTFF+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解析：根据《中华人民共和国执业医师法》第十五条规定受理医师执业注册申请的卫生行政</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部门对不符合条件不予注册的，应当自收到申请之日起三十日内书面通知申请人，并说明理</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由。申请人有异议的，可以自收到通知之日起十五日内，依法申请复议或者向人民法院提起</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诉讼。故</w:t>
      </w:r>
      <w:r>
        <w:rPr>
          <w:rFonts w:ascii="Times New Roman"/>
          <w:color w:val="000000"/>
          <w:spacing w:val="2"/>
          <w:sz w:val="21"/>
        </w:rPr>
        <w:t xml:space="preserve"> </w:t>
      </w:r>
      <w:r>
        <w:rPr>
          <w:rFonts w:ascii="Calibri"/>
          <w:color w:val="000000"/>
          <w:spacing w:val="-1"/>
          <w:sz w:val="21"/>
        </w:rPr>
        <w:t>11</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0"/>
          <w:sz w:val="21"/>
        </w:rPr>
        <w:t>D;12</w:t>
      </w:r>
      <w:r>
        <w:rPr>
          <w:rFonts w:ascii="Times New Roman"/>
          <w:color w:val="000000"/>
          <w:spacing w:val="2"/>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属于可以参加执业助理医师资格考试的条件是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2"/>
          <w:sz w:val="21"/>
        </w:rPr>
        <w:t>具有高等学校医学专科学历，在执业医师指导下，在医疗、预防、保健机构试用期满一年</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的</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具有高等学校医学本科学历，在执业医师指导下，在医疗、预防、保健机构试用期满</w:t>
      </w:r>
      <w:r>
        <w:rPr>
          <w:rFonts w:ascii="Times New Roman"/>
          <w:color w:val="000000"/>
          <w:spacing w:val="0"/>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0"/>
          <w:sz w:val="21"/>
        </w:rPr>
        <w:t>年</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的</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中止医师执业活动满</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1"/>
          <w:sz w:val="21"/>
        </w:rPr>
        <w:t>年的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因医疗事故受行政处分不满</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1"/>
          <w:sz w:val="21"/>
        </w:rPr>
        <w:t>年的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不具有完全民事行为能力的</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3" o:spid="_x0000_s106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6"/>
          <w:sz w:val="21"/>
        </w:rPr>
        <w:t>)</w:t>
      </w:r>
      <w:r>
        <w:rPr>
          <w:rFonts w:ascii="QFTTFF+SimSun" w:hAnsi="QFTTFF+SimSun" w:cs="QFTTFF+SimSun"/>
          <w:color w:val="000000"/>
          <w:spacing w:val="-1"/>
          <w:sz w:val="21"/>
        </w:rPr>
        <w:t>《医疗事故处理条例》规定，对</w:t>
      </w:r>
      <w:r>
        <w:rPr>
          <w:rFonts w:ascii="Times New Roman"/>
          <w:color w:val="000000"/>
          <w:spacing w:val="0"/>
          <w:sz w:val="21"/>
        </w:rPr>
        <w:t xml:space="preserve"> </w:t>
      </w:r>
      <w:r>
        <w:rPr>
          <w:rFonts w:ascii="Calibri"/>
          <w:color w:val="000000"/>
          <w:spacing w:val="-1"/>
          <w:sz w:val="21"/>
        </w:rPr>
        <w:t>60</w:t>
      </w:r>
      <w:r>
        <w:rPr>
          <w:rFonts w:ascii="Times New Roman"/>
          <w:color w:val="000000"/>
          <w:spacing w:val="3"/>
          <w:sz w:val="21"/>
        </w:rPr>
        <w:t xml:space="preserve"> </w:t>
      </w:r>
      <w:r>
        <w:rPr>
          <w:rFonts w:ascii="QFTTFF+SimSun" w:hAnsi="QFTTFF+SimSun" w:cs="QFTTFF+SimSun"/>
          <w:color w:val="000000"/>
          <w:spacing w:val="0"/>
          <w:sz w:val="21"/>
        </w:rPr>
        <w:t>周岁以上的患者因医疗事故致残的，赔偿其</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残疾生活补助费的时间最长不超过</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A.5</w:t>
      </w:r>
      <w:r>
        <w:rPr>
          <w:rFonts w:ascii="Times New Roman"/>
          <w:color w:val="000000"/>
          <w:spacing w:val="-1"/>
          <w:sz w:val="21"/>
        </w:rPr>
        <w:t xml:space="preserve"> </w:t>
      </w:r>
      <w:r>
        <w:rPr>
          <w:rFonts w:ascii="QFTTFF+SimSun" w:hAnsi="QFTTFF+SimSun" w:cs="QFTTFF+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B.10</w:t>
      </w:r>
      <w:r>
        <w:rPr>
          <w:rFonts w:ascii="Times New Roman"/>
          <w:color w:val="000000"/>
          <w:spacing w:val="-1"/>
          <w:sz w:val="21"/>
        </w:rPr>
        <w:t xml:space="preserve"> </w:t>
      </w:r>
      <w:r>
        <w:rPr>
          <w:rFonts w:ascii="QFTTFF+SimSun" w:hAnsi="QFTTFF+SimSun" w:cs="QFTTFF+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C.15</w:t>
      </w:r>
      <w:r>
        <w:rPr>
          <w:rFonts w:ascii="Times New Roman"/>
          <w:color w:val="000000"/>
          <w:spacing w:val="0"/>
          <w:sz w:val="21"/>
        </w:rPr>
        <w:t xml:space="preserve"> </w:t>
      </w:r>
      <w:r>
        <w:rPr>
          <w:rFonts w:ascii="QFTTFF+SimSun" w:hAnsi="QFTTFF+SimSun" w:cs="QFTTFF+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D.20</w:t>
      </w:r>
      <w:r>
        <w:rPr>
          <w:rFonts w:ascii="Times New Roman"/>
          <w:color w:val="000000"/>
          <w:spacing w:val="1"/>
          <w:sz w:val="21"/>
        </w:rPr>
        <w:t xml:space="preserve"> </w:t>
      </w:r>
      <w:r>
        <w:rPr>
          <w:rFonts w:ascii="QFTTFF+SimSun" w:hAnsi="QFTTFF+SimSun" w:cs="QFTTFF+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E.30</w:t>
      </w:r>
      <w:r>
        <w:rPr>
          <w:rFonts w:ascii="Times New Roman"/>
          <w:color w:val="000000"/>
          <w:spacing w:val="0"/>
          <w:sz w:val="21"/>
        </w:rPr>
        <w:t xml:space="preserve"> </w:t>
      </w:r>
      <w:r>
        <w:rPr>
          <w:rFonts w:ascii="QFTTFF+SimSun" w:hAnsi="QFTTFF+SimSun" w:cs="QFTTFF+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解析：《医疗事故处理条例》第五十条医疗事故赔偿，按照下列项目和标准计算</w:t>
      </w:r>
      <w:r>
        <w:rPr>
          <w:rFonts w:ascii="Calibri"/>
          <w:color w:val="000000"/>
          <w:spacing w:val="-1"/>
          <w:sz w:val="21"/>
        </w:rPr>
        <w:t>:</w:t>
      </w:r>
      <w:r>
        <w:rPr>
          <w:rFonts w:ascii="QFTTFF+SimSun" w:hAnsi="QFTTFF+SimSun" w:cs="QFTTFF+SimSun"/>
          <w:color w:val="000000"/>
          <w:spacing w:val="0"/>
          <w:sz w:val="21"/>
        </w:rPr>
        <w:t>残疾生活补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助费</w:t>
      </w:r>
      <w:r>
        <w:rPr>
          <w:rFonts w:ascii="Calibri"/>
          <w:color w:val="000000"/>
          <w:spacing w:val="1"/>
          <w:sz w:val="21"/>
        </w:rPr>
        <w:t>:</w:t>
      </w:r>
      <w:r>
        <w:rPr>
          <w:rFonts w:ascii="QFTTFF+SimSun" w:hAnsi="QFTTFF+SimSun" w:cs="QFTTFF+SimSun"/>
          <w:color w:val="000000"/>
          <w:spacing w:val="2"/>
          <w:sz w:val="21"/>
        </w:rPr>
        <w:t>根据伤残等级，按照医疗事故发生地居民年平均生活费计算，自定残之月起最长赔偿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30</w:t>
      </w:r>
      <w:r>
        <w:rPr>
          <w:rFonts w:ascii="Times New Roman"/>
          <w:color w:val="000000"/>
          <w:spacing w:val="0"/>
          <w:sz w:val="21"/>
        </w:rPr>
        <w:t xml:space="preserve"> </w:t>
      </w:r>
      <w:r>
        <w:rPr>
          <w:rFonts w:ascii="QFTTFF+SimSun" w:hAnsi="QFTTFF+SimSun" w:cs="QFTTFF+SimSun"/>
          <w:color w:val="000000"/>
          <w:spacing w:val="-3"/>
          <w:sz w:val="21"/>
        </w:rPr>
        <w:t>年；但是，</w:t>
      </w:r>
      <w:r>
        <w:rPr>
          <w:rFonts w:ascii="Calibri"/>
          <w:color w:val="000000"/>
          <w:spacing w:val="-1"/>
          <w:sz w:val="21"/>
        </w:rPr>
        <w:t>60</w:t>
      </w:r>
      <w:r>
        <w:rPr>
          <w:rFonts w:ascii="Times New Roman"/>
          <w:color w:val="000000"/>
          <w:spacing w:val="0"/>
          <w:sz w:val="21"/>
        </w:rPr>
        <w:t xml:space="preserve"> </w:t>
      </w:r>
      <w:r>
        <w:rPr>
          <w:rFonts w:ascii="QFTTFF+SimSun" w:hAnsi="QFTTFF+SimSun" w:cs="QFTTFF+SimSun"/>
          <w:color w:val="000000"/>
          <w:spacing w:val="-1"/>
          <w:sz w:val="21"/>
        </w:rPr>
        <w:t>周岁以上的，不超过</w:t>
      </w:r>
      <w:r>
        <w:rPr>
          <w:rFonts w:ascii="Times New Roman"/>
          <w:color w:val="000000"/>
          <w:spacing w:val="0"/>
          <w:sz w:val="21"/>
        </w:rPr>
        <w:t xml:space="preserve"> </w:t>
      </w:r>
      <w:r>
        <w:rPr>
          <w:rFonts w:ascii="Calibri"/>
          <w:color w:val="000000"/>
          <w:spacing w:val="-1"/>
          <w:sz w:val="21"/>
        </w:rPr>
        <w:t>15</w:t>
      </w:r>
      <w:r>
        <w:rPr>
          <w:rFonts w:ascii="Times New Roman"/>
          <w:color w:val="000000"/>
          <w:spacing w:val="3"/>
          <w:sz w:val="21"/>
        </w:rPr>
        <w:t xml:space="preserve"> </w:t>
      </w:r>
      <w:r>
        <w:rPr>
          <w:rFonts w:ascii="QFTTFF+SimSun" w:hAnsi="QFTTFF+SimSun" w:cs="QFTTFF+SimSun"/>
          <w:color w:val="000000"/>
          <w:spacing w:val="-4"/>
          <w:sz w:val="21"/>
        </w:rPr>
        <w:t>年；</w:t>
      </w:r>
      <w:r>
        <w:rPr>
          <w:rFonts w:ascii="Calibri"/>
          <w:color w:val="000000"/>
          <w:spacing w:val="-1"/>
          <w:sz w:val="21"/>
        </w:rPr>
        <w:t>70</w:t>
      </w:r>
      <w:r>
        <w:rPr>
          <w:rFonts w:ascii="Times New Roman"/>
          <w:color w:val="000000"/>
          <w:spacing w:val="0"/>
          <w:sz w:val="21"/>
        </w:rPr>
        <w:t xml:space="preserve"> </w:t>
      </w:r>
      <w:r>
        <w:rPr>
          <w:rFonts w:ascii="QFTTFF+SimSun" w:hAnsi="QFTTFF+SimSun" w:cs="QFTTFF+SimSun"/>
          <w:color w:val="000000"/>
          <w:spacing w:val="-1"/>
          <w:sz w:val="21"/>
        </w:rPr>
        <w:t>周岁以上的，不超过</w:t>
      </w:r>
      <w:r>
        <w:rPr>
          <w:rFonts w:ascii="Times New Roman"/>
          <w:color w:val="000000"/>
          <w:spacing w:val="0"/>
          <w:sz w:val="21"/>
        </w:rPr>
        <w:t xml:space="preserve"> </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2"/>
          <w:sz w:val="21"/>
        </w:rPr>
        <w:t>年。根据该条款，</w:t>
      </w:r>
      <w:r>
        <w:rPr>
          <w:rFonts w:ascii="Calibri"/>
          <w:color w:val="000000"/>
          <w:spacing w:val="0"/>
          <w:sz w:val="21"/>
        </w:rPr>
        <w:t>8</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QFTTFF+SimSun" w:hAnsi="QFTTFF+SimSun" w:cs="QFTTFF+SimSun"/>
          <w:color w:val="000000"/>
          <w:spacing w:val="-1"/>
          <w:sz w:val="21"/>
        </w:rPr>
        <w:t>，</w:t>
      </w:r>
      <w:r>
        <w:rPr>
          <w:rFonts w:ascii="Calibri"/>
          <w:color w:val="000000"/>
          <w:spacing w:val="0"/>
          <w:sz w:val="21"/>
        </w:rPr>
        <w:t>9</w:t>
      </w:r>
      <w:r>
        <w:rPr>
          <w:rFonts w:ascii="Times New Roman"/>
          <w:color w:val="000000"/>
          <w:spacing w:val="-1"/>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163.(B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《执业医师法》规定对考核不合格的医师，卫生行政部门可以责令其暂停执业</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活动，并接受培训和继续医学教育，暂停期限是</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个月至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B.6</w:t>
      </w:r>
      <w:r>
        <w:rPr>
          <w:rFonts w:ascii="Times New Roman"/>
          <w:color w:val="000000"/>
          <w:spacing w:val="3"/>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C.7</w:t>
      </w:r>
      <w:r>
        <w:rPr>
          <w:rFonts w:ascii="Times New Roman"/>
          <w:color w:val="000000"/>
          <w:spacing w:val="3"/>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D.8</w:t>
      </w:r>
      <w:r>
        <w:rPr>
          <w:rFonts w:ascii="Times New Roman"/>
          <w:color w:val="000000"/>
          <w:spacing w:val="2"/>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E.9</w:t>
      </w:r>
      <w:r>
        <w:rPr>
          <w:rFonts w:ascii="Times New Roman"/>
          <w:color w:val="000000"/>
          <w:spacing w:val="3"/>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解析：根据《中华人民共和国执业医师法》第三十一条受县级以上人民政府卫生行政部门委</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托的机构或者组织应当按照医师执业标准，对医师的业务水平、工作成绩和职业道德状况进</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行定期考核。对考核不合格的医师，县级以上人民政府卫生行政部门可以责令其暂停执业活</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动</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个月至</w:t>
      </w:r>
      <w:r>
        <w:rPr>
          <w:rFonts w:ascii="Times New Roman"/>
          <w:color w:val="000000"/>
          <w:spacing w:val="2"/>
          <w:sz w:val="21"/>
        </w:rPr>
        <w:t xml:space="preserve"> </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3"/>
          <w:sz w:val="21"/>
        </w:rPr>
        <w:t>个月，并接受培训和继续医学教育。暂停执业活动期满，再次进行考核，对考</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核合格的，允许其继续执业；对考核不合格的，由县级以上人民政府卫生行政部门注销注册，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收回医师执业证书。本题选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164.(A1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医疗机构施行特殊治疗，无法取得患者意见又无家属或者关系人在场，或者遇</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到其他特殊情况时，经治医师应当提出医疗处置方案，在取得</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病房负责人同意后实施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科室负责人同意后实施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医疗机构质监部门负责人批准后实施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医疗机构负责人或者被授权负责人员批准后实施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科室全体医师讨论通过后实施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解析：第三十三条规定医疗机构施行手术、特殊检查或者特殊治疗时，必须征得患者同意，</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并应当取得其家属或者关系人同意并签字；无法取得患者意见时，应当取得家属或者关系人</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同意并签字；无法取得患者意见又无家属或者关系人在场，或者遇到其他特殊情况时，经治</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医师应当提出医疗处置方案，在取得医疗机构负责人或者被授权负责人员的批准后实施。故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本题选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4" o:spid="_x0000_s107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165.(B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婚前医学检查的主要内容是指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进行性卫生知识、生育知识的教育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进行遗传病知识的教育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对有关婚配问题提供医学意见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对有关生育保健问题提供医学意见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对严重遗传疾病、指定传染病等的检查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2"/>
          <w:sz w:val="21"/>
        </w:rPr>
        <w:t>解析：《母婴保健法》第</w:t>
      </w:r>
      <w:r>
        <w:rPr>
          <w:rFonts w:ascii="Times New Roman"/>
          <w:color w:val="000000"/>
          <w:spacing w:val="11"/>
          <w:sz w:val="21"/>
        </w:rPr>
        <w:t xml:space="preserve"> </w:t>
      </w:r>
      <w:r>
        <w:rPr>
          <w:rFonts w:ascii="Calibri"/>
          <w:color w:val="000000"/>
          <w:spacing w:val="0"/>
          <w:sz w:val="21"/>
        </w:rPr>
        <w:t>8</w:t>
      </w:r>
      <w:r>
        <w:rPr>
          <w:rFonts w:ascii="Times New Roman"/>
          <w:color w:val="000000"/>
          <w:spacing w:val="-1"/>
          <w:sz w:val="21"/>
        </w:rPr>
        <w:t xml:space="preserve"> </w:t>
      </w:r>
      <w:r>
        <w:rPr>
          <w:rFonts w:ascii="QFTTFF+SimSun" w:hAnsi="QFTTFF+SimSun" w:cs="QFTTFF+SimSun"/>
          <w:color w:val="000000"/>
          <w:spacing w:val="-1"/>
          <w:sz w:val="21"/>
        </w:rPr>
        <w:t>条规定，婚前医学检查的主要内容为疾病检查，其疾病包括</w:t>
      </w:r>
      <w:r>
        <w:rPr>
          <w:rFonts w:ascii="Calibri"/>
          <w:color w:val="000000"/>
          <w:spacing w:val="1"/>
          <w:sz w:val="21"/>
        </w:rPr>
        <w:t>:</w:t>
      </w:r>
      <w:r>
        <w:rPr>
          <w:rFonts w:ascii="QFTTFF+SimSun" w:hAnsi="QFTTFF+SimSun" w:cs="QFTTFF+SimSun"/>
          <w:color w:val="000000"/>
          <w:spacing w:val="1"/>
          <w:sz w:val="21"/>
        </w:rPr>
        <w:t>严重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遗传性疾病、指定传染病、有关精神病。</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
          <w:sz w:val="21"/>
        </w:rPr>
        <w:t>的有关内容属婚前保健所开展的工作，婚前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保健与婚前医学检查是两个概念，因此</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错误。</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与</w:t>
      </w:r>
      <w:r>
        <w:rPr>
          <w:rFonts w:ascii="Times New Roman"/>
          <w:color w:val="000000"/>
          <w:spacing w:val="2"/>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的有关婚配和生育保健医学意见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问题，应当是在医学检查之后的处理意见，因此</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错误。故选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166.(B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执行职务的医疗保健人员、卫生防疫人员发现甲类、乙类和监测区域内的丙类</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传染病病人、病原携带者或者疑似传染病人，必须按照国务院卫生行政部门规定的时限</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向当地人民政府报告疫情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向当地卫生行政部门报告疫情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向当地卫生防疫机构报告疫情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向当地环境保护部门报告疫情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向本单位负责人报告疫情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解析：根据《中华人民共和国传染病防治法》第三章疫情的报告和公布第二十一条规定</w:t>
      </w:r>
      <w:r>
        <w:rPr>
          <w:rFonts w:ascii="Calibri"/>
          <w:color w:val="000000"/>
          <w:spacing w:val="1"/>
          <w:sz w:val="21"/>
        </w:rPr>
        <w:t>:</w:t>
      </w:r>
      <w:r>
        <w:rPr>
          <w:rFonts w:ascii="QFTTFF+SimSun" w:hAnsi="QFTTFF+SimSun" w:cs="QFTTFF+SimSun"/>
          <w:color w:val="000000"/>
          <w:spacing w:val="0"/>
          <w:sz w:val="21"/>
        </w:rPr>
        <w:t>执</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行职务的医疗保健人员、卫生防疫人员发现甲类、乙类和监测区域内的丙类传染病病人、病</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原携带者或者疑似传染病病人，必须按照国务院卫生行政部门规定的时限向当地卫生防疫机</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构报告疫情。故选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167.(B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医师胡某与某药厂达成协议，在开处方时使用了该厂生产的药品，并收受了该</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厂给予的提成。对于胡某的违法行为，有权决定给予行政处分并没收其违法所得的部门是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消费者权益保护协会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工商行政管理部门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药品监督管理部门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卫生行政部门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监察部门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解析：根据《中华人民共和国药品管理法》第九十一条医疗机构的负责人、药品采购人员、</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医师等有关人员收受药品生产企业、药品经营企业或者其代理人给予的财物或者其他利益的，</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由卫生行政部门或者本单位给予处分，没收违法所得；对违法行力情节严重的执业医师，由</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卫生行政部门吊销其执业证书；构成犯罪的，依法追究刑事责任。胡某的行为应由卫生行政</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部门处罚，本题选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《献血法》规定，国家实行的献血制度是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义务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有偿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自愿</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5" o:spid="_x0000_s107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QFTTFF+SimSun" w:hAnsi="QFTTFF+SimSun" w:cs="QFTTFF+SimSun"/>
          <w:color w:val="000000"/>
          <w:spacing w:val="-1"/>
          <w:sz w:val="21"/>
        </w:rPr>
        <w:t>无偿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互助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1"/>
          <w:sz w:val="21"/>
        </w:rPr>
        <w:t>解析：《献血法》第</w:t>
      </w:r>
      <w:r>
        <w:rPr>
          <w:rFonts w:ascii="Times New Roman"/>
          <w:color w:val="000000"/>
          <w:spacing w:val="12"/>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1"/>
          <w:sz w:val="21"/>
        </w:rPr>
        <w:t>条规定，</w:t>
      </w:r>
      <w:r>
        <w:rPr>
          <w:rFonts w:ascii="Calibri" w:hAnsi="Calibri" w:cs="Calibri"/>
          <w:color w:val="000000"/>
          <w:spacing w:val="1"/>
          <w:sz w:val="21"/>
        </w:rPr>
        <w:t>“</w:t>
      </w:r>
      <w:r>
        <w:rPr>
          <w:rFonts w:ascii="QFTTFF+SimSun" w:hAnsi="QFTTFF+SimSun" w:cs="QFTTFF+SimSun"/>
          <w:color w:val="000000"/>
          <w:spacing w:val="1"/>
          <w:sz w:val="21"/>
        </w:rPr>
        <w:t>国家实行无偿献血制度</w:t>
      </w:r>
      <w:r>
        <w:rPr>
          <w:rFonts w:ascii="Calibri" w:hAnsi="Calibri" w:cs="Calibri"/>
          <w:color w:val="000000"/>
          <w:spacing w:val="1"/>
          <w:sz w:val="21"/>
        </w:rPr>
        <w:t>”</w:t>
      </w:r>
      <w:r>
        <w:rPr>
          <w:rFonts w:ascii="QFTTFF+SimSun" w:hAnsi="QFTTFF+SimSun" w:cs="QFTTFF+SimSun"/>
          <w:color w:val="000000"/>
          <w:spacing w:val="1"/>
          <w:sz w:val="21"/>
        </w:rPr>
        <w:t>。同时国家提倡</w:t>
      </w:r>
      <w:r>
        <w:rPr>
          <w:rFonts w:ascii="Times New Roman"/>
          <w:color w:val="000000"/>
          <w:spacing w:val="0"/>
          <w:sz w:val="21"/>
        </w:rPr>
        <w:t xml:space="preserve"> </w:t>
      </w:r>
      <w:r>
        <w:rPr>
          <w:rFonts w:ascii="Calibri"/>
          <w:color w:val="000000"/>
          <w:spacing w:val="-1"/>
          <w:sz w:val="21"/>
        </w:rPr>
        <w:t>18</w:t>
      </w:r>
      <w:r>
        <w:rPr>
          <w:rFonts w:ascii="Times New Roman"/>
          <w:color w:val="000000"/>
          <w:spacing w:val="3"/>
          <w:sz w:val="21"/>
        </w:rPr>
        <w:t xml:space="preserve"> </w:t>
      </w:r>
      <w:r>
        <w:rPr>
          <w:rFonts w:ascii="QFTTFF+SimSun" w:hAnsi="QFTTFF+SimSun" w:cs="QFTTFF+SimSun"/>
          <w:color w:val="000000"/>
          <w:spacing w:val="0"/>
          <w:sz w:val="21"/>
        </w:rPr>
        <w:t>至</w:t>
      </w:r>
      <w:r>
        <w:rPr>
          <w:rFonts w:ascii="Times New Roman"/>
          <w:color w:val="000000"/>
          <w:spacing w:val="2"/>
          <w:sz w:val="21"/>
        </w:rPr>
        <w:t xml:space="preserve"> </w:t>
      </w:r>
      <w:r>
        <w:rPr>
          <w:rFonts w:ascii="Calibri"/>
          <w:color w:val="000000"/>
          <w:spacing w:val="-1"/>
          <w:sz w:val="21"/>
        </w:rPr>
        <w:t>55</w:t>
      </w:r>
      <w:r>
        <w:rPr>
          <w:rFonts w:ascii="Times New Roman"/>
          <w:color w:val="000000"/>
          <w:spacing w:val="3"/>
          <w:sz w:val="21"/>
        </w:rPr>
        <w:t xml:space="preserve"> </w:t>
      </w:r>
      <w:r>
        <w:rPr>
          <w:rFonts w:ascii="QFTTFF+SimSun" w:hAnsi="QFTTFF+SimSun" w:cs="QFTTFF+SimSun"/>
          <w:color w:val="000000"/>
          <w:spacing w:val="1"/>
          <w:sz w:val="21"/>
        </w:rPr>
        <w:t>周岁健康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公民自愿献血。因此</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正确，其他选项均不符合国家实行的献血制度。所以本题应选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169.(B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务工人员郑某，施工中遭受外力重击，需要给予输血治疗，根据《临床输血技</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术规范》规定，经治医师向他说明输同种异体血的不良反应和经血传播疾病的可能性后，他</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应签署的法律文书是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临床输血申请单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输血治疗同意书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交叉配血报告单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输血反应回报单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同型输血认可书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解析：《临床输血技术规范》第二章第六条决定输血治疗前，经治医师应向患者或其家属说</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明输同种异体血的不良反应和经血传播疾病的可能性，征得患者或家属的同意，并在《输血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治疗同意书》上签字。《输血治疗同意书》入病历。无家属签字的无自主意识患者的紧急输</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血，应报医院职能部门或主管领导同意、备案，并记入病历。本题选</w:t>
      </w:r>
      <w:r>
        <w:rPr>
          <w:rFonts w:ascii="Times New Roman"/>
          <w:color w:val="000000"/>
          <w:spacing w:val="4"/>
          <w:sz w:val="21"/>
        </w:rPr>
        <w:t xml:space="preserve"> </w:t>
      </w:r>
      <w:r>
        <w:rPr>
          <w:rFonts w:ascii="Calibri"/>
          <w:color w:val="000000"/>
          <w:spacing w:val="1"/>
          <w:sz w:val="21"/>
        </w:rPr>
        <w:t>B</w:t>
      </w:r>
      <w:r>
        <w:rPr>
          <w:rFonts w:ascii="QFTTFF+SimSun" w:hAnsi="QFTTFF+SimSun" w:cs="QFTTFF+SimSun"/>
          <w:color w:val="000000"/>
          <w:spacing w:val="-8"/>
          <w:sz w:val="21"/>
        </w:rPr>
        <w:t>。过关点睛</w:t>
      </w:r>
      <w:r>
        <w:rPr>
          <w:rFonts w:ascii="Calibri"/>
          <w:color w:val="000000"/>
          <w:spacing w:val="1"/>
          <w:sz w:val="21"/>
        </w:rPr>
        <w:t>:</w:t>
      </w:r>
      <w:r>
        <w:rPr>
          <w:rFonts w:ascii="QFTTFF+SimSun" w:hAnsi="QFTTFF+SimSun" w:cs="QFTTFF+SimSun"/>
          <w:color w:val="000000"/>
          <w:spacing w:val="0"/>
          <w:sz w:val="21"/>
        </w:rPr>
        <w:t>题目中</w:t>
      </w:r>
      <w:r>
        <w:rPr>
          <w:rFonts w:ascii="Calibri" w:hAnsi="Calibri" w:cs="Calibri"/>
          <w:color w:val="000000"/>
          <w:spacing w:val="1"/>
          <w:sz w:val="21"/>
        </w:rPr>
        <w:t>“</w:t>
      </w:r>
      <w:r>
        <w:rPr>
          <w:rFonts w:ascii="QFTTFF+SimSun" w:hAnsi="QFTTFF+SimSun" w:cs="QFTTFF+SimSun"/>
          <w:color w:val="000000"/>
          <w:spacing w:val="0"/>
          <w:sz w:val="21"/>
        </w:rPr>
        <w:t>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要给予输血治疗</w:t>
      </w:r>
      <w:r>
        <w:rPr>
          <w:rFonts w:ascii="Calibri" w:hAnsi="Calibri" w:cs="Calibri"/>
          <w:color w:val="000000"/>
          <w:spacing w:val="1"/>
          <w:sz w:val="21"/>
        </w:rPr>
        <w:t>”</w:t>
      </w:r>
      <w:r>
        <w:rPr>
          <w:rFonts w:ascii="QFTTFF+SimSun" w:hAnsi="QFTTFF+SimSun" w:cs="QFTTFF+SimSun"/>
          <w:color w:val="000000"/>
          <w:spacing w:val="0"/>
          <w:sz w:val="21"/>
        </w:rPr>
        <w:t>提示应选输血治疗同意书。</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170.(A1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4"/>
          <w:sz w:val="21"/>
        </w:rPr>
        <w:t>某医院发生一起重大医疗过失行为，造成患者冯某死亡，鉴定为一级医疗事故。</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冯父、冯妻、冯妹及堂兄、表弟等六人从外地赶来参加了医疗事故的处理。根据《医疗事故</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处理条例》规定，医院对参加事故处理的患者近亲属交通费、误工费和住宿费的损失赔偿人</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数不超过</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A.2</w:t>
      </w:r>
      <w:r>
        <w:rPr>
          <w:rFonts w:ascii="Times New Roman"/>
          <w:color w:val="000000"/>
          <w:spacing w:val="-1"/>
          <w:sz w:val="21"/>
        </w:rPr>
        <w:t xml:space="preserve"> </w:t>
      </w:r>
      <w:r>
        <w:rPr>
          <w:rFonts w:ascii="QFTTFF+SimSun" w:hAnsi="QFTTFF+SimSun" w:cs="QFTTFF+SimSun"/>
          <w:color w:val="000000"/>
          <w:spacing w:val="0"/>
          <w:sz w:val="21"/>
        </w:rPr>
        <w:t>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B.3</w:t>
      </w:r>
      <w:r>
        <w:rPr>
          <w:rFonts w:ascii="Times New Roman"/>
          <w:color w:val="000000"/>
          <w:spacing w:val="3"/>
          <w:sz w:val="21"/>
        </w:rPr>
        <w:t xml:space="preserve"> </w:t>
      </w:r>
      <w:r>
        <w:rPr>
          <w:rFonts w:ascii="QFTTFF+SimSun" w:hAnsi="QFTTFF+SimSun" w:cs="QFTTFF+SimSun"/>
          <w:color w:val="000000"/>
          <w:spacing w:val="0"/>
          <w:sz w:val="21"/>
        </w:rPr>
        <w:t>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C.4</w:t>
      </w:r>
      <w:r>
        <w:rPr>
          <w:rFonts w:ascii="Times New Roman"/>
          <w:color w:val="000000"/>
          <w:spacing w:val="3"/>
          <w:sz w:val="21"/>
        </w:rPr>
        <w:t xml:space="preserve"> </w:t>
      </w:r>
      <w:r>
        <w:rPr>
          <w:rFonts w:ascii="QFTTFF+SimSun" w:hAnsi="QFTTFF+SimSun" w:cs="QFTTFF+SimSun"/>
          <w:color w:val="000000"/>
          <w:spacing w:val="0"/>
          <w:sz w:val="21"/>
        </w:rPr>
        <w:t>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D.5</w:t>
      </w:r>
      <w:r>
        <w:rPr>
          <w:rFonts w:ascii="Times New Roman"/>
          <w:color w:val="000000"/>
          <w:spacing w:val="2"/>
          <w:sz w:val="21"/>
        </w:rPr>
        <w:t xml:space="preserve"> </w:t>
      </w:r>
      <w:r>
        <w:rPr>
          <w:rFonts w:ascii="QFTTFF+SimSun" w:hAnsi="QFTTFF+SimSun" w:cs="QFTTFF+SimSun"/>
          <w:color w:val="000000"/>
          <w:spacing w:val="0"/>
          <w:sz w:val="21"/>
        </w:rPr>
        <w:t>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E.6</w:t>
      </w:r>
      <w:r>
        <w:rPr>
          <w:rFonts w:ascii="Times New Roman"/>
          <w:color w:val="000000"/>
          <w:spacing w:val="3"/>
          <w:sz w:val="21"/>
        </w:rPr>
        <w:t xml:space="preserve"> </w:t>
      </w:r>
      <w:r>
        <w:rPr>
          <w:rFonts w:ascii="QFTTFF+SimSun" w:hAnsi="QFTTFF+SimSun" w:cs="QFTTFF+SimSun"/>
          <w:color w:val="000000"/>
          <w:spacing w:val="0"/>
          <w:sz w:val="21"/>
        </w:rPr>
        <w:t>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解析：参加医疗事故处的患者亲属所需交通费、误工费、住宿费，计算费用的人数不超过</w:t>
      </w:r>
      <w:r>
        <w:rPr>
          <w:rFonts w:ascii="Times New Roman"/>
          <w:color w:val="000000"/>
          <w:spacing w:val="0"/>
          <w:sz w:val="21"/>
        </w:rPr>
        <w:t xml:space="preserve"> </w:t>
      </w:r>
      <w:r>
        <w:rPr>
          <w:rFonts w:ascii="Calibri"/>
          <w:color w:val="000000"/>
          <w:spacing w:val="0"/>
          <w:sz w:val="21"/>
        </w:rPr>
        <w:t>2</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人，选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171.(A1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4"/>
          <w:sz w:val="21"/>
        </w:rPr>
        <w:t>医疗机构的医务人员违反《献血法》规定，将不符合国家标准的血液用于患者，</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尚未构成犯罪的，由卫生行政部门给予的行政处罚是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警告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罚款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责令改正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吊销执业证书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没收非法所得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解析：根据《中华人民共和国献血法》的规定，医疗机构对临床用血必须进行核查，不得将</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不符合国家规定标准的血液用于临床。医疗机构的医务人员违反本法规定，将不符合国家规</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46" o:spid="_x0000_s107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定标准的血液用于患者的，由县级以上地方人民政府卫生行政部门责令改正；给患者健康造</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成损害的，应当依法赔偿，对直接负责的主管人员和其他直接责任人员，依法给予行政处分；</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构成犯罪的，依法追究刑事责任。故选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5"/>
          <w:sz w:val="21"/>
        </w:rPr>
        <w:t>。过关点睛</w:t>
      </w:r>
      <w:r>
        <w:rPr>
          <w:rFonts w:ascii="Calibri"/>
          <w:color w:val="000000"/>
          <w:spacing w:val="-1"/>
          <w:sz w:val="21"/>
        </w:rPr>
        <w:t>:</w:t>
      </w:r>
      <w:r>
        <w:rPr>
          <w:rFonts w:ascii="QFTTFF+SimSun" w:hAnsi="QFTTFF+SimSun" w:cs="QFTTFF+SimSun"/>
          <w:color w:val="000000"/>
          <w:spacing w:val="-2"/>
          <w:sz w:val="21"/>
        </w:rPr>
        <w:t>依据法律，本题给予的行政处罚应为责</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令改正。</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172.(B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具有中等专业学校医学专业学历，在医疗、预防、保健机构中工作满几年可以</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参加执业医师资格考试</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A.1</w:t>
      </w:r>
      <w:r>
        <w:rPr>
          <w:rFonts w:ascii="Times New Roman"/>
          <w:color w:val="000000"/>
          <w:spacing w:val="-1"/>
          <w:sz w:val="21"/>
        </w:rPr>
        <w:t xml:space="preserve"> </w:t>
      </w:r>
      <w:r>
        <w:rPr>
          <w:rFonts w:ascii="QFTTFF+SimSun" w:hAnsi="QFTTFF+SimSun" w:cs="QFTTFF+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B.2</w:t>
      </w:r>
      <w:r>
        <w:rPr>
          <w:rFonts w:ascii="Times New Roman"/>
          <w:color w:val="000000"/>
          <w:spacing w:val="3"/>
          <w:sz w:val="21"/>
        </w:rPr>
        <w:t xml:space="preserve"> </w:t>
      </w:r>
      <w:r>
        <w:rPr>
          <w:rFonts w:ascii="QFTTFF+SimSun" w:hAnsi="QFTTFF+SimSun" w:cs="QFTTFF+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C.3</w:t>
      </w:r>
      <w:r>
        <w:rPr>
          <w:rFonts w:ascii="Times New Roman"/>
          <w:color w:val="000000"/>
          <w:spacing w:val="3"/>
          <w:sz w:val="21"/>
        </w:rPr>
        <w:t xml:space="preserve"> </w:t>
      </w:r>
      <w:r>
        <w:rPr>
          <w:rFonts w:ascii="QFTTFF+SimSun" w:hAnsi="QFTTFF+SimSun" w:cs="QFTTFF+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Times New Roman"/>
          <w:color w:val="000000"/>
          <w:spacing w:val="2"/>
          <w:sz w:val="21"/>
        </w:rPr>
        <w:t xml:space="preserve"> </w:t>
      </w:r>
      <w:r>
        <w:rPr>
          <w:rFonts w:ascii="QFTTFF+SimSun" w:hAnsi="QFTTFF+SimSun" w:cs="QFTTFF+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E.5</w:t>
      </w:r>
      <w:r>
        <w:rPr>
          <w:rFonts w:ascii="Times New Roman"/>
          <w:color w:val="000000"/>
          <w:spacing w:val="3"/>
          <w:sz w:val="21"/>
        </w:rPr>
        <w:t xml:space="preserve"> </w:t>
      </w:r>
      <w:r>
        <w:rPr>
          <w:rFonts w:ascii="QFTTFF+SimSun" w:hAnsi="QFTTFF+SimSun" w:cs="QFTTFF+SimSun"/>
          <w:color w:val="000000"/>
          <w:spacing w:val="0"/>
          <w:sz w:val="21"/>
        </w:rPr>
        <w:t>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发生医疗事故争议时，关于病历资料和现场实物的处理，做法不正确的是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疑似输液引起不良后果的，医患双方应当共同对现场实物进行封存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封存的病历资料必须是原件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封存的病历资料和实物由医疗机构保管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2"/>
          <w:sz w:val="21"/>
        </w:rPr>
        <w:t>封存的现场实物需要检验的，由医患双方共同指定的依法具有检验资格的检验机构进行检</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验</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医疗机构应妥善保管病历资料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解析：疑似输液、输血、注射、药物等引起不良后果的，医患双方应当共同对现场实物进行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封存和启封，封存的现场实物由医疗机构保管；需要检验的，应当由双方共同指定的、依法</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具有检验资格的检验机构进行检验；双方无法共同指定时，由卫生行政部门指定。疑似输血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引起不良后果，需要对血液进行封存保留的，医疗机构应当通知提供该血液的采供血机构派</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员到场。发生医疗事故争议时，死亡病例讨论记录、疑难病例讨论记录、上级医师查房记录、</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会诊意见、病程记录应当在医患双方在场的情况下封存和启封。封存的病历资料可以是复印</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件，由医疗机构保管。故封存的资料不一定非要是原件。故选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174.(B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卫生行政部门收到负责组织医疗事故技术鉴定工作的医学会出具的医疗事故技</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术鉴定书后的工作不包括</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审核参加鉴定的人员资格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审核参加鉴定的人员的专业类别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审核鉴定程序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对鉴定书进行形式审查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组织调查，听取医疗事故争议双方当事人的意见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解析：卫生行政部门收到负责组织医疗事故技术鉴定工作的医学会出具的医疗事故技术鉴定</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书后，应当对参加鉴定的人员资格和专业类别、鉴定程序进行审核；组织调查，听取医疗事</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故争议双方当事人的意见；经审核，发现医疗事故技术鉴定不符合《条例》规定的，应当要</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求重新鉴定。因此，对医疗事故鉴定结论进行审核是卫生行政部门的法定职责，卫生行政部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门应当在收到医疗事故鉴定书后，依职权对鉴定材料进行主动审核。故本题答案为</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7" o:spid="_x0000_s107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175.(B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在传染病疫情控制时，医疗机构的职责中错误的是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对本单位内被传染病病原体污染的场所，依法实施消毒和无害化处理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对甲类传染病病人的密切接触者，在指定场所进行医学观察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对所有传染病患者给予隔离治疗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对拒绝隔离治疗的甲类传染病患者，由公安部门协助医疗机构采取强制隔离措施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对甲类传染病患者，确诊前在指定场所单独隔离治疗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解析：医疗机构发现甲类传染病时，应当及时采取下列措施</w:t>
      </w:r>
      <w:r>
        <w:rPr>
          <w:rFonts w:ascii="Calibri" w:hAnsi="Calibri" w:cs="Calibri"/>
          <w:color w:val="000000"/>
          <w:spacing w:val="0"/>
          <w:sz w:val="21"/>
        </w:rPr>
        <w:t>:①</w:t>
      </w:r>
      <w:r>
        <w:rPr>
          <w:rFonts w:ascii="QFTTFF+SimSun" w:hAnsi="QFTTFF+SimSun" w:cs="QFTTFF+SimSun"/>
          <w:color w:val="000000"/>
          <w:spacing w:val="-2"/>
          <w:sz w:val="21"/>
        </w:rPr>
        <w:t>对病人、病原携带者</w:t>
      </w:r>
      <w:r>
        <w:rPr>
          <w:rFonts w:ascii="Calibri"/>
          <w:color w:val="000000"/>
          <w:spacing w:val="0"/>
          <w:sz w:val="21"/>
        </w:rPr>
        <w:t>,</w:t>
      </w:r>
      <w:r>
        <w:rPr>
          <w:rFonts w:ascii="QFTTFF+SimSun" w:hAnsi="QFTTFF+SimSun" w:cs="QFTTFF+SimSun"/>
          <w:color w:val="000000"/>
          <w:spacing w:val="-7"/>
          <w:sz w:val="21"/>
        </w:rPr>
        <w:t>，予以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隔离治疗</w:t>
      </w:r>
      <w:r>
        <w:rPr>
          <w:rFonts w:ascii="Calibri"/>
          <w:color w:val="000000"/>
          <w:spacing w:val="0"/>
          <w:sz w:val="21"/>
        </w:rPr>
        <w:t>,</w:t>
      </w:r>
      <w:r>
        <w:rPr>
          <w:rFonts w:ascii="QFTTFF+SimSun" w:hAnsi="QFTTFF+SimSun" w:cs="QFTTFF+SimSun"/>
          <w:color w:val="000000"/>
          <w:spacing w:val="0"/>
          <w:sz w:val="21"/>
        </w:rPr>
        <w:t>，隔离期限根据医学检查结果确定；</w:t>
      </w:r>
      <w:r>
        <w:rPr>
          <w:rFonts w:ascii="Calibri" w:hAnsi="Calibri" w:cs="Calibri"/>
          <w:color w:val="000000"/>
          <w:spacing w:val="2"/>
          <w:sz w:val="21"/>
        </w:rPr>
        <w:t>②</w:t>
      </w:r>
      <w:r>
        <w:rPr>
          <w:rFonts w:ascii="QFTTFF+SimSun" w:hAnsi="QFTTFF+SimSun" w:cs="QFTTFF+SimSun"/>
          <w:color w:val="000000"/>
          <w:spacing w:val="0"/>
          <w:sz w:val="21"/>
        </w:rPr>
        <w:t>对疑似病人，确诊前在指定场所单独隔离</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治疗；</w:t>
      </w:r>
      <w:r>
        <w:rPr>
          <w:rFonts w:ascii="Calibri" w:hAnsi="Calibri" w:cs="Calibri"/>
          <w:color w:val="000000"/>
          <w:spacing w:val="-1"/>
          <w:sz w:val="21"/>
        </w:rPr>
        <w:t>③</w:t>
      </w:r>
      <w:r>
        <w:rPr>
          <w:rFonts w:ascii="QFTTFF+SimSun" w:hAnsi="QFTTFF+SimSun" w:cs="QFTTFF+SimSun"/>
          <w:color w:val="000000"/>
          <w:spacing w:val="1"/>
          <w:sz w:val="21"/>
        </w:rPr>
        <w:t>对医疗机构内的病人、病原携带者、疑似病人的密切接触者，在指定场所进行医</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学观察和采取其他必要的预防措施。拒绝隔离治疗或者隔离期未满擅自脱离隔离治疗的，可</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以由公安机关协助医疗机构采取强制隔离治疗措施。医疗机构发现乙类或者丙类传染病病人，</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应当根据病情采取必要的治疗和控制传播措施。医疗机构对本单位内被传染病病原体污染的</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场所、物品以及医疗废物，必须依照法律、法规的规定实施消毒和无害化处置。并不是所有</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的传染病患者都要控制。故选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肺结核在农村的报告时限是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w:t>
      </w:r>
      <w:r>
        <w:rPr>
          <w:rFonts w:ascii="Times New Roman"/>
          <w:color w:val="000000"/>
          <w:spacing w:val="-1"/>
          <w:sz w:val="21"/>
        </w:rPr>
        <w:t xml:space="preserve"> </w:t>
      </w:r>
      <w:r>
        <w:rPr>
          <w:rFonts w:ascii="QFTTFF+SimSun" w:hAnsi="QFTTFF+SimSun" w:cs="QFTTFF+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B.6</w:t>
      </w:r>
      <w:r>
        <w:rPr>
          <w:rFonts w:ascii="Times New Roman"/>
          <w:color w:val="000000"/>
          <w:spacing w:val="3"/>
          <w:sz w:val="21"/>
        </w:rPr>
        <w:t xml:space="preserve"> </w:t>
      </w:r>
      <w:r>
        <w:rPr>
          <w:rFonts w:ascii="QFTTFF+SimSun" w:hAnsi="QFTTFF+SimSun" w:cs="QFTTFF+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C.12</w:t>
      </w:r>
      <w:r>
        <w:rPr>
          <w:rFonts w:ascii="Times New Roman"/>
          <w:color w:val="000000"/>
          <w:spacing w:val="0"/>
          <w:sz w:val="21"/>
        </w:rPr>
        <w:t xml:space="preserve"> </w:t>
      </w:r>
      <w:r>
        <w:rPr>
          <w:rFonts w:ascii="QFTTFF+SimSun" w:hAnsi="QFTTFF+SimSun" w:cs="QFTTFF+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D.24</w:t>
      </w:r>
      <w:r>
        <w:rPr>
          <w:rFonts w:ascii="Times New Roman"/>
          <w:color w:val="000000"/>
          <w:spacing w:val="1"/>
          <w:sz w:val="21"/>
        </w:rPr>
        <w:t xml:space="preserve"> </w:t>
      </w:r>
      <w:r>
        <w:rPr>
          <w:rFonts w:ascii="QFTTFF+SimSun" w:hAnsi="QFTTFF+SimSun" w:cs="QFTTFF+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E.48</w:t>
      </w:r>
      <w:r>
        <w:rPr>
          <w:rFonts w:ascii="Times New Roman"/>
          <w:color w:val="000000"/>
          <w:spacing w:val="0"/>
          <w:sz w:val="21"/>
        </w:rPr>
        <w:t xml:space="preserve"> </w:t>
      </w:r>
      <w:r>
        <w:rPr>
          <w:rFonts w:ascii="QFTTFF+SimSun" w:hAnsi="QFTTFF+SimSun" w:cs="QFTTFF+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解析：肺结核属于乙类传染病，乙类传染病报告时限农村为</w:t>
      </w:r>
      <w:r>
        <w:rPr>
          <w:rFonts w:ascii="Times New Roman"/>
          <w:color w:val="000000"/>
          <w:spacing w:val="1"/>
          <w:sz w:val="21"/>
        </w:rPr>
        <w:t xml:space="preserve"> </w:t>
      </w:r>
      <w:r>
        <w:rPr>
          <w:rFonts w:ascii="Calibri"/>
          <w:color w:val="000000"/>
          <w:spacing w:val="-1"/>
          <w:sz w:val="21"/>
        </w:rPr>
        <w:t>24</w:t>
      </w:r>
      <w:r>
        <w:rPr>
          <w:rFonts w:ascii="Times New Roman"/>
          <w:color w:val="000000"/>
          <w:spacing w:val="0"/>
          <w:sz w:val="21"/>
        </w:rPr>
        <w:t xml:space="preserve"> </w:t>
      </w:r>
      <w:r>
        <w:rPr>
          <w:rFonts w:ascii="QFTTFF+SimSun" w:hAnsi="QFTTFF+SimSun" w:cs="QFTTFF+SimSun"/>
          <w:color w:val="000000"/>
          <w:spacing w:val="-4"/>
          <w:sz w:val="21"/>
        </w:rPr>
        <w:t>小时，城市为</w:t>
      </w:r>
      <w:r>
        <w:rPr>
          <w:rFonts w:ascii="Times New Roman"/>
          <w:color w:val="000000"/>
          <w:spacing w:val="5"/>
          <w:sz w:val="21"/>
        </w:rPr>
        <w:t xml:space="preserve"> </w:t>
      </w:r>
      <w:r>
        <w:rPr>
          <w:rFonts w:ascii="Calibri"/>
          <w:color w:val="000000"/>
          <w:spacing w:val="-1"/>
          <w:sz w:val="21"/>
        </w:rPr>
        <w:t>12</w:t>
      </w:r>
      <w:r>
        <w:rPr>
          <w:rFonts w:ascii="Times New Roman"/>
          <w:color w:val="000000"/>
          <w:spacing w:val="0"/>
          <w:sz w:val="21"/>
        </w:rPr>
        <w:t xml:space="preserve"> </w:t>
      </w:r>
      <w:r>
        <w:rPr>
          <w:rFonts w:ascii="QFTTFF+SimSun" w:hAnsi="QFTTFF+SimSun" w:cs="QFTTFF+SimSun"/>
          <w:color w:val="000000"/>
          <w:spacing w:val="-5"/>
          <w:sz w:val="21"/>
        </w:rPr>
        <w:t>小时。故本</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题答案为</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药品的生产企业给予使用其药品的医疗机构的负责人、医师等有关人员以财物，</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情节严重的，应当由哪个机构吊销其《药品生产许可证》</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卫生行政部门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药品监督管理部门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工商行政管理部门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劳动保障行政部门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药品的生产企业所在地的人民政府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178.(B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某镇卫生院</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2"/>
          <w:sz w:val="21"/>
        </w:rPr>
        <w:t>名医务人员违反《献血法》规定，将不符合国家规定标准的血液</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用于患者。由于患者家属及时发现，经治医生采取果断措施，幸好未给受血者健康造成损害。</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根据《献血法》规定，当地卫生局应对</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名医务人员给予的行政处理是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责令改正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警告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罚款</w:t>
      </w:r>
      <w:r>
        <w:rPr>
          <w:rFonts w:ascii="Times New Roman"/>
          <w:color w:val="000000"/>
          <w:spacing w:val="3"/>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0"/>
          <w:sz w:val="21"/>
        </w:rPr>
        <w:t>万元以下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暂停执业活动</w:t>
      </w:r>
      <w:r>
        <w:rPr>
          <w:rFonts w:ascii="Times New Roman"/>
          <w:color w:val="000000"/>
          <w:spacing w:val="-1"/>
          <w:sz w:val="21"/>
        </w:rPr>
        <w:t xml:space="preserve"> </w:t>
      </w:r>
      <w:r>
        <w:rPr>
          <w:rFonts w:ascii="Calibri"/>
          <w:color w:val="000000"/>
          <w:spacing w:val="0"/>
          <w:sz w:val="21"/>
        </w:rPr>
        <w:t>6</w:t>
      </w:r>
      <w:r>
        <w:rPr>
          <w:rFonts w:ascii="Times New Roman"/>
          <w:color w:val="000000"/>
          <w:spacing w:val="2"/>
          <w:sz w:val="21"/>
        </w:rPr>
        <w:t xml:space="preserve"> </w:t>
      </w:r>
      <w:r>
        <w:rPr>
          <w:rFonts w:ascii="QFTTFF+SimSun" w:hAnsi="QFTTFF+SimSun" w:cs="QFTTFF+SimSun"/>
          <w:color w:val="000000"/>
          <w:spacing w:val="0"/>
          <w:sz w:val="21"/>
        </w:rPr>
        <w:t>个月以上</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年以下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8" o:spid="_x0000_s107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吊销医师执业证书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179.(B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医疗机构购置、使用不合格或国家有关部门规定淘汰的放射诊疗设备的，由县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级以上卫生行政部门给予警告，责令限期改正</w:t>
      </w:r>
      <w:r>
        <w:rPr>
          <w:rFonts w:ascii="Calibri"/>
          <w:color w:val="000000"/>
          <w:spacing w:val="-1"/>
          <w:sz w:val="21"/>
        </w:rPr>
        <w:t>:</w:t>
      </w:r>
      <w:r>
        <w:rPr>
          <w:rFonts w:ascii="QFTTFF+SimSun" w:hAnsi="QFTTFF+SimSun" w:cs="QFTTFF+SimSun"/>
          <w:color w:val="000000"/>
          <w:spacing w:val="0"/>
          <w:sz w:val="21"/>
        </w:rPr>
        <w:t>并可处多少元以下的罚款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A.2000</w:t>
      </w:r>
      <w:r>
        <w:rPr>
          <w:rFonts w:ascii="Times New Roman"/>
          <w:color w:val="000000"/>
          <w:spacing w:val="-1"/>
          <w:sz w:val="21"/>
        </w:rPr>
        <w:t xml:space="preserve"> </w:t>
      </w:r>
      <w:r>
        <w:rPr>
          <w:rFonts w:ascii="QFTTFF+SimSun" w:hAnsi="QFTTFF+SimSun" w:cs="QFTTFF+SimSun"/>
          <w:color w:val="000000"/>
          <w:spacing w:val="0"/>
          <w:sz w:val="21"/>
        </w:rPr>
        <w:t>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B.3000</w:t>
      </w:r>
      <w:r>
        <w:rPr>
          <w:rFonts w:ascii="Times New Roman"/>
          <w:color w:val="000000"/>
          <w:spacing w:val="2"/>
          <w:sz w:val="21"/>
        </w:rPr>
        <w:t xml:space="preserve"> </w:t>
      </w:r>
      <w:r>
        <w:rPr>
          <w:rFonts w:ascii="QFTTFF+SimSun" w:hAnsi="QFTTFF+SimSun" w:cs="QFTTFF+SimSun"/>
          <w:color w:val="000000"/>
          <w:spacing w:val="0"/>
          <w:sz w:val="21"/>
        </w:rPr>
        <w:t>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C.5000</w:t>
      </w:r>
      <w:r>
        <w:rPr>
          <w:rFonts w:ascii="Times New Roman"/>
          <w:color w:val="000000"/>
          <w:spacing w:val="2"/>
          <w:sz w:val="21"/>
        </w:rPr>
        <w:t xml:space="preserve"> </w:t>
      </w:r>
      <w:r>
        <w:rPr>
          <w:rFonts w:ascii="QFTTFF+SimSun" w:hAnsi="QFTTFF+SimSun" w:cs="QFTTFF+SimSun"/>
          <w:color w:val="000000"/>
          <w:spacing w:val="0"/>
          <w:sz w:val="21"/>
        </w:rPr>
        <w:t>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w:t>
      </w:r>
      <w:r>
        <w:rPr>
          <w:rFonts w:ascii="Times New Roman"/>
          <w:color w:val="000000"/>
          <w:spacing w:val="2"/>
          <w:sz w:val="21"/>
        </w:rPr>
        <w:t xml:space="preserve"> </w:t>
      </w:r>
      <w:r>
        <w:rPr>
          <w:rFonts w:ascii="QFTTFF+SimSun" w:hAnsi="QFTTFF+SimSun" w:cs="QFTTFF+SimSun"/>
          <w:color w:val="000000"/>
          <w:spacing w:val="-1"/>
          <w:sz w:val="21"/>
        </w:rPr>
        <w:t>万元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E.2</w:t>
      </w:r>
      <w:r>
        <w:rPr>
          <w:rFonts w:ascii="Times New Roman"/>
          <w:color w:val="000000"/>
          <w:spacing w:val="3"/>
          <w:sz w:val="21"/>
        </w:rPr>
        <w:t xml:space="preserve"> </w:t>
      </w:r>
      <w:r>
        <w:rPr>
          <w:rFonts w:ascii="QFTTFF+SimSun" w:hAnsi="QFTTFF+SimSun" w:cs="QFTTFF+SimSun"/>
          <w:color w:val="000000"/>
          <w:spacing w:val="-1"/>
          <w:sz w:val="21"/>
        </w:rPr>
        <w:t>万元</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6"/>
          <w:sz w:val="21"/>
        </w:rPr>
        <w:t>解析：《放射诊疗管理规定》第</w:t>
      </w:r>
      <w:r>
        <w:rPr>
          <w:rFonts w:ascii="Times New Roman"/>
          <w:color w:val="000000"/>
          <w:spacing w:val="10"/>
          <w:sz w:val="21"/>
        </w:rPr>
        <w:t xml:space="preserve"> </w:t>
      </w:r>
      <w:r>
        <w:rPr>
          <w:rFonts w:ascii="Calibri"/>
          <w:color w:val="000000"/>
          <w:spacing w:val="-1"/>
          <w:sz w:val="21"/>
        </w:rPr>
        <w:t>41</w:t>
      </w:r>
      <w:r>
        <w:rPr>
          <w:rFonts w:ascii="Times New Roman"/>
          <w:color w:val="000000"/>
          <w:spacing w:val="3"/>
          <w:sz w:val="21"/>
        </w:rPr>
        <w:t xml:space="preserve"> </w:t>
      </w:r>
      <w:r>
        <w:rPr>
          <w:rFonts w:ascii="QFTTFF+SimSun" w:hAnsi="QFTTFF+SimSun" w:cs="QFTTFF+SimSun"/>
          <w:color w:val="000000"/>
          <w:spacing w:val="1"/>
          <w:sz w:val="21"/>
        </w:rPr>
        <w:t>条规定</w:t>
      </w:r>
      <w:r>
        <w:rPr>
          <w:rFonts w:ascii="Calibri"/>
          <w:color w:val="000000"/>
          <w:spacing w:val="1"/>
          <w:sz w:val="21"/>
        </w:rPr>
        <w:t>:</w:t>
      </w:r>
      <w:r>
        <w:rPr>
          <w:rFonts w:ascii="QFTTFF+SimSun" w:hAnsi="QFTTFF+SimSun" w:cs="QFTTFF+SimSun"/>
          <w:color w:val="000000"/>
          <w:spacing w:val="2"/>
          <w:sz w:val="21"/>
        </w:rPr>
        <w:t>医疗机构违反本规定，有下列行为之一的，由县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级以上卫生行政部门给予警告，责令限期改正；并可处</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万元以下的罚款</w:t>
      </w:r>
      <w:r>
        <w:rPr>
          <w:rFonts w:ascii="Calibri" w:hAnsi="Calibri" w:cs="Calibri"/>
          <w:color w:val="000000"/>
          <w:spacing w:val="-1"/>
          <w:sz w:val="21"/>
        </w:rPr>
        <w:t>:①</w:t>
      </w:r>
      <w:r>
        <w:rPr>
          <w:rFonts w:ascii="QFTTFF+SimSun" w:hAnsi="QFTTFF+SimSun" w:cs="QFTTFF+SimSun"/>
          <w:color w:val="000000"/>
          <w:spacing w:val="0"/>
          <w:sz w:val="21"/>
        </w:rPr>
        <w:t>购置、使用不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合格或国家有关部门规定淘汰的放射诊疗设备的；</w:t>
      </w:r>
      <w:r>
        <w:rPr>
          <w:rFonts w:ascii="Calibri" w:hAnsi="Calibri" w:cs="Calibri"/>
          <w:color w:val="000000"/>
          <w:spacing w:val="2"/>
          <w:sz w:val="21"/>
        </w:rPr>
        <w:t>②</w:t>
      </w:r>
      <w:r>
        <w:rPr>
          <w:rFonts w:ascii="QFTTFF+SimSun" w:hAnsi="QFTTFF+SimSun" w:cs="QFTTFF+SimSun"/>
          <w:color w:val="000000"/>
          <w:spacing w:val="1"/>
          <w:sz w:val="21"/>
        </w:rPr>
        <w:t>未按照规定使用安全防护装置和个人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防护用品的；</w:t>
      </w:r>
      <w:r>
        <w:rPr>
          <w:rFonts w:ascii="Calibri" w:hAnsi="Calibri" w:cs="Calibri"/>
          <w:color w:val="000000"/>
          <w:spacing w:val="-1"/>
          <w:sz w:val="21"/>
        </w:rPr>
        <w:t>③</w:t>
      </w:r>
      <w:r>
        <w:rPr>
          <w:rFonts w:ascii="QFTTFF+SimSun" w:hAnsi="QFTTFF+SimSun" w:cs="QFTTFF+SimSun"/>
          <w:color w:val="000000"/>
          <w:spacing w:val="0"/>
          <w:sz w:val="21"/>
        </w:rPr>
        <w:t>未按照规定对放射诊疗设备、工作场所及防护设施进行检测和检查的；</w:t>
      </w:r>
      <w:r>
        <w:rPr>
          <w:rFonts w:ascii="Calibri" w:hAnsi="Calibri" w:cs="Calibri"/>
          <w:color w:val="000000"/>
          <w:spacing w:val="0"/>
          <w:sz w:val="21"/>
        </w:rPr>
        <w:t>④</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未按照规定对放射诊疗工作人员进行个人剂量监测、健康检查、建立个人剂量和健康档案的；</w:t>
      </w:r>
    </w:p>
    <w:p>
      <w:pPr>
        <w:spacing w:before="70" w:after="0" w:line="242" w:lineRule="exact"/>
        <w:ind w:left="0" w:right="0" w:firstLine="0"/>
        <w:jc w:val="left"/>
        <w:rPr>
          <w:rFonts w:ascii="Times New Roman"/>
          <w:color w:val="000000"/>
          <w:spacing w:val="0"/>
          <w:sz w:val="21"/>
        </w:rPr>
      </w:pPr>
      <w:r>
        <w:rPr>
          <w:rFonts w:ascii="Calibri" w:hAnsi="Calibri" w:cs="Calibri"/>
          <w:color w:val="000000"/>
          <w:spacing w:val="-1"/>
          <w:sz w:val="21"/>
        </w:rPr>
        <w:t>⑤</w:t>
      </w:r>
      <w:r>
        <w:rPr>
          <w:rFonts w:ascii="QFTTFF+SimSun" w:hAnsi="QFTTFF+SimSun" w:cs="QFTTFF+SimSun"/>
          <w:color w:val="000000"/>
          <w:spacing w:val="-1"/>
          <w:sz w:val="21"/>
        </w:rPr>
        <w:t>发生放射事件并造成人员健康严重损害的；</w:t>
      </w:r>
      <w:r>
        <w:rPr>
          <w:rFonts w:ascii="Calibri" w:hAnsi="Calibri" w:cs="Calibri"/>
          <w:color w:val="000000"/>
          <w:spacing w:val="-1"/>
          <w:sz w:val="21"/>
        </w:rPr>
        <w:t>⑥</w:t>
      </w:r>
      <w:r>
        <w:rPr>
          <w:rFonts w:ascii="QFTTFF+SimSun" w:hAnsi="QFTTFF+SimSun" w:cs="QFTTFF+SimSun"/>
          <w:color w:val="000000"/>
          <w:spacing w:val="0"/>
          <w:sz w:val="21"/>
        </w:rPr>
        <w:t>发生放射事件未立即采取应急救援和控制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措施或者未按照规定及时报告的；</w:t>
      </w:r>
      <w:r>
        <w:rPr>
          <w:rFonts w:ascii="Calibri" w:hAnsi="Calibri" w:cs="Calibri"/>
          <w:color w:val="000000"/>
          <w:spacing w:val="-1"/>
          <w:sz w:val="21"/>
        </w:rPr>
        <w:t>⑦</w:t>
      </w:r>
      <w:r>
        <w:rPr>
          <w:rFonts w:ascii="QFTTFF+SimSun" w:hAnsi="QFTTFF+SimSun" w:cs="QFTTFF+SimSun"/>
          <w:color w:val="000000"/>
          <w:spacing w:val="0"/>
          <w:sz w:val="21"/>
        </w:rPr>
        <w:t>违反本规定的其他情形。故选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精神卫生工作的方针、原则和管理机制说法有误的是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精神卫生工作实行预防为主的方针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坚持预防和治疗相结合的原则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实行政府组织领导、部门各负其责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实行家庭和单位尽力尽责、全社会共同参与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实行综合管理机制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2"/>
          <w:sz w:val="21"/>
        </w:rPr>
        <w:t>解析：《精神卫生法》第</w:t>
      </w:r>
      <w:r>
        <w:rPr>
          <w:rFonts w:ascii="Times New Roman"/>
          <w:color w:val="000000"/>
          <w:spacing w:val="11"/>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条规定</w:t>
      </w:r>
      <w:r>
        <w:rPr>
          <w:rFonts w:ascii="Calibri"/>
          <w:color w:val="000000"/>
          <w:spacing w:val="-1"/>
          <w:sz w:val="21"/>
        </w:rPr>
        <w:t>:</w:t>
      </w:r>
      <w:r>
        <w:rPr>
          <w:rFonts w:ascii="QFTTFF+SimSun" w:hAnsi="QFTTFF+SimSun" w:cs="QFTTFF+SimSun"/>
          <w:color w:val="000000"/>
          <w:spacing w:val="-1"/>
          <w:sz w:val="21"/>
        </w:rPr>
        <w:t>精神卫生工作实行预防为主的方针，坚持预防、治疗和康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复相结合的原则。故本题选</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3"/>
          <w:sz w:val="21"/>
        </w:rPr>
        <w:t>。《精神卫生法》主要考查精神障碍的诊断和治疗，有对精神</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障碍患者使用药物的要求、精神障碍的再次诊断和医学鉴定等。医疗机构及医务人员的法律</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责任也应掌握。其他内容了解即可。</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能引起牙龈增生的药物是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硝苯地平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普硝唑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二甲胺四环素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青霉素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罗红霉素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解析：能引起牙龈增生的药物有抗癫痫药物苯妥英钠，钙通道阻滞剂硝苯地平（心痛定）、</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维帕拉米等和免疫抑制剂环孢素。所以本题选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遗传性牙龈纤维瘤龈增生表现是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龈乳头坏死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9" o:spid="_x0000_s107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呈反波浪状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龈乳头扁圆形肥大、有蒂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呈桑葚状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增生牙龈覆盖全部牙冠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解析：妊娠性龈炎表现龈缘和龈乳头鲜红或暗红色，质地松软，光亮，呈显著的炎性肿胀、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易出血，严重可以形成溃疡。呈反波浪状多数是坏死溃疡性牙龈炎的表现；龈乳头扁圆形肥</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大、有蒂是妊娠期龈瘤的表现；呈桑葚状是龈增生的表现，需要鉴别，所以</w:t>
      </w:r>
      <w:r>
        <w:rPr>
          <w:rFonts w:ascii="Times New Roman"/>
          <w:color w:val="000000"/>
          <w:spacing w:val="1"/>
          <w:sz w:val="21"/>
        </w:rPr>
        <w:t xml:space="preserve"> </w:t>
      </w:r>
      <w:r>
        <w:rPr>
          <w:rFonts w:ascii="Calibri"/>
          <w:color w:val="000000"/>
          <w:spacing w:val="-1"/>
          <w:sz w:val="21"/>
        </w:rPr>
        <w:t>62</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1"/>
          <w:sz w:val="21"/>
        </w:rPr>
        <w:t>。遗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传性牙龈纤维瘤龈增生表现为牙龈增生严重，通常波及全口，常覆盖牙面</w:t>
      </w:r>
      <w:r>
        <w:rPr>
          <w:rFonts w:ascii="Times New Roman"/>
          <w:color w:val="000000"/>
          <w:spacing w:val="3"/>
          <w:sz w:val="21"/>
        </w:rPr>
        <w:t xml:space="preserve"> </w:t>
      </w:r>
      <w:r>
        <w:rPr>
          <w:rFonts w:ascii="Calibri"/>
          <w:color w:val="000000"/>
          <w:spacing w:val="0"/>
          <w:sz w:val="21"/>
        </w:rPr>
        <w:t>2/3</w:t>
      </w:r>
      <w:r>
        <w:rPr>
          <w:rFonts w:ascii="Times New Roman"/>
          <w:color w:val="000000"/>
          <w:spacing w:val="0"/>
          <w:sz w:val="21"/>
        </w:rPr>
        <w:t xml:space="preserve"> </w:t>
      </w:r>
      <w:r>
        <w:rPr>
          <w:rFonts w:ascii="QFTTFF+SimSun" w:hAnsi="QFTTFF+SimSun" w:cs="QFTTFF+SimSun"/>
          <w:color w:val="000000"/>
          <w:spacing w:val="-5"/>
          <w:sz w:val="21"/>
        </w:rPr>
        <w:t>以上，严重可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覆盖全部牙冠，颜色正常，坚实，表面光滑或结节状，点彩明显，所以</w:t>
      </w:r>
      <w:r>
        <w:rPr>
          <w:rFonts w:ascii="Times New Roman"/>
          <w:color w:val="000000"/>
          <w:spacing w:val="-1"/>
          <w:sz w:val="21"/>
        </w:rPr>
        <w:t xml:space="preserve"> </w:t>
      </w:r>
      <w:r>
        <w:rPr>
          <w:rFonts w:ascii="Calibri"/>
          <w:color w:val="000000"/>
          <w:spacing w:val="-1"/>
          <w:sz w:val="21"/>
        </w:rPr>
        <w:t>63</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基础治疗后增生的牙龈未消退，应采取的牙周手术为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牙龈切除术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牙周翻瓣术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引导性组织再生术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截龈术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牙冠延长术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探测牙周袋深度时应使用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牙周探针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尖探针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洁治器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刮治器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骨挫</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累及两个以上牙面的牙周袋是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龈袋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骨上袋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骨下袋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复合袋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复杂袋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解析：牙周袋根据其形态以及袋底位置与相邻组织的关系科分为骨上袋和骨下袋，骨上袋是</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袋底位于釉牙骨质界的根方，牙槽骨嵴冠方的牙周袋，骨下袋是袋底位于牙槽嵴顶根方的牙</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周袋。牙周袋也可按累及牙面分为单面袋，复合袋，复杂袋，单面袋是只累及一共牙面，复</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合袋是累及两个以上牙面的牙周袋，复杂袋是一种螺旋形袋，起源于一个牙面，但扭曲回旋</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于一共以上的牙面或根分叉。假性牙周袋又称龈袋，是由于牙龈肿胀或增生使龈缘位置向冠</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方移动形成。故</w:t>
      </w:r>
      <w:r>
        <w:rPr>
          <w:rFonts w:ascii="Times New Roman"/>
          <w:color w:val="000000"/>
          <w:spacing w:val="-1"/>
          <w:sz w:val="21"/>
        </w:rPr>
        <w:t xml:space="preserve"> </w:t>
      </w:r>
      <w:r>
        <w:rPr>
          <w:rFonts w:ascii="Calibri"/>
          <w:color w:val="000000"/>
          <w:spacing w:val="-1"/>
          <w:sz w:val="21"/>
        </w:rPr>
        <w:t>22</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23</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1"/>
          <w:sz w:val="21"/>
        </w:rPr>
        <w:t>24</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1"/>
          <w:sz w:val="21"/>
        </w:rPr>
        <w:t>25</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形成骨下袋时的牙槽骨吸收形式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0" o:spid="_x0000_s107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水平型骨吸收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垂直型骨吸收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凹坑状吸收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反波浪形骨吸收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弧形骨吸收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在坏死性龈炎病史区细菌学涂片检查中常发现的是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伴放线聚集杆菌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中间普氏菌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螺旋体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丝状菌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牙龈卟啉单胞菌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解析：妊娠期龈炎患者龈下菌斑中细菌的组成发生了变化，中间普氏菌明显增多而成为龈下</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优势菌，该菌的数量、比例及妊娠期龈炎的临床症状随妊娠月份及血中黄体酮水平的升高而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变化。故</w:t>
      </w:r>
      <w:r>
        <w:rPr>
          <w:rFonts w:ascii="Times New Roman"/>
          <w:color w:val="000000"/>
          <w:spacing w:val="0"/>
          <w:sz w:val="21"/>
        </w:rPr>
        <w:t xml:space="preserve"> </w:t>
      </w:r>
      <w:r>
        <w:rPr>
          <w:rFonts w:ascii="Calibri"/>
          <w:color w:val="000000"/>
          <w:spacing w:val="-1"/>
          <w:sz w:val="21"/>
        </w:rPr>
        <w:t>71</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1"/>
          <w:sz w:val="21"/>
        </w:rPr>
        <w:t>。慢性牙周炎是最常见的一类牙周炎，与牙周炎关系最密切的细菌是牙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龈卟啉单胞菌、福赛坦氏菌、齿垢密螺旋体。故</w:t>
      </w:r>
      <w:r>
        <w:rPr>
          <w:rFonts w:ascii="Times New Roman"/>
          <w:color w:val="000000"/>
          <w:spacing w:val="0"/>
          <w:sz w:val="21"/>
        </w:rPr>
        <w:t xml:space="preserve"> </w:t>
      </w:r>
      <w:r>
        <w:rPr>
          <w:rFonts w:ascii="Calibri"/>
          <w:color w:val="000000"/>
          <w:spacing w:val="-1"/>
          <w:sz w:val="21"/>
        </w:rPr>
        <w:t>72</w:t>
      </w:r>
      <w:r>
        <w:rPr>
          <w:rFonts w:ascii="Times New Roman"/>
          <w:color w:val="000000"/>
          <w:spacing w:val="5"/>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1"/>
          <w:sz w:val="21"/>
        </w:rPr>
        <w:t>E</w:t>
      </w:r>
      <w:r>
        <w:rPr>
          <w:rFonts w:ascii="QFTTFF+SimSun" w:hAnsi="QFTTFF+SimSun" w:cs="QFTTFF+SimSun"/>
          <w:color w:val="000000"/>
          <w:spacing w:val="2"/>
          <w:sz w:val="21"/>
        </w:rPr>
        <w:t>。坏死性溃疡性龈炎指发生在龈</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缘和龈乳头，以坏死为主的急性炎症，慢性龈炎或牙周炎是本病发生的主要条件，菌斑中存</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在着大量的梭形杆菌和螺旋体。故</w:t>
      </w:r>
      <w:r>
        <w:rPr>
          <w:rFonts w:ascii="Times New Roman"/>
          <w:color w:val="000000"/>
          <w:spacing w:val="-1"/>
          <w:sz w:val="21"/>
        </w:rPr>
        <w:t xml:space="preserve"> </w:t>
      </w:r>
      <w:r>
        <w:rPr>
          <w:rFonts w:ascii="Calibri"/>
          <w:color w:val="000000"/>
          <w:spacing w:val="-1"/>
          <w:sz w:val="21"/>
        </w:rPr>
        <w:t>73</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牙周袋病理形成始于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牙龈上皮角化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牙周膜内纤维细胞变性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牙槽骨破骨细胞活跃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牙龈结缔组织炎症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牙骨质变性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解析：牙周袋的形成可能为</w:t>
      </w:r>
      <w:r>
        <w:rPr>
          <w:rFonts w:ascii="Calibri"/>
          <w:color w:val="000000"/>
          <w:spacing w:val="4"/>
          <w:sz w:val="21"/>
        </w:rPr>
        <w:t>:</w:t>
      </w:r>
      <w:r>
        <w:rPr>
          <w:rFonts w:ascii="QFTTFF+SimSun" w:hAnsi="QFTTFF+SimSun" w:cs="QFTTFF+SimSun"/>
          <w:color w:val="000000"/>
          <w:spacing w:val="2"/>
          <w:sz w:val="21"/>
        </w:rPr>
        <w:t>牙龈结缔组织中的炎症、炎症引起的牙龈结缔组织中的胶原纤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维破坏及胶原纤维破坏后导致的结合上皮的根方增殖。在</w:t>
      </w:r>
      <w:r>
        <w:rPr>
          <w:rFonts w:ascii="Times New Roman"/>
          <w:color w:val="000000"/>
          <w:spacing w:val="2"/>
          <w:sz w:val="21"/>
        </w:rPr>
        <w:t xml:space="preserve"> </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3"/>
          <w:sz w:val="21"/>
        </w:rPr>
        <w:t>个备选答案中只有</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3"/>
          <w:sz w:val="21"/>
        </w:rPr>
        <w:t>正确。其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他</w:t>
      </w:r>
      <w:r>
        <w:rPr>
          <w:rFonts w:ascii="Times New Roman"/>
          <w:color w:val="000000"/>
          <w:spacing w:val="1"/>
          <w:sz w:val="21"/>
        </w:rPr>
        <w:t xml:space="preserve"> </w:t>
      </w:r>
      <w:r>
        <w:rPr>
          <w:rFonts w:ascii="Calibri"/>
          <w:color w:val="000000"/>
          <w:spacing w:val="0"/>
          <w:sz w:val="21"/>
        </w:rPr>
        <w:t>4</w:t>
      </w:r>
      <w:r>
        <w:rPr>
          <w:rFonts w:ascii="Times New Roman"/>
          <w:color w:val="000000"/>
          <w:spacing w:val="2"/>
          <w:sz w:val="21"/>
        </w:rPr>
        <w:t xml:space="preserve"> </w:t>
      </w:r>
      <w:r>
        <w:rPr>
          <w:rFonts w:ascii="QFTTFF+SimSun" w:hAnsi="QFTTFF+SimSun" w:cs="QFTTFF+SimSun"/>
          <w:color w:val="000000"/>
          <w:spacing w:val="2"/>
          <w:sz w:val="21"/>
        </w:rPr>
        <w:t>个选项都与牙周袋的形成无关，因此本题应选</w:t>
      </w:r>
      <w:r>
        <w:rPr>
          <w:rFonts w:ascii="Times New Roman"/>
          <w:color w:val="000000"/>
          <w:spacing w:val="-1"/>
          <w:sz w:val="21"/>
        </w:rPr>
        <w:t xml:space="preserve"> </w:t>
      </w:r>
      <w:r>
        <w:rPr>
          <w:rFonts w:ascii="Calibri"/>
          <w:color w:val="000000"/>
          <w:spacing w:val="3"/>
          <w:sz w:val="21"/>
        </w:rPr>
        <w:t>D</w:t>
      </w:r>
      <w:r>
        <w:rPr>
          <w:rFonts w:ascii="QFTTFF+SimSun" w:hAnsi="QFTTFF+SimSun" w:cs="QFTTFF+SimSun"/>
          <w:color w:val="000000"/>
          <w:spacing w:val="2"/>
          <w:sz w:val="21"/>
        </w:rPr>
        <w:t>。过关点睛</w:t>
      </w:r>
      <w:r>
        <w:rPr>
          <w:rFonts w:ascii="Calibri"/>
          <w:color w:val="000000"/>
          <w:spacing w:val="4"/>
          <w:sz w:val="21"/>
        </w:rPr>
        <w:t>:</w:t>
      </w:r>
      <w:r>
        <w:rPr>
          <w:rFonts w:ascii="QFTTFF+SimSun" w:hAnsi="QFTTFF+SimSun" w:cs="QFTTFF+SimSun"/>
          <w:color w:val="000000"/>
          <w:spacing w:val="2"/>
          <w:sz w:val="21"/>
        </w:rPr>
        <w:t>牙周袋是从牙龈炎症开始</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1"/>
          <w:sz w:val="21"/>
        </w:rPr>
        <w:t>的。</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对牙周组织损伤最大的是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牵引力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斜向力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垂直压力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水平压力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扭力和旋转力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解析：牙周膜内的纤维有</w:t>
      </w:r>
      <w:r>
        <w:rPr>
          <w:rFonts w:ascii="Times New Roman"/>
          <w:color w:val="000000"/>
          <w:spacing w:val="0"/>
          <w:sz w:val="21"/>
        </w:rPr>
        <w:t xml:space="preserve"> </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1"/>
          <w:sz w:val="21"/>
        </w:rPr>
        <w:t>组</w:t>
      </w:r>
      <w:r>
        <w:rPr>
          <w:rFonts w:ascii="Calibri"/>
          <w:color w:val="000000"/>
          <w:spacing w:val="1"/>
          <w:sz w:val="21"/>
        </w:rPr>
        <w:t>:</w:t>
      </w:r>
      <w:r>
        <w:rPr>
          <w:rFonts w:ascii="QFTTFF+SimSun" w:hAnsi="QFTTFF+SimSun" w:cs="QFTTFF+SimSun"/>
          <w:color w:val="000000"/>
          <w:spacing w:val="2"/>
          <w:sz w:val="21"/>
        </w:rPr>
        <w:t>牙槽嵴组、水平组、斜行组、根尖组及根间组。牵引力、斜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向力、垂直压力、水平压力均能通过这</w:t>
      </w:r>
      <w:r>
        <w:rPr>
          <w:rFonts w:ascii="Times New Roman"/>
          <w:color w:val="000000"/>
          <w:spacing w:val="5"/>
          <w:sz w:val="21"/>
        </w:rPr>
        <w:t xml:space="preserve"> </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3"/>
          <w:sz w:val="21"/>
        </w:rPr>
        <w:t>组纤维得到缓冲。但是这</w:t>
      </w:r>
      <w:r>
        <w:rPr>
          <w:rFonts w:ascii="Times New Roman"/>
          <w:color w:val="000000"/>
          <w:spacing w:val="5"/>
          <w:sz w:val="21"/>
        </w:rPr>
        <w:t xml:space="preserve"> </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0"/>
          <w:sz w:val="21"/>
        </w:rPr>
        <w:t>组纤维中没有缓冲扭力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和旋转力的纤维，因此扭力和旋转力对牙周组织损伤最大，故本题应选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6"/>
          <w:sz w:val="21"/>
        </w:rPr>
        <w:t>。过关点睛</w:t>
      </w:r>
      <w:r>
        <w:rPr>
          <w:rFonts w:ascii="Calibri"/>
          <w:color w:val="000000"/>
          <w:spacing w:val="1"/>
          <w:sz w:val="21"/>
        </w:rPr>
        <w:t>:</w:t>
      </w:r>
      <w:r>
        <w:rPr>
          <w:rFonts w:ascii="QFTTFF+SimSun" w:hAnsi="QFTTFF+SimSun" w:cs="QFTTFF+SimSun"/>
          <w:color w:val="000000"/>
          <w:spacing w:val="0"/>
          <w:sz w:val="21"/>
        </w:rPr>
        <w:t>结合拔</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1" o:spid="_x0000_s107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牙时的用力来进行思考。</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与牙槽骨快速破坏有关的菌斑是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窝沟处的菌斑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以革兰阳性需氧菌为主的菌斑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龈上菌斑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非附着性龈下菌斑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附着性龈下菌斑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解析：牙周炎的快速进展时，非附着性龈下菌斑明显增多，与牙周炎的发生发展关系密切，</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为牙周炎的进展前沿，毒力强，与牙槽骨的快速破坏有关，所以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牙槽骨垂直吸收时伴随的牙周袋多为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龈袋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复杂袋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骨上袋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骨下袋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假性牙周袋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解析：骨下袋的袋底位于牙槽嵴顶的根方，袋壁软组织位于牙根面和牙槽骨之间，即牙槽骨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构成了牙周袋壁的一部分，牙槽骨一般呈垂直吸收，所以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2"/>
          <w:sz w:val="21"/>
        </w:rPr>
        <w:t>正确。龈袋、假性牙周袋形成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时，无牙槽骨吸收，所以</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20"/>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错误。复杂袋与累及的牙面相关，而与牙槽骨吸收形式无关，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错误。骨上袋，牙槽骨一般水平吸收，因此</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选用治疗急性坏死溃疡性牙龈炎最敏感的抑菌药物是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四环素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金霉素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磺胺类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甲硝唑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青霉素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解析：急性坏死溃疡性牙龈炎的致病微生物是梭形杆菌和螺旋体，均是厌氧微生物，而甲硝</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唑是抗厌氧微生物的最佳药物，因此</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2"/>
          <w:sz w:val="21"/>
        </w:rPr>
        <w:t>正确。而其他的四环素、金霉素、磺胺类、青霉素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都不是抗厌氧微生物的最佳药物。本题应选</w:t>
      </w:r>
      <w:r>
        <w:rPr>
          <w:rFonts w:ascii="Times New Roman"/>
          <w:color w:val="000000"/>
          <w:spacing w:val="-1"/>
          <w:sz w:val="21"/>
        </w:rPr>
        <w:t xml:space="preserve"> </w:t>
      </w:r>
      <w:r>
        <w:rPr>
          <w:rFonts w:ascii="Calibri"/>
          <w:color w:val="000000"/>
          <w:spacing w:val="3"/>
          <w:sz w:val="21"/>
        </w:rPr>
        <w:t>D</w:t>
      </w:r>
      <w:r>
        <w:rPr>
          <w:rFonts w:ascii="QFTTFF+SimSun" w:hAnsi="QFTTFF+SimSun" w:cs="QFTTFF+SimSun"/>
          <w:color w:val="000000"/>
          <w:spacing w:val="2"/>
          <w:sz w:val="21"/>
        </w:rPr>
        <w:t>。过关点睛</w:t>
      </w:r>
      <w:r>
        <w:rPr>
          <w:rFonts w:ascii="Calibri"/>
          <w:color w:val="000000"/>
          <w:spacing w:val="4"/>
          <w:sz w:val="21"/>
        </w:rPr>
        <w:t>:</w:t>
      </w:r>
      <w:r>
        <w:rPr>
          <w:rFonts w:ascii="QFTTFF+SimSun" w:hAnsi="QFTTFF+SimSun" w:cs="QFTTFF+SimSun"/>
          <w:color w:val="000000"/>
          <w:spacing w:val="2"/>
          <w:sz w:val="21"/>
        </w:rPr>
        <w:t>急性坏死溃疡性牙龈炎由厌氧菌</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引起。</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边缘性龈炎的治疗为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可用甲硝唑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牙龈切除术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根面平整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刮治术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洁治术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解析：菌斑性龈炎局限于边缘龈称为边缘性龈炎，牙菌斑是其最重要的始动因子，通过洁治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2" o:spid="_x0000_s107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术清除菌斑、牙石，去除造成菌斑滞留和刺激牙龈的因素，牙龈的炎症可在一周左右消退，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故选</w:t>
      </w:r>
      <w:r>
        <w:rPr>
          <w:rFonts w:ascii="Times New Roman"/>
          <w:color w:val="000000"/>
          <w:spacing w:val="3"/>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194.(A1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洁治术的目的是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使牙齿漂白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清除牙面烟斑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清除龈上牙石和菌斑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去除袋内菌斑生物膜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清除受毒素污染的根面牙骨质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解析：龈上洁治是对牙周炎患者进行机械清除牙石菌斑的第一步，其目的也在于此，故选</w:t>
      </w:r>
      <w:r>
        <w:rPr>
          <w:rFonts w:ascii="Times New Roman"/>
          <w:color w:val="000000"/>
          <w:spacing w:val="6"/>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牙龈病中最常见的是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妊娠期龈炎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坏死性龈炎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药物性牙龈增生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牙龈纤维瘤病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边缘性龈炎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解析：边缘性龈炎即菌斑性龈炎，牙龈的炎症主要位于游离龈和龈乳头，是牙龈病中最常见</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的疾病，所以</w:t>
      </w:r>
      <w:r>
        <w:rPr>
          <w:rFonts w:ascii="Times New Roman"/>
          <w:color w:val="000000"/>
          <w:spacing w:val="4"/>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正确。妊娠期龈炎多见于妊娠期妇女，坏死性龈炎也发生于特殊人群，药物</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性牙龈增生多见于服用某些药物的人群，牙龈纤维瘤病有明显遗传倾向，这些疾病不如边缘</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性龈炎常见，因此</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龈下菌斑内的可动菌是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牙龈卟啉单胞菌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梭形杆菌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螺旋体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普氏菌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放线菌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解析：龈下菌斑内含有螺旋体，螺旋体能自主运动，多呈旋转运动，机械性穿入是螺旋体的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致病性之一，为其他细菌的继发感染开辟道路，所以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正确。龈下菌斑内也含有牙龈卟啉单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胞菌、梭形杆菌、普氏菌、放线菌，但这些细菌都没有能动性，所以</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18"/>
          <w:sz w:val="21"/>
        </w:rPr>
        <w:t>、</w:t>
      </w:r>
      <w:r>
        <w:rPr>
          <w:rFonts w:ascii="Calibri"/>
          <w:color w:val="000000"/>
          <w:spacing w:val="1"/>
          <w:sz w:val="21"/>
        </w:rPr>
        <w:t>B</w:t>
      </w:r>
      <w:r>
        <w:rPr>
          <w:rFonts w:ascii="QFTTFF+SimSun" w:hAnsi="QFTTFF+SimSun" w:cs="QFTTFF+SimSun"/>
          <w:color w:val="000000"/>
          <w:spacing w:val="-18"/>
          <w:sz w:val="21"/>
        </w:rPr>
        <w:t>、</w:t>
      </w:r>
      <w:r>
        <w:rPr>
          <w:rFonts w:ascii="Calibri"/>
          <w:color w:val="000000"/>
          <w:spacing w:val="0"/>
          <w:sz w:val="21"/>
        </w:rPr>
        <w:t>D</w:t>
      </w:r>
      <w:r>
        <w:rPr>
          <w:rFonts w:ascii="QFTTFF+SimSun" w:hAnsi="QFTTFF+SimSun" w:cs="QFTTFF+SimSun"/>
          <w:color w:val="000000"/>
          <w:spacing w:val="-18"/>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选项错误。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故此题选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197.(B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患者，男，</w:t>
      </w:r>
      <w:r>
        <w:rPr>
          <w:rFonts w:ascii="Calibri"/>
          <w:color w:val="000000"/>
          <w:spacing w:val="-1"/>
          <w:sz w:val="21"/>
        </w:rPr>
        <w:t>25</w:t>
      </w:r>
      <w:r>
        <w:rPr>
          <w:rFonts w:ascii="Times New Roman"/>
          <w:color w:val="000000"/>
          <w:spacing w:val="3"/>
          <w:sz w:val="21"/>
        </w:rPr>
        <w:t xml:space="preserve"> </w:t>
      </w:r>
      <w:r>
        <w:rPr>
          <w:rFonts w:ascii="QFTTFF+SimSun" w:hAnsi="QFTTFF+SimSun" w:cs="QFTTFF+SimSun"/>
          <w:color w:val="000000"/>
          <w:spacing w:val="1"/>
          <w:sz w:val="21"/>
        </w:rPr>
        <w:t>岁，口腔内上下前牙龈乳头消失，并凹陷，呈反波浪形，龈牙间</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乳头颊舌侧分离，可从牙面翻开，下方有牙石牙垢，血象正常，无坏死。可能的原因是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疱疹性龈炎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中性粒细胞缺乏引起龈坏死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慢性龈缘炎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慢性坏死性龈炎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龈乳头炎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3" o:spid="_x0000_s107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1"/>
          <w:sz w:val="21"/>
        </w:rPr>
        <w:t>解析：慢性坏死性龈炎的临床表现为</w:t>
      </w:r>
      <w:r>
        <w:rPr>
          <w:rFonts w:ascii="Calibri"/>
          <w:color w:val="000000"/>
          <w:spacing w:val="1"/>
          <w:sz w:val="21"/>
        </w:rPr>
        <w:t>:</w:t>
      </w:r>
      <w:r>
        <w:rPr>
          <w:rFonts w:ascii="QFTTFF+SimSun" w:hAnsi="QFTTFF+SimSun" w:cs="QFTTFF+SimSun"/>
          <w:color w:val="000000"/>
          <w:spacing w:val="2"/>
          <w:sz w:val="21"/>
        </w:rPr>
        <w:t>牙间乳头严重破坏，甚至消失，乳头处的龈高度低于</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龈缘高度，呈反波浪状，牙间乳头处颊舌侧牙龈分离，甚至从牙面翻开，其下牙面上有牙石</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和软垢，牙龈一般无死物，因此</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2"/>
          <w:sz w:val="21"/>
        </w:rPr>
        <w:t>正确。疱疹性龈炎，中性粒细胞缺乏引起龈坏死，慢性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龈缘炎都不局限于牙间乳头，因此</w:t>
      </w:r>
      <w:r>
        <w:rPr>
          <w:rFonts w:ascii="Times New Roman"/>
          <w:color w:val="000000"/>
          <w:spacing w:val="0"/>
          <w:sz w:val="21"/>
        </w:rPr>
        <w:t xml:space="preserve"> </w:t>
      </w:r>
      <w:r>
        <w:rPr>
          <w:rFonts w:ascii="Calibri"/>
          <w:color w:val="000000"/>
          <w:spacing w:val="0"/>
          <w:sz w:val="21"/>
        </w:rPr>
        <w:t>AB</w:t>
      </w:r>
      <w:r>
        <w:rPr>
          <w:rFonts w:ascii="QFTTFF+SimSun" w:hAnsi="QFTTFF+SimSun" w:cs="QFTTFF+SimSun"/>
          <w:color w:val="000000"/>
          <w:spacing w:val="-18"/>
          <w:sz w:val="21"/>
        </w:rPr>
        <w:t>、</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错误。龈乳头炎表现为个别龈乳头的炎症，因此</w:t>
      </w:r>
      <w:r>
        <w:rPr>
          <w:rFonts w:ascii="Times New Roman"/>
          <w:color w:val="000000"/>
          <w:spacing w:val="1"/>
          <w:sz w:val="21"/>
        </w:rPr>
        <w:t xml:space="preserve"> </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错误。本题选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女，</w:t>
      </w:r>
      <w:r>
        <w:rPr>
          <w:rFonts w:ascii="Calibri"/>
          <w:color w:val="000000"/>
          <w:spacing w:val="-1"/>
          <w:sz w:val="21"/>
        </w:rPr>
        <w:t>20</w:t>
      </w:r>
      <w:r>
        <w:rPr>
          <w:rFonts w:ascii="Times New Roman"/>
          <w:color w:val="000000"/>
          <w:spacing w:val="3"/>
          <w:sz w:val="21"/>
        </w:rPr>
        <w:t xml:space="preserve"> </w:t>
      </w:r>
      <w:r>
        <w:rPr>
          <w:rFonts w:ascii="QFTTFF+SimSun" w:hAnsi="QFTTFF+SimSun" w:cs="QFTTFF+SimSun"/>
          <w:color w:val="000000"/>
          <w:spacing w:val="0"/>
          <w:sz w:val="21"/>
        </w:rPr>
        <w:t>岁。偶有咬苹果出血</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年。检查牙石</w:t>
      </w:r>
      <w:r>
        <w:rPr>
          <w:rFonts w:ascii="Calibri"/>
          <w:color w:val="000000"/>
          <w:spacing w:val="-1"/>
          <w:sz w:val="21"/>
        </w:rPr>
        <w:t>(+)</w:t>
      </w:r>
      <w:r>
        <w:rPr>
          <w:rFonts w:ascii="QFTTFF+SimSun" w:hAnsi="QFTTFF+SimSun" w:cs="QFTTFF+SimSun"/>
          <w:color w:val="000000"/>
          <w:spacing w:val="0"/>
          <w:sz w:val="21"/>
        </w:rPr>
        <w:t>，大多数牙的牙龈缘及乳头轻度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红、水肿，探诊出血，邻面探诊深度</w:t>
      </w:r>
      <w:r>
        <w:rPr>
          <w:rFonts w:ascii="Times New Roman"/>
          <w:color w:val="000000"/>
          <w:spacing w:val="1"/>
          <w:sz w:val="21"/>
        </w:rPr>
        <w:t xml:space="preserve"> </w:t>
      </w:r>
      <w:r>
        <w:rPr>
          <w:rFonts w:ascii="Calibri"/>
          <w:color w:val="000000"/>
          <w:spacing w:val="-1"/>
          <w:sz w:val="21"/>
        </w:rPr>
        <w:t>3</w:t>
      </w:r>
      <w:r>
        <w:rPr>
          <w:rFonts w:ascii="QFTTFF+SimSun" w:hAnsi="QFTTFF+SimSun" w:cs="QFTTFF+SimSun"/>
          <w:color w:val="000000"/>
          <w:spacing w:val="1"/>
          <w:sz w:val="21"/>
        </w:rPr>
        <w:t>～</w:t>
      </w:r>
      <w:r>
        <w:rPr>
          <w:rFonts w:ascii="Calibri"/>
          <w:color w:val="000000"/>
          <w:spacing w:val="0"/>
          <w:sz w:val="21"/>
        </w:rPr>
        <w:t>4mm</w:t>
      </w:r>
      <w:r>
        <w:rPr>
          <w:rFonts w:ascii="QFTTFF+SimSun" w:hAnsi="QFTTFF+SimSun" w:cs="QFTTFF+SimSun"/>
          <w:color w:val="000000"/>
          <w:spacing w:val="-2"/>
          <w:sz w:val="21"/>
        </w:rPr>
        <w:t>，但未探及釉牙骨质界，牙无松动。最可能的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慢性牙周炎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妊娠期龈炎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慢性龈缘炎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药物性牙龈增生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白血病的牙龈病损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解析：慢性龈炎表现为刷牙或咬硬物时牙龈出血，牙龈色鲜红或暗红，龈缘和龈乳头水肿、</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松软，探诊易出血，无牙槽骨吸收，无牙松动，患者症状与慢性龈缘炎相符；患者无牙槽骨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吸收及牙松动，非慢性牙周炎，排除</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；妊娠期龈炎和妊娠相关，患者咬硬物出血一年，排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除</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1"/>
          <w:sz w:val="21"/>
        </w:rPr>
        <w:t>；药物性牙龈增生有特殊药物史，牙龈小球状、分叶状或桑葚状增生，颜色淡粉色，排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除</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2"/>
          <w:sz w:val="21"/>
        </w:rPr>
        <w:t>；白血病牙龈出血不止，龈肿大呈外形不规则的结节状，颜色暗红或苍白，伴有全身症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状，排除</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。所以此题选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30</w:t>
      </w:r>
      <w:r>
        <w:rPr>
          <w:rFonts w:ascii="Times New Roman"/>
          <w:color w:val="000000"/>
          <w:spacing w:val="0"/>
          <w:sz w:val="21"/>
        </w:rPr>
        <w:t xml:space="preserve"> </w:t>
      </w:r>
      <w:r>
        <w:rPr>
          <w:rFonts w:ascii="QFTTFF+SimSun" w:hAnsi="QFTTFF+SimSun" w:cs="QFTTFF+SimSun"/>
          <w:color w:val="000000"/>
          <w:spacing w:val="0"/>
          <w:sz w:val="21"/>
        </w:rPr>
        <w:t>岁。因牙龈出血就诊，口腔检查发现</w:t>
      </w:r>
      <w:r>
        <w:rPr>
          <w:rFonts w:ascii="Calibri"/>
          <w:color w:val="000000"/>
          <w:spacing w:val="1"/>
          <w:sz w:val="21"/>
        </w:rPr>
        <w:t>:</w:t>
      </w:r>
      <w:r>
        <w:rPr>
          <w:rFonts w:ascii="QFTTFF+SimSun" w:hAnsi="QFTTFF+SimSun" w:cs="QFTTFF+SimSun"/>
          <w:color w:val="000000"/>
          <w:spacing w:val="0"/>
          <w:sz w:val="21"/>
        </w:rPr>
        <w:t>口腔卫生较差，有少量龈上牙石，</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边缘龈红肿明显，触之易出血。对该患者正确的处理原则是口腔卫生指导和</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龈上沽治术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口服药物控制炎症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局部用药控制炎症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通过局部用药和控制炎症后行龈上洁治术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通过口服用药和控制炎症后行龈上洁治术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解析：慢性牙龈炎的治疗</w:t>
      </w:r>
      <w:r>
        <w:rPr>
          <w:rFonts w:ascii="Calibri"/>
          <w:color w:val="000000"/>
          <w:spacing w:val="-1"/>
          <w:sz w:val="21"/>
        </w:rPr>
        <w:t>:</w:t>
      </w:r>
      <w:r>
        <w:rPr>
          <w:rFonts w:ascii="QFTTFF+SimSun" w:hAnsi="QFTTFF+SimSun" w:cs="QFTTFF+SimSun"/>
          <w:color w:val="000000"/>
          <w:spacing w:val="-2"/>
          <w:sz w:val="21"/>
        </w:rPr>
        <w:t>一般通过龈上洁治术彻底清除菌斑、牙石等刺激因素，炎症可在</w:t>
      </w:r>
      <w:r>
        <w:rPr>
          <w:rFonts w:ascii="Times New Roman"/>
          <w:color w:val="000000"/>
          <w:spacing w:val="1"/>
          <w:sz w:val="21"/>
        </w:rPr>
        <w:t xml:space="preserve"> </w:t>
      </w:r>
      <w:r>
        <w:rPr>
          <w:rFonts w:ascii="Calibri"/>
          <w:color w:val="000000"/>
          <w:spacing w:val="0"/>
          <w:sz w:val="21"/>
        </w:rPr>
        <w:t>1</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周左右消退，对于炎症严重患者，可配合局部药物治疗，一般不应全身用药，由上可知，该</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患者为牙龈炎症，所以</w:t>
      </w:r>
      <w:r>
        <w:rPr>
          <w:rFonts w:ascii="Times New Roman"/>
          <w:color w:val="000000"/>
          <w:spacing w:val="0"/>
          <w:sz w:val="21"/>
        </w:rPr>
        <w:t xml:space="preserve"> </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4"/>
          <w:sz w:val="21"/>
        </w:rPr>
        <w:t>正确，</w:t>
      </w:r>
      <w:r>
        <w:rPr>
          <w:rFonts w:ascii="Calibri"/>
          <w:color w:val="000000"/>
          <w:spacing w:val="1"/>
          <w:sz w:val="21"/>
        </w:rPr>
        <w:t>A</w:t>
      </w:r>
      <w:r>
        <w:rPr>
          <w:rFonts w:ascii="QFTTFF+SimSun" w:hAnsi="QFTTFF+SimSun" w:cs="QFTTFF+SimSun"/>
          <w:color w:val="000000"/>
          <w:spacing w:val="-13"/>
          <w:sz w:val="21"/>
        </w:rPr>
        <w:t>、</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错误。因一般不应全身用药，所以</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16"/>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3"/>
          <w:sz w:val="21"/>
        </w:rPr>
        <w:t>错误。故此题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判断有无牙周炎的重要指征是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龈袋超过</w:t>
      </w:r>
      <w:r>
        <w:rPr>
          <w:rFonts w:ascii="Times New Roman"/>
          <w:color w:val="000000"/>
          <w:spacing w:val="2"/>
          <w:sz w:val="21"/>
        </w:rPr>
        <w:t xml:space="preserve"> </w:t>
      </w:r>
      <w:r>
        <w:rPr>
          <w:rFonts w:ascii="Calibri"/>
          <w:color w:val="000000"/>
          <w:spacing w:val="0"/>
          <w:sz w:val="21"/>
        </w:rPr>
        <w:t>3mm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附着丧失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龈红肿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龈出血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龈乳头增生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解析：有没有附着丧失是判断有无牙周炎的主要指征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4" o:spid="_x0000_s108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201.(B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局限性青少年牙周炎诊断时，可查出是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产黑色素类杆菌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螺旋体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伴放线放线杆菌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牙龈类杆菌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梭形杆菌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解析：在局限性青少年牙周炎患者的深牙周袋中能分理出特异的细菌，即伴放线放线杆菌，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因此</w:t>
      </w:r>
      <w:r>
        <w:rPr>
          <w:rFonts w:ascii="Times New Roman"/>
          <w:color w:val="000000"/>
          <w:spacing w:val="-2"/>
          <w:sz w:val="21"/>
        </w:rPr>
        <w:t xml:space="preserve"> </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3"/>
          <w:sz w:val="21"/>
        </w:rPr>
        <w:t>正确。产黑色素类杆菌和牙龈类杆菌均不是证据充分的牙周炎致病菌，因此</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错误。螺旋体和梭形杆菌引起坏死性溃疡性龈炎，因此</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错误。所以本题应选</w:t>
      </w:r>
      <w:r>
        <w:rPr>
          <w:rFonts w:ascii="Times New Roman"/>
          <w:color w:val="000000"/>
          <w:spacing w:val="1"/>
          <w:sz w:val="21"/>
        </w:rPr>
        <w:t xml:space="preserve"> </w:t>
      </w:r>
      <w:r>
        <w:rPr>
          <w:rFonts w:ascii="Calibri"/>
          <w:color w:val="000000"/>
          <w:spacing w:val="-2"/>
          <w:sz w:val="21"/>
        </w:rPr>
        <w:t>C</w:t>
      </w:r>
      <w:r>
        <w:rPr>
          <w:rFonts w:ascii="QFTTFF+SimSun" w:hAnsi="QFTTFF+SimSun" w:cs="QFTTFF+SimSun"/>
          <w:color w:val="000000"/>
          <w:spacing w:val="-6"/>
          <w:sz w:val="21"/>
        </w:rPr>
        <w:t>。过关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点睛</w:t>
      </w:r>
      <w:r>
        <w:rPr>
          <w:rFonts w:ascii="Calibri"/>
          <w:color w:val="000000"/>
          <w:spacing w:val="-1"/>
          <w:sz w:val="21"/>
        </w:rPr>
        <w:t>:</w:t>
      </w:r>
      <w:r>
        <w:rPr>
          <w:rFonts w:ascii="QFTTFF+SimSun" w:hAnsi="QFTTFF+SimSun" w:cs="QFTTFF+SimSun"/>
          <w:color w:val="000000"/>
          <w:spacing w:val="0"/>
          <w:sz w:val="21"/>
        </w:rPr>
        <w:t>局限性青少年牙周炎相关细菌为伴放线放线杆菌。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202.(A1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局部缓释用药治疗牙周炎的优点如下，除外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用药量小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药物维持时间长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牙周袋内的药物浓度高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不易诱导耐药菌的产生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可杀灭侵入袋壁内的微生物</w:t>
      </w:r>
    </w:p>
    <w:p>
      <w:pPr>
        <w:spacing w:before="88" w:after="0" w:line="219" w:lineRule="exact"/>
        <w:ind w:left="3360" w:right="0" w:firstLine="0"/>
        <w:jc w:val="left"/>
        <w:rPr>
          <w:rFonts w:ascii="Times New Roman"/>
          <w:color w:val="000000"/>
          <w:spacing w:val="0"/>
          <w:sz w:val="21"/>
        </w:rPr>
      </w:pPr>
      <w:r>
        <w:rPr>
          <w:rFonts w:ascii="Calibri"/>
          <w:color w:val="000000"/>
          <w:spacing w:val="-1"/>
          <w:sz w:val="21"/>
        </w:rPr>
        <w:t>&lt;div</w:t>
      </w:r>
      <w:r>
        <w:rPr>
          <w:rFonts w:ascii="Times New Roman"/>
          <w:color w:val="000000"/>
          <w:spacing w:val="609"/>
          <w:sz w:val="21"/>
        </w:rPr>
        <w:t xml:space="preserve"> </w:t>
      </w:r>
      <w:r>
        <w:rPr>
          <w:rFonts w:ascii="Calibri"/>
          <w:color w:val="000000"/>
          <w:spacing w:val="0"/>
          <w:sz w:val="21"/>
        </w:rPr>
        <w:t>_classid="0"</w:t>
      </w:r>
      <w:r>
        <w:rPr>
          <w:rFonts w:ascii="Times New Roman"/>
          <w:color w:val="000000"/>
          <w:spacing w:val="610"/>
          <w:sz w:val="21"/>
        </w:rPr>
        <w:t xml:space="preserve"> </w:t>
      </w:r>
      <w:r>
        <w:rPr>
          <w:rFonts w:ascii="Calibri"/>
          <w:color w:val="000000"/>
          <w:spacing w:val="0"/>
          <w:sz w:val="21"/>
        </w:rPr>
        <w:t>_questionid="203824401"</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class="eanparse_btn2"&gt;</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解析：缓释抗菌药物：缓释是指活性药物能缓慢地从制剂中释放出来，直接作用于病变组织，</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使病变局部能较长时间维持有效药物浓度。缓释抗菌药物的优点是：</w:t>
      </w:r>
      <w:r>
        <w:rPr>
          <w:rFonts w:ascii="Calibri" w:hAnsi="Calibri" w:cs="Calibri"/>
          <w:color w:val="000000"/>
          <w:spacing w:val="2"/>
          <w:sz w:val="21"/>
        </w:rPr>
        <w:t>①</w:t>
      </w:r>
      <w:r>
        <w:rPr>
          <w:rFonts w:ascii="QFTTFF+SimSun" w:hAnsi="QFTTFF+SimSun" w:cs="QFTTFF+SimSun"/>
          <w:color w:val="000000"/>
          <w:spacing w:val="1"/>
          <w:sz w:val="21"/>
        </w:rPr>
        <w:t>牙周袋内药物浓度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高；</w:t>
      </w:r>
      <w:r>
        <w:rPr>
          <w:rFonts w:ascii="Calibri" w:hAnsi="Calibri" w:cs="Calibri"/>
          <w:color w:val="000000"/>
          <w:spacing w:val="-1"/>
          <w:sz w:val="21"/>
        </w:rPr>
        <w:t>②</w:t>
      </w:r>
      <w:r>
        <w:rPr>
          <w:rFonts w:ascii="QFTTFF+SimSun" w:hAnsi="QFTTFF+SimSun" w:cs="QFTTFF+SimSun"/>
          <w:color w:val="000000"/>
          <w:spacing w:val="0"/>
          <w:sz w:val="21"/>
        </w:rPr>
        <w:t>药物作用时间延长；</w:t>
      </w:r>
      <w:r>
        <w:rPr>
          <w:rFonts w:ascii="Calibri" w:hAnsi="Calibri" w:cs="Calibri"/>
          <w:color w:val="000000"/>
          <w:spacing w:val="0"/>
          <w:sz w:val="21"/>
        </w:rPr>
        <w:t>③</w:t>
      </w:r>
      <w:r>
        <w:rPr>
          <w:rFonts w:ascii="QFTTFF+SimSun" w:hAnsi="QFTTFF+SimSun" w:cs="QFTTFF+SimSun"/>
          <w:color w:val="000000"/>
          <w:spacing w:val="-2"/>
          <w:sz w:val="21"/>
        </w:rPr>
        <w:t>显著减少用药剂量，避免或减少毒副作用；</w:t>
      </w:r>
      <w:r>
        <w:rPr>
          <w:rFonts w:ascii="Calibri" w:hAnsi="Calibri" w:cs="Calibri"/>
          <w:color w:val="000000"/>
          <w:spacing w:val="-1"/>
          <w:sz w:val="21"/>
        </w:rPr>
        <w:t>④</w:t>
      </w:r>
      <w:r>
        <w:rPr>
          <w:rFonts w:ascii="QFTTFF+SimSun" w:hAnsi="QFTTFF+SimSun" w:cs="QFTTFF+SimSun"/>
          <w:color w:val="000000"/>
          <w:spacing w:val="0"/>
          <w:sz w:val="21"/>
        </w:rPr>
        <w:t>减少给药频率，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减少患者复诊次数；</w:t>
      </w:r>
      <w:r>
        <w:rPr>
          <w:rFonts w:ascii="Calibri" w:hAnsi="Calibri" w:cs="Calibri"/>
          <w:color w:val="000000"/>
          <w:spacing w:val="2"/>
          <w:sz w:val="21"/>
        </w:rPr>
        <w:t>⑤</w:t>
      </w:r>
      <w:r>
        <w:rPr>
          <w:rFonts w:ascii="QFTTFF+SimSun" w:hAnsi="QFTTFF+SimSun" w:cs="QFTTFF+SimSun"/>
          <w:color w:val="000000"/>
          <w:spacing w:val="1"/>
          <w:sz w:val="21"/>
        </w:rPr>
        <w:t>由医师给药，依从性好。局部缓释用药可在一定程度上减少袋内致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病菌，但最大限度的消除致病菌还要靠</w:t>
      </w:r>
      <w:r>
        <w:rPr>
          <w:rFonts w:ascii="Times New Roman"/>
          <w:color w:val="000000"/>
          <w:spacing w:val="-1"/>
          <w:sz w:val="21"/>
        </w:rPr>
        <w:t xml:space="preserve"> </w:t>
      </w:r>
      <w:r>
        <w:rPr>
          <w:rFonts w:ascii="Calibri"/>
          <w:color w:val="000000"/>
          <w:spacing w:val="1"/>
          <w:sz w:val="21"/>
        </w:rPr>
        <w:t>SRP</w:t>
      </w:r>
      <w:r>
        <w:rPr>
          <w:rFonts w:ascii="QFTTFF+SimSun" w:hAnsi="QFTTFF+SimSun" w:cs="QFTTFF+SimSun"/>
          <w:color w:val="000000"/>
          <w:spacing w:val="0"/>
          <w:sz w:val="21"/>
        </w:rPr>
        <w:t>，故选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；局部缓释用药可提高局部药物浓度，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增加药物作用时问，减少用药剂量，排除</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13"/>
          <w:sz w:val="21"/>
        </w:rPr>
        <w:t>、</w:t>
      </w:r>
      <w:r>
        <w:rPr>
          <w:rFonts w:ascii="Calibri"/>
          <w:color w:val="000000"/>
          <w:spacing w:val="1"/>
          <w:sz w:val="21"/>
        </w:rPr>
        <w:t>B</w:t>
      </w:r>
      <w:r>
        <w:rPr>
          <w:rFonts w:ascii="QFTTFF+SimSun" w:hAnsi="QFTTFF+SimSun" w:cs="QFTTFF+SimSun"/>
          <w:color w:val="000000"/>
          <w:spacing w:val="-11"/>
          <w:sz w:val="21"/>
        </w:rPr>
        <w:t>、</w:t>
      </w:r>
      <w:r>
        <w:rPr>
          <w:rFonts w:ascii="Calibri"/>
          <w:color w:val="000000"/>
          <w:spacing w:val="1"/>
          <w:sz w:val="21"/>
        </w:rPr>
        <w:t>C</w:t>
      </w:r>
      <w:r>
        <w:rPr>
          <w:rFonts w:ascii="QFTTFF+SimSun" w:hAnsi="QFTTFF+SimSun" w:cs="QFTTFF+SimSun"/>
          <w:color w:val="000000"/>
          <w:spacing w:val="-2"/>
          <w:sz w:val="21"/>
        </w:rPr>
        <w:t>；由于是局部用药，药量减少，故不易诱</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导耐药菌的产生，排除</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。所以此题选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由于内分泌的改变，使龈组织对微量局部刺激产生明显炎症的疾病是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青春期龈炎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急性龈乳头炎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边缘性龈炎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急性坏死性龈炎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药物性牙龈增生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解析：青春期龈炎与内分泌相关，由于内分泌的改变，使龈组织对微量局部刺激产生非特异</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性炎症，所以</w:t>
      </w:r>
      <w:r>
        <w:rPr>
          <w:rFonts w:ascii="Times New Roman"/>
          <w:color w:val="000000"/>
          <w:spacing w:val="-2"/>
          <w:sz w:val="21"/>
        </w:rPr>
        <w:t xml:space="preserve"> </w:t>
      </w:r>
      <w:r>
        <w:rPr>
          <w:rFonts w:ascii="Calibri"/>
          <w:color w:val="000000"/>
          <w:spacing w:val="-4"/>
          <w:sz w:val="21"/>
        </w:rPr>
        <w:t>At</w:t>
      </w:r>
      <w:r>
        <w:rPr>
          <w:rFonts w:ascii="Times New Roman"/>
          <w:color w:val="000000"/>
          <w:spacing w:val="3"/>
          <w:sz w:val="21"/>
        </w:rPr>
        <w:t xml:space="preserve"> </w:t>
      </w:r>
      <w:r>
        <w:rPr>
          <w:rFonts w:ascii="QFTTFF+SimSun" w:hAnsi="QFTTFF+SimSun" w:cs="QFTTFF+SimSun"/>
          <w:color w:val="000000"/>
          <w:spacing w:val="1"/>
          <w:sz w:val="21"/>
        </w:rPr>
        <w:t>确。急性龈乳头炎多数因为局部的机械或化学刺激因素，所以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错误。边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缘性龈炎与内分泌关系不大，所以</w:t>
      </w:r>
      <w:r>
        <w:rPr>
          <w:rFonts w:ascii="Times New Roman"/>
          <w:color w:val="000000"/>
          <w:spacing w:val="0"/>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错误。急性坏死性龈炎的致病菌主要是螺旋体和梭形杆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菌，与内分泌无关，所以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2"/>
          <w:sz w:val="21"/>
        </w:rPr>
        <w:t>错误。药物性牙龈增生与服用药物相关，所以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3"/>
          <w:sz w:val="21"/>
        </w:rPr>
        <w:t xml:space="preserve"> </w:t>
      </w:r>
      <w:r>
        <w:rPr>
          <w:rFonts w:ascii="QFTTFF+SimSun" w:hAnsi="QFTTFF+SimSun" w:cs="QFTTFF+SimSun"/>
          <w:color w:val="000000"/>
          <w:spacing w:val="3"/>
          <w:sz w:val="21"/>
        </w:rPr>
        <w:t>错误。故此题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204.(A1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对牙周兼性厌氧菌及微需氧菌感染无效的是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四环素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5" o:spid="_x0000_s108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二甲胺四环素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螺旋霉素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洗必泰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甲硝唑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解析：甲硝唑对缺氧情况下生长的细胞和厌氧微生物起杀灭作用，它在人体中还原时生成的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代谢物，也具有抗厌氧菌作用，但对需氧菌和兼性厌氧菌无作用，所以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5"/>
          <w:sz w:val="21"/>
        </w:rPr>
        <w:t>正确。四环素、二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甲胺四环素、螺旋霉素、洗必泰都有广谱抗菌的作用，所以此题选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205.(A1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增生性龈炎多见于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儿童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青少年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成年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幼儿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老年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解析：增生性龈炎又称肥大性龈炎，多发生于青少年。青少年时期由于组织生长旺盛，对菌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斑、牙石、食物嵌塞、邻面龋、咬异常、不良修复体、正畸装置等局部刺激易发生增殖性反</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应，对口腔卫生习惯不够重视，口呼吸、内分泌改变等诸多因素，使牙龈对局部刺激的敏感</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性增加，因而易患本病。故选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3"/>
          <w:sz w:val="21"/>
        </w:rPr>
        <w:t>。过关点睛</w:t>
      </w:r>
      <w:r>
        <w:rPr>
          <w:rFonts w:ascii="Calibri"/>
          <w:color w:val="000000"/>
          <w:spacing w:val="4"/>
          <w:sz w:val="21"/>
        </w:rPr>
        <w:t>:</w:t>
      </w:r>
      <w:r>
        <w:rPr>
          <w:rFonts w:ascii="QFTTFF+SimSun" w:hAnsi="QFTTFF+SimSun" w:cs="QFTTFF+SimSun"/>
          <w:color w:val="000000"/>
          <w:spacing w:val="3"/>
          <w:sz w:val="21"/>
        </w:rPr>
        <w:t>增生性龈炎多与内分泌关系密切，所以常见于</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青少年。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206.(A1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青少年牙周炎牙齿的松动、移位最为明显的是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下颌前磨牙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下颌磨牙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下颌前牙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上颌磨牙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上颌前牙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解析：青少年牙周炎是指发生在青少年时期的一种特殊类型的牙周炎，病情发展较快，病变</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早期就可出现牙齿的松动、移位，特别是上颌切牙和第一磨牙更为明显，严重时上颌前牙呈</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扇形展开。青少年牙周炎患者牙齿的松动、移位最为明显的是上颌前牙，故选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5"/>
          <w:sz w:val="21"/>
        </w:rPr>
        <w:t>。过关点睛</w:t>
      </w:r>
      <w:r>
        <w:rPr>
          <w:rFonts w:ascii="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牙周炎移位最明显的是上前牙。</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207.(A1</w:t>
      </w:r>
      <w:r>
        <w:rPr>
          <w:rFonts w:ascii="Times New Roman"/>
          <w:color w:val="000000"/>
          <w:spacing w:val="0"/>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2"/>
          <w:sz w:val="21"/>
        </w:rPr>
        <w:t>患者女，</w:t>
      </w:r>
      <w:r>
        <w:rPr>
          <w:rFonts w:ascii="Calibri"/>
          <w:color w:val="000000"/>
          <w:spacing w:val="-1"/>
          <w:sz w:val="21"/>
        </w:rPr>
        <w:t>46</w:t>
      </w:r>
      <w:r>
        <w:rPr>
          <w:rFonts w:ascii="Times New Roman"/>
          <w:color w:val="000000"/>
          <w:spacing w:val="3"/>
          <w:sz w:val="21"/>
        </w:rPr>
        <w:t xml:space="preserve"> </w:t>
      </w:r>
      <w:r>
        <w:rPr>
          <w:rFonts w:ascii="QFTTFF+SimSun" w:hAnsi="QFTTFF+SimSun" w:cs="QFTTFF+SimSun"/>
          <w:color w:val="000000"/>
          <w:spacing w:val="-1"/>
          <w:sz w:val="21"/>
        </w:rPr>
        <w:t>岁。左上后牙突然肿起</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5"/>
          <w:sz w:val="21"/>
        </w:rPr>
        <w:t>天。</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0"/>
          <w:sz w:val="21"/>
        </w:rPr>
        <w:t>周前刚结束牙龈下刮治治疗，急诊</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诊断为急性牙周脓肿。脓肿形成最可能的主要原因是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牙髓炎症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食物嵌塞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口腔卫生保持不良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牙周袋深处牙石未刮净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咬牙合创伤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解析：牙周脓肿形成的原因有</w:t>
      </w:r>
      <w:r>
        <w:rPr>
          <w:rFonts w:ascii="Calibri"/>
          <w:color w:val="000000"/>
          <w:spacing w:val="1"/>
          <w:sz w:val="21"/>
        </w:rPr>
        <w:t>:</w:t>
      </w:r>
      <w:r>
        <w:rPr>
          <w:rFonts w:ascii="QFTTFF+SimSun" w:hAnsi="QFTTFF+SimSun" w:cs="QFTTFF+SimSun"/>
          <w:color w:val="000000"/>
          <w:spacing w:val="2"/>
          <w:sz w:val="21"/>
        </w:rPr>
        <w:t>深牙周袋内壁的化脓性炎症向深部结缔组织扩展，而脓液不</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能排出；复杂性深牙周袋的脓性渗出物不能顺利引流；洁治或刮治时动作粗暴，将牙石碎片</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6" o:spid="_x0000_s108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推入牙周袋深部组织；深牙周袋的刮治术不彻底，袋口虽然紧缩，但袋底处的炎症仍存在，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且得不到引流。故本题答案为</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2"/>
          <w:sz w:val="21"/>
        </w:rPr>
        <w:t>牙周脓肿是位于牙周袋壁或深部牙周结缔组织</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中的局部化脓性炎症，一般为急性过程，多由深牙周袋引起。</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乳磨牙缺失两个以上者，应选择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远中导板保持器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功能性活动保持器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丝圈保持器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舌弓保持器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间隙扩展装置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解析：功能性活动保持器保持近远中间隙，同时保持垂直间隙，还能行使咀嚼功能，适应证</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单侧或双侧乳牙缺失两个以上者、双侧多个乳牙丧失者、乳前牙丧失者，故本题选</w:t>
      </w:r>
      <w:r>
        <w:rPr>
          <w:rFonts w:ascii="Times New Roman"/>
          <w:color w:val="000000"/>
          <w:spacing w:val="2"/>
          <w:sz w:val="21"/>
        </w:rPr>
        <w:t xml:space="preserve"> </w:t>
      </w:r>
      <w:r>
        <w:rPr>
          <w:rFonts w:ascii="Calibri"/>
          <w:color w:val="000000"/>
          <w:spacing w:val="-1"/>
          <w:sz w:val="21"/>
        </w:rPr>
        <w:t>B;</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上颌乳尖牙易患龋牙面是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唇面近中面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近中面远中面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近中面面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唇面远中面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远中面面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年轻恒牙牙髓病常见的治疗方法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根管治疗术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根尖诱导成形术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活髓切断术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牙髓摘除术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直接盖髓术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乳牙患龋的好发牙位是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上颌乳磨牙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下颌乳磨牙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上颌乳切牙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上颌乳尖牙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下颌乳前牙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解析：乳牙以下颌乳磨牙患龋多见，其次是上颌乳前牙、上颌乳磨牙、上颌乳尖牙和下颌乳</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尖牙。下颌乳前牙附近因有唾液腺的开口，因此龋损最少见。按照这个患龋的好发牙位顺序，</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可排除</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2"/>
          <w:sz w:val="21"/>
        </w:rPr>
        <w:t>E4</w:t>
      </w:r>
      <w:r>
        <w:rPr>
          <w:rFonts w:ascii="Times New Roman"/>
          <w:color w:val="000000"/>
          <w:spacing w:val="4"/>
          <w:sz w:val="21"/>
        </w:rPr>
        <w:t xml:space="preserve"> </w:t>
      </w:r>
      <w:r>
        <w:rPr>
          <w:rFonts w:ascii="QFTTFF+SimSun" w:hAnsi="QFTTFF+SimSun" w:cs="QFTTFF+SimSun"/>
          <w:color w:val="000000"/>
          <w:spacing w:val="0"/>
          <w:sz w:val="21"/>
        </w:rPr>
        <w:t>个答案，因此本题选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不易患龋的乳牙是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7" o:spid="_x0000_s108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上颌乳磨牙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下颌乳磨牙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上颌乳前牙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下颌乳前牙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上颌乳尖牙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解析：乳牙的患龋的好发牙位，以上颌乳切牙、下颌乳磨牙多见，其次是上颌乳磨牙、上颌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乳尖牙，下颌乳尖牙和下颌乳切牙较少，即下颌乳前牙患龋较少，所以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2"/>
          <w:sz w:val="21"/>
        </w:rPr>
        <w:t>正确。而据以上</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分析，上颌乳磨牙、下颌乳磨牙、上颌乳前牙、上颌乳尖牙发病几率高于下颌乳前牙，所以</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下颌乳前牙有唾液冲洗而不易患龋。</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乳牙龋齿治疗原则如下，除外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降低咬合高度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去除病变组织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恢复牙体外形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提高咀嚼功能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利于恒牙列的形成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解析：乳牙龋齿不产生早接触，干扰，不需要降低咬合高度。去除病变组织，防止龋坏继续，</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所以不选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。恢复牙体外形，不但是功能的要求，也是美观的要求，所以不选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。提高咀嚼</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功能有利于儿童颌骨的发育和全身营养状况的维持，所以不选</w:t>
      </w:r>
      <w:r>
        <w:rPr>
          <w:rFonts w:ascii="Times New Roman"/>
          <w:color w:val="000000"/>
          <w:spacing w:val="0"/>
          <w:sz w:val="21"/>
        </w:rPr>
        <w:t xml:space="preserve"> </w:t>
      </w:r>
      <w:r>
        <w:rPr>
          <w:rFonts w:ascii="Calibri"/>
          <w:color w:val="000000"/>
          <w:spacing w:val="0"/>
          <w:sz w:val="21"/>
        </w:rPr>
        <w:t>D</w:t>
      </w:r>
      <w:r>
        <w:rPr>
          <w:rFonts w:ascii="QFTTFF+SimSun" w:hAnsi="QFTTFF+SimSun" w:cs="QFTTFF+SimSun"/>
          <w:color w:val="000000"/>
          <w:spacing w:val="-3"/>
          <w:sz w:val="21"/>
        </w:rPr>
        <w:t>。利于恒牙列的形成是治疗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的重要目的，龋坏会导致恒牙的异常，所以不选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。故此题选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临床上年轻恒牙异常松动的原因多为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牙根未发育完全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根尖周病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牙龈炎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外伤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解析：牙齿松动常说明牙根周围组织处于充血、炎症状态，在没有其他非龋因素存在时，说</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明牙髓存在感染，且通过根尖孔扩散到牙根周围组织。牙根未发育完全是一个生理现象，不</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会造成过大动度，排除</w:t>
      </w:r>
      <w:r>
        <w:rPr>
          <w:rFonts w:ascii="Times New Roman"/>
          <w:color w:val="000000"/>
          <w:spacing w:val="5"/>
          <w:sz w:val="21"/>
        </w:rPr>
        <w:t xml:space="preserve"> </w:t>
      </w:r>
      <w:r>
        <w:rPr>
          <w:rFonts w:ascii="Calibri"/>
          <w:color w:val="000000"/>
          <w:spacing w:val="1"/>
          <w:sz w:val="21"/>
        </w:rPr>
        <w:t>A</w:t>
      </w:r>
      <w:r>
        <w:rPr>
          <w:rFonts w:ascii="QFTTFF+SimSun" w:hAnsi="QFTTFF+SimSun" w:cs="QFTTFF+SimSun"/>
          <w:color w:val="000000"/>
          <w:spacing w:val="-4"/>
          <w:sz w:val="21"/>
        </w:rPr>
        <w:t>。牙髓炎及牙龈炎都没有侵及根尖周组织，所以不会造成牙体松动，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排除</w:t>
      </w:r>
      <w:r>
        <w:rPr>
          <w:rFonts w:ascii="Times New Roman"/>
          <w:color w:val="000000"/>
          <w:spacing w:val="3"/>
          <w:sz w:val="21"/>
        </w:rPr>
        <w:t xml:space="preserve"> </w:t>
      </w:r>
      <w:r>
        <w:rPr>
          <w:rFonts w:ascii="Calibri"/>
          <w:color w:val="000000"/>
          <w:spacing w:val="-2"/>
          <w:sz w:val="21"/>
        </w:rPr>
        <w:t>C</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0"/>
          <w:sz w:val="21"/>
        </w:rPr>
        <w:t>。外伤不是最常见原因，排除</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。所以此题选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乳牙根尖周病的主要病因是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乳牙外伤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重度磨耗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髓腔感染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化学烧伤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先天畸形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解析：乳牙根尖周病的主要病因是髓腔感染，其次是乳牙外伤，以及牙髓治疗中的不当操作</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或牙髓内用药不当，所以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8" o:spid="_x0000_s108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216.(B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常见乳牙慢性牙槽脓肿排脓途径为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舌侧牙龈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唇侧牙龈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龋洞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龋沟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根分叉处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解析：常见乳牙牙槽脓肿排脓遵循共同的规律，即由组织结构薄弱、阻力小的部位排出，一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般唇颊侧骨壁薄，所以常见唇侧牙龈排脓，所以</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
          <w:sz w:val="21"/>
        </w:rPr>
        <w:t>正确。过关点睛</w:t>
      </w:r>
      <w:r>
        <w:rPr>
          <w:rFonts w:ascii="Calibri"/>
          <w:color w:val="000000"/>
          <w:spacing w:val="1"/>
          <w:sz w:val="21"/>
        </w:rPr>
        <w:t>:</w:t>
      </w:r>
      <w:r>
        <w:rPr>
          <w:rFonts w:ascii="QFTTFF+SimSun" w:hAnsi="QFTTFF+SimSun" w:cs="QFTTFF+SimSun"/>
          <w:color w:val="000000"/>
          <w:spacing w:val="1"/>
          <w:sz w:val="21"/>
        </w:rPr>
        <w:t>一般乳牙常见唇侧牙龈</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瘘管。</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病儿，</w:t>
      </w:r>
      <w:r>
        <w:rPr>
          <w:rFonts w:ascii="Calibri"/>
          <w:color w:val="000000"/>
          <w:spacing w:val="0"/>
          <w:sz w:val="21"/>
        </w:rPr>
        <w:t>7</w:t>
      </w:r>
      <w:r>
        <w:rPr>
          <w:rFonts w:ascii="Times New Roman"/>
          <w:color w:val="000000"/>
          <w:spacing w:val="-1"/>
          <w:sz w:val="21"/>
        </w:rPr>
        <w:t xml:space="preserve"> </w:t>
      </w:r>
      <w:r>
        <w:rPr>
          <w:rFonts w:ascii="QFTTFF+SimSun" w:hAnsi="QFTTFF+SimSun" w:cs="QFTTFF+SimSun"/>
          <w:color w:val="000000"/>
          <w:spacing w:val="0"/>
          <w:sz w:val="21"/>
        </w:rPr>
        <w:t>岁。</w:t>
      </w:r>
      <w:r>
        <w:rPr>
          <w:rFonts w:ascii="Calibri"/>
          <w:color w:val="000000"/>
          <w:spacing w:val="-1"/>
          <w:sz w:val="21"/>
        </w:rPr>
        <w:t>VO|</w:t>
      </w:r>
      <w:r>
        <w:rPr>
          <w:rFonts w:ascii="QFTTFF+SimSun" w:hAnsi="QFTTFF+SimSun" w:cs="QFTTFF+SimSun"/>
          <w:color w:val="000000"/>
          <w:spacing w:val="0"/>
          <w:sz w:val="21"/>
        </w:rPr>
        <w:t>龋，备洞时意外穿髓，针尖大小。治疗方法宜采用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干髓术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直接盖髓术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间接盖髓术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根管充填术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活髓切断术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解析：直接盖髓术适用于根尖孔未形成，因机械性、外伤或龋源性因素点状露髓的年轻恒牙，</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本病例为儿童意外露髓，符合直接盖髓术适应证，故</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乳牙早失后是否需做功能性间隙保持器主要应考虑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患儿年龄和牙列拥挤情况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牙齿萌出的先后顺序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继承恒牙的发育情况</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继承恒牙胚是否先天缺失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乳磨牙缺失的数目和部位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219.(A1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功能性活动保持器的适应证为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第二乳磨牙早失，第一恒磨牙萌出不足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第一乳磨牙早失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乳磨牙缺失</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0"/>
          <w:sz w:val="21"/>
        </w:rPr>
        <w:t>个以上或两侧乳磨牙缺失或伴有乳前牙缺失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两侧都存在第二乳磨牙或第一恒磨牙，近期内继承恒牙即将萌出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因龋齿或乳牙早失使间隙变小或消失</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解析：功能性活动保持器的适应证</w:t>
      </w:r>
      <w:r>
        <w:rPr>
          <w:rFonts w:ascii="Calibri"/>
          <w:color w:val="000000"/>
          <w:spacing w:val="1"/>
          <w:sz w:val="21"/>
        </w:rPr>
        <w:t>:</w:t>
      </w:r>
      <w:r>
        <w:rPr>
          <w:rFonts w:ascii="QFTTFF+SimSun" w:hAnsi="QFTTFF+SimSun" w:cs="QFTTFF+SimSun"/>
          <w:color w:val="000000"/>
          <w:spacing w:val="2"/>
          <w:sz w:val="21"/>
        </w:rPr>
        <w:t>乳磨牙缺失</w:t>
      </w:r>
      <w:r>
        <w:rPr>
          <w:rFonts w:ascii="Times New Roman"/>
          <w:color w:val="000000"/>
          <w:spacing w:val="0"/>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1"/>
          <w:sz w:val="21"/>
        </w:rPr>
        <w:t>个以上，或两侧磨牙缺失，或伴有前牙缺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失，能保持缺牙的近远中长度，还能保持垂直高度和恢复咀嚼功能，所以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4"/>
          <w:sz w:val="21"/>
        </w:rPr>
        <w:t>正确。第二乳磨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牙早失，第一恒磨牙萌出不足为远中导板间隙保持器适应证，所以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3"/>
          <w:sz w:val="21"/>
        </w:rPr>
        <w:t>错误。第一乳磨牙早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失，磨牙缺失不是</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2"/>
          <w:sz w:val="21"/>
        </w:rPr>
        <w:t>个以上，所以</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错误。同理</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2"/>
          <w:sz w:val="21"/>
        </w:rPr>
        <w:t>错误。因龋齿或乳牙早失使间隙变小或</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消失用间隙恢复装置，所以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9" o:spid="_x0000_s108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220.(B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6"/>
          <w:sz w:val="21"/>
        </w:rPr>
        <w:t>男性，</w:t>
      </w:r>
      <w:r>
        <w:rPr>
          <w:rFonts w:ascii="Calibri"/>
          <w:color w:val="000000"/>
          <w:spacing w:val="0"/>
          <w:sz w:val="21"/>
        </w:rPr>
        <w:t>7</w:t>
      </w:r>
      <w:r>
        <w:rPr>
          <w:rFonts w:ascii="Times New Roman"/>
          <w:color w:val="000000"/>
          <w:spacing w:val="2"/>
          <w:sz w:val="21"/>
        </w:rPr>
        <w:t xml:space="preserve"> </w:t>
      </w:r>
      <w:r>
        <w:rPr>
          <w:rFonts w:ascii="QFTTFF+SimSun" w:hAnsi="QFTTFF+SimSun" w:cs="QFTTFF+SimSun"/>
          <w:color w:val="000000"/>
          <w:spacing w:val="-2"/>
          <w:sz w:val="21"/>
        </w:rPr>
        <w:t>岁，诉下颌前下松动。口腔检查见</w:t>
      </w:r>
      <w:r>
        <w:rPr>
          <w:rFonts w:ascii="Calibri"/>
          <w:color w:val="000000"/>
          <w:spacing w:val="-1"/>
          <w:sz w:val="21"/>
        </w:rPr>
        <w:t>:</w:t>
      </w:r>
      <w:r>
        <w:rPr>
          <w:rFonts w:ascii="QFTTFF+SimSun" w:hAnsi="QFTTFF+SimSun" w:cs="QFTTFF+SimSun"/>
          <w:color w:val="000000"/>
          <w:spacing w:val="-1"/>
          <w:sz w:val="21"/>
        </w:rPr>
        <w:t>Ⅰ</w:t>
      </w:r>
      <w:r>
        <w:rPr>
          <w:rFonts w:ascii="Calibri"/>
          <w:color w:val="000000"/>
          <w:spacing w:val="2"/>
          <w:sz w:val="21"/>
        </w:rPr>
        <w:t>|</w:t>
      </w:r>
      <w:r>
        <w:rPr>
          <w:rFonts w:ascii="QFTTFF+SimSun" w:hAnsi="QFTTFF+SimSun" w:cs="QFTTFF+SimSun"/>
          <w:color w:val="000000"/>
          <w:spacing w:val="0"/>
          <w:sz w:val="21"/>
        </w:rPr>
        <w:t>松动Ⅲ</w:t>
      </w:r>
      <w:r>
        <w:rPr>
          <w:rFonts w:ascii="Calibri" w:hAnsi="Calibri" w:cs="Calibri"/>
          <w:color w:val="000000"/>
          <w:spacing w:val="-2"/>
          <w:sz w:val="21"/>
        </w:rPr>
        <w:t>°</w:t>
      </w:r>
      <w:r>
        <w:rPr>
          <w:rFonts w:ascii="QFTTFF+SimSun" w:hAnsi="QFTTFF+SimSun" w:cs="QFTTFF+SimSun"/>
          <w:color w:val="000000"/>
          <w:spacing w:val="-4"/>
          <w:sz w:val="21"/>
        </w:rPr>
        <w:t>，牙冠有深龋洞，</w:t>
      </w:r>
      <w:r>
        <w:rPr>
          <w:rFonts w:ascii="Calibri"/>
          <w:color w:val="000000"/>
          <w:spacing w:val="0"/>
          <w:sz w:val="21"/>
        </w:rPr>
        <w:t>1|</w:t>
      </w:r>
      <w:r>
        <w:rPr>
          <w:rFonts w:ascii="QFTTFF+SimSun" w:hAnsi="QFTTFF+SimSun" w:cs="QFTTFF+SimSun"/>
          <w:color w:val="000000"/>
          <w:spacing w:val="1"/>
          <w:sz w:val="21"/>
        </w:rPr>
        <w:t>已从</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舌侧萌出，诊断</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乳牙滞留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乳牙早失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乳牙根尖周炎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乳牙牙周炎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乳牙外伤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解析：此患者口腔中Ⅰ</w:t>
      </w:r>
      <w:r>
        <w:rPr>
          <w:rFonts w:ascii="Calibri"/>
          <w:color w:val="000000"/>
          <w:spacing w:val="-1"/>
          <w:sz w:val="21"/>
        </w:rPr>
        <w:t>|</w:t>
      </w:r>
      <w:r>
        <w:rPr>
          <w:rFonts w:ascii="QFTTFF+SimSun" w:hAnsi="QFTTFF+SimSun" w:cs="QFTTFF+SimSun"/>
          <w:color w:val="000000"/>
          <w:spacing w:val="0"/>
          <w:sz w:val="21"/>
        </w:rPr>
        <w:t>松动Ⅲ</w:t>
      </w:r>
      <w:r>
        <w:rPr>
          <w:rFonts w:ascii="Calibri" w:hAnsi="Calibri" w:cs="Calibri"/>
          <w:color w:val="000000"/>
          <w:spacing w:val="1"/>
          <w:sz w:val="21"/>
        </w:rPr>
        <w:t>°</w:t>
      </w:r>
      <w:r>
        <w:rPr>
          <w:rFonts w:ascii="QFTTFF+SimSun" w:hAnsi="QFTTFF+SimSun" w:cs="QFTTFF+SimSun"/>
          <w:color w:val="000000"/>
          <w:spacing w:val="-13"/>
          <w:sz w:val="21"/>
        </w:rPr>
        <w:t>，而</w:t>
      </w:r>
      <w:r>
        <w:rPr>
          <w:rFonts w:ascii="Times New Roman"/>
          <w:color w:val="000000"/>
          <w:spacing w:val="15"/>
          <w:sz w:val="21"/>
        </w:rPr>
        <w:t xml:space="preserve"> </w:t>
      </w:r>
      <w:r>
        <w:rPr>
          <w:rFonts w:ascii="Calibri"/>
          <w:color w:val="000000"/>
          <w:spacing w:val="-1"/>
          <w:sz w:val="21"/>
        </w:rPr>
        <w:t>1|</w:t>
      </w:r>
      <w:r>
        <w:rPr>
          <w:rFonts w:ascii="QFTTFF+SimSun" w:hAnsi="QFTTFF+SimSun" w:cs="QFTTFF+SimSun"/>
          <w:color w:val="000000"/>
          <w:spacing w:val="-1"/>
          <w:sz w:val="21"/>
        </w:rPr>
        <w:t>已从舌侧萌出，因此可排除</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1"/>
          <w:sz w:val="21"/>
        </w:rPr>
        <w:t>。本题中没有出现根尖</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周炎的症状，因此可排除</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。没有出现牙周袋，因此可排除</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。没有提到外伤史，因此可排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除</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。乳牙滞留是乳牙脱落时间晚于正常，此患者恒牙已经萌出，但乳牙尚未脱落，因此</w:t>
      </w:r>
      <w:r>
        <w:rPr>
          <w:rFonts w:ascii="Times New Roman"/>
          <w:color w:val="000000"/>
          <w:spacing w:val="-1"/>
          <w:sz w:val="21"/>
        </w:rPr>
        <w:t xml:space="preserve"> </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正确。本题应选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特纳</w:t>
      </w:r>
      <w:r>
        <w:rPr>
          <w:rFonts w:ascii="Calibri"/>
          <w:color w:val="000000"/>
          <w:spacing w:val="-2"/>
          <w:sz w:val="21"/>
        </w:rPr>
        <w:t>(Turner)</w:t>
      </w:r>
      <w:r>
        <w:rPr>
          <w:rFonts w:ascii="QFTTFF+SimSun" w:hAnsi="QFTTFF+SimSun" w:cs="QFTTFF+SimSun"/>
          <w:color w:val="000000"/>
          <w:spacing w:val="0"/>
          <w:sz w:val="21"/>
        </w:rPr>
        <w:t>牙是由于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服用四环素所致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饮水氟含量过多所致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患儿严重的发热性疾病所致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先天发育缺陷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乳牙根尖周严重感染所致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解析：乳牙根尖周严重感染，可能使继承恒牙牙冠的成釉细胞层发生紊乱，结果导致釉质发</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育不全，即形成特纳牙，所以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3"/>
          <w:sz w:val="21"/>
        </w:rPr>
        <w:t xml:space="preserve"> </w:t>
      </w:r>
      <w:r>
        <w:rPr>
          <w:rFonts w:ascii="QFTTFF+SimSun" w:hAnsi="QFTTFF+SimSun" w:cs="QFTTFF+SimSun"/>
          <w:color w:val="000000"/>
          <w:spacing w:val="3"/>
          <w:sz w:val="21"/>
        </w:rPr>
        <w:t>选项正确。服用四环素所致为四环素牙，所以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3"/>
          <w:sz w:val="21"/>
        </w:rPr>
        <w:t>错误。饮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水氟含量过多所致为氟牙症，所以</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错误。患儿严重的发热性疾病所致为全口牙釉质发育不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全，所以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错误。特纳</w:t>
      </w:r>
      <w:r>
        <w:rPr>
          <w:rFonts w:ascii="Calibri"/>
          <w:color w:val="000000"/>
          <w:spacing w:val="-1"/>
          <w:sz w:val="21"/>
        </w:rPr>
        <w:t>(Turner)</w:t>
      </w:r>
      <w:r>
        <w:rPr>
          <w:rFonts w:ascii="QFTTFF+SimSun" w:hAnsi="QFTTFF+SimSun" w:cs="QFTTFF+SimSun"/>
          <w:color w:val="000000"/>
          <w:spacing w:val="0"/>
          <w:sz w:val="21"/>
        </w:rPr>
        <w:t>牙不是先天发育缺陷，所以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222.(B</w:t>
      </w:r>
      <w:r>
        <w:rPr>
          <w:rFonts w:ascii="Times New Roman"/>
          <w:color w:val="000000"/>
          <w:spacing w:val="4"/>
          <w:sz w:val="21"/>
        </w:rPr>
        <w:t xml:space="preserve"> </w:t>
      </w:r>
      <w:r>
        <w:rPr>
          <w:rFonts w:ascii="QFTTFF+SimSun" w:hAnsi="QFTTFF+SimSun" w:cs="QFTTFF+SimSun"/>
          <w:color w:val="000000"/>
          <w:spacing w:val="1"/>
          <w:sz w:val="21"/>
        </w:rPr>
        <w:t>型题</w:t>
      </w:r>
      <w:r>
        <w:rPr>
          <w:rFonts w:ascii="Calibri"/>
          <w:color w:val="000000"/>
          <w:spacing w:val="4"/>
          <w:sz w:val="21"/>
        </w:rPr>
        <w:t>)</w:t>
      </w:r>
      <w:r>
        <w:rPr>
          <w:rFonts w:ascii="QFTTFF+SimSun" w:hAnsi="QFTTFF+SimSun" w:cs="QFTTFF+SimSun"/>
          <w:color w:val="000000"/>
          <w:spacing w:val="2"/>
          <w:sz w:val="21"/>
        </w:rPr>
        <w:t>患者女，</w:t>
      </w:r>
      <w:r>
        <w:rPr>
          <w:rFonts w:ascii="Calibri"/>
          <w:color w:val="000000"/>
          <w:spacing w:val="0"/>
          <w:sz w:val="21"/>
        </w:rPr>
        <w:t>6</w:t>
      </w:r>
      <w:r>
        <w:rPr>
          <w:rFonts w:ascii="Times New Roman"/>
          <w:color w:val="000000"/>
          <w:spacing w:val="2"/>
          <w:sz w:val="21"/>
        </w:rPr>
        <w:t xml:space="preserve"> </w:t>
      </w:r>
      <w:r>
        <w:rPr>
          <w:rFonts w:ascii="QFTTFF+SimSun" w:hAnsi="QFTTFF+SimSun" w:cs="QFTTFF+SimSun"/>
          <w:color w:val="000000"/>
          <w:spacing w:val="2"/>
          <w:sz w:val="21"/>
        </w:rPr>
        <w:t>岁。口腔检查发现</w:t>
      </w:r>
      <w:r>
        <w:rPr>
          <w:rFonts w:ascii="Calibri"/>
          <w:color w:val="000000"/>
          <w:spacing w:val="1"/>
          <w:sz w:val="21"/>
        </w:rPr>
        <w:t>:</w:t>
      </w:r>
      <w:r>
        <w:rPr>
          <w:rFonts w:ascii="QFTTFF+SimSun" w:hAnsi="QFTTFF+SimSun" w:cs="QFTTFF+SimSun"/>
          <w:color w:val="000000"/>
          <w:spacing w:val="2"/>
          <w:sz w:val="21"/>
        </w:rPr>
        <w:t>右上颌第一磨牙牙合面窝沟深，探诊有粗糙感，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能卡住探针，余未见异常。据此，对该患牙最适宜的治疗方法是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窝沟封闭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常规髓病治疗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常规银汞合金充填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常规复合树脂充填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非创伤性修复治疗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解析：窝沟封闭术是窝沟龋的有效预防方法，能安全、有效地降低乳磨牙和磨牙的患龋率，</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大大地减少龋病对儿童身心发育的影响，节省因治疗而花费的时间和资源。窝沟封闭对年龄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有一定的要求</w:t>
      </w:r>
      <w:r>
        <w:rPr>
          <w:rFonts w:ascii="Calibri"/>
          <w:color w:val="000000"/>
          <w:spacing w:val="-1"/>
          <w:sz w:val="21"/>
        </w:rPr>
        <w:t>:</w:t>
      </w:r>
      <w:r>
        <w:rPr>
          <w:rFonts w:ascii="QFTTFF+SimSun" w:hAnsi="QFTTFF+SimSun" w:cs="QFTTFF+SimSun"/>
          <w:color w:val="000000"/>
          <w:spacing w:val="0"/>
          <w:sz w:val="21"/>
        </w:rPr>
        <w:t>乳磨牙，</w:t>
      </w:r>
      <w:r>
        <w:rPr>
          <w:rFonts w:ascii="Calibri"/>
          <w:color w:val="000000"/>
          <w:spacing w:val="-1"/>
          <w:sz w:val="21"/>
        </w:rPr>
        <w:t>3</w:t>
      </w:r>
      <w:r>
        <w:rPr>
          <w:rFonts w:ascii="QFTTFF+SimSun" w:hAnsi="QFTTFF+SimSun" w:cs="QFTTFF+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QFTTFF+SimSun" w:hAnsi="QFTTFF+SimSun" w:cs="QFTTFF+SimSun"/>
          <w:color w:val="000000"/>
          <w:spacing w:val="-3"/>
          <w:sz w:val="21"/>
        </w:rPr>
        <w:t>岁时适宜作窝沟封闭；第一恒磨牙，</w:t>
      </w:r>
      <w:r>
        <w:rPr>
          <w:rFonts w:ascii="Calibri"/>
          <w:color w:val="000000"/>
          <w:spacing w:val="2"/>
          <w:sz w:val="21"/>
        </w:rPr>
        <w:t>6</w:t>
      </w:r>
      <w:r>
        <w:rPr>
          <w:rFonts w:ascii="QFTTFF+SimSun" w:hAnsi="QFTTFF+SimSun" w:cs="QFTTFF+SimSun"/>
          <w:color w:val="000000"/>
          <w:spacing w:val="-1"/>
          <w:sz w:val="21"/>
        </w:rPr>
        <w:t>～</w:t>
      </w:r>
      <w:r>
        <w:rPr>
          <w:rFonts w:ascii="Calibri"/>
          <w:color w:val="000000"/>
          <w:spacing w:val="0"/>
          <w:sz w:val="21"/>
        </w:rPr>
        <w:t>7</w:t>
      </w:r>
      <w:r>
        <w:rPr>
          <w:rFonts w:ascii="Times New Roman"/>
          <w:color w:val="000000"/>
          <w:spacing w:val="-1"/>
          <w:sz w:val="21"/>
        </w:rPr>
        <w:t xml:space="preserve"> </w:t>
      </w:r>
      <w:r>
        <w:rPr>
          <w:rFonts w:ascii="QFTTFF+SimSun" w:hAnsi="QFTTFF+SimSun" w:cs="QFTTFF+SimSun"/>
          <w:color w:val="000000"/>
          <w:spacing w:val="0"/>
          <w:sz w:val="21"/>
        </w:rPr>
        <w:t>岁时适宜作窝沟封闭。</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该患儿</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7"/>
          <w:sz w:val="21"/>
        </w:rPr>
        <w:t>岁，适宜做窝沟封闭。故选</w:t>
      </w:r>
      <w:r>
        <w:rPr>
          <w:rFonts w:ascii="Times New Roman"/>
          <w:color w:val="000000"/>
          <w:spacing w:val="8"/>
          <w:sz w:val="21"/>
        </w:rPr>
        <w:t xml:space="preserve"> </w:t>
      </w:r>
      <w:r>
        <w:rPr>
          <w:rFonts w:ascii="Calibri"/>
          <w:color w:val="000000"/>
          <w:spacing w:val="1"/>
          <w:sz w:val="21"/>
        </w:rPr>
        <w:t>A</w:t>
      </w:r>
      <w:r>
        <w:rPr>
          <w:rFonts w:ascii="QFTTFF+SimSun" w:hAnsi="QFTTFF+SimSun" w:cs="QFTTFF+SimSun"/>
          <w:color w:val="000000"/>
          <w:spacing w:val="-8"/>
          <w:sz w:val="21"/>
        </w:rPr>
        <w:t>。过关点睛</w:t>
      </w:r>
      <w:r>
        <w:rPr>
          <w:rFonts w:ascii="Calibri"/>
          <w:color w:val="000000"/>
          <w:spacing w:val="1"/>
          <w:sz w:val="21"/>
        </w:rPr>
        <w:t>:</w:t>
      </w:r>
      <w:r>
        <w:rPr>
          <w:rFonts w:ascii="QFTTFF+SimSun" w:hAnsi="QFTTFF+SimSun" w:cs="QFTTFF+SimSun"/>
          <w:color w:val="000000"/>
          <w:spacing w:val="-1"/>
          <w:sz w:val="21"/>
        </w:rPr>
        <w:t>患者</w:t>
      </w:r>
      <w:r>
        <w:rPr>
          <w:rFonts w:ascii="Times New Roman"/>
          <w:color w:val="000000"/>
          <w:spacing w:val="0"/>
          <w:sz w:val="21"/>
        </w:rPr>
        <w:t xml:space="preserve"> </w:t>
      </w:r>
      <w:r>
        <w:rPr>
          <w:rFonts w:ascii="Calibri"/>
          <w:color w:val="000000"/>
          <w:spacing w:val="2"/>
          <w:sz w:val="21"/>
        </w:rPr>
        <w:t>6</w:t>
      </w:r>
      <w:r>
        <w:rPr>
          <w:rFonts w:ascii="QFTTFF+SimSun" w:hAnsi="QFTTFF+SimSun" w:cs="QFTTFF+SimSun"/>
          <w:color w:val="000000"/>
          <w:spacing w:val="-1"/>
          <w:sz w:val="21"/>
        </w:rPr>
        <w:t>～</w:t>
      </w:r>
      <w:r>
        <w:rPr>
          <w:rFonts w:ascii="Calibri"/>
          <w:color w:val="000000"/>
          <w:spacing w:val="0"/>
          <w:sz w:val="21"/>
        </w:rPr>
        <w:t>7</w:t>
      </w:r>
      <w:r>
        <w:rPr>
          <w:rFonts w:ascii="Times New Roman"/>
          <w:color w:val="000000"/>
          <w:spacing w:val="2"/>
          <w:sz w:val="21"/>
        </w:rPr>
        <w:t xml:space="preserve"> </w:t>
      </w:r>
      <w:r>
        <w:rPr>
          <w:rFonts w:ascii="QFTTFF+SimSun" w:hAnsi="QFTTFF+SimSun" w:cs="QFTTFF+SimSun"/>
          <w:color w:val="000000"/>
          <w:spacing w:val="0"/>
          <w:sz w:val="21"/>
        </w:rPr>
        <w:t>岁时长出的六龄牙宜窝沟封闭。</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223.(A1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乳牙牙髓感染临床上多为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急性牙髓炎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慢性牙髓炎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逆行性牙髓炎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可复性牙髓炎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化脓性牙髓炎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0" o:spid="_x0000_s108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解析：乳牙的牙髓组织细胞和血管成分多、血晕丰富、活力旺盛、抗感染能力及修复能力均</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强，从而牙髓感染易转为慢性，长处于持续状态，易成为慢性牙髓炎；乳牙牙髓神经纤维少，</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对外来刺激上的反应不如恒牙敏感。故选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3"/>
          <w:sz w:val="21"/>
        </w:rPr>
        <w:t>。过关点睛</w:t>
      </w:r>
      <w:r>
        <w:rPr>
          <w:rFonts w:ascii="Calibri"/>
          <w:color w:val="000000"/>
          <w:spacing w:val="4"/>
          <w:sz w:val="21"/>
        </w:rPr>
        <w:t>:</w:t>
      </w:r>
      <w:r>
        <w:rPr>
          <w:rFonts w:ascii="QFTTFF+SimSun" w:hAnsi="QFTTFF+SimSun" w:cs="QFTTFF+SimSun"/>
          <w:color w:val="000000"/>
          <w:spacing w:val="3"/>
          <w:sz w:val="21"/>
        </w:rPr>
        <w:t>乳牙牙髓炎不容易察觉，一般发现</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时已呈慢性改变。</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224.(A1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下列各项中哪项是错误的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固连牙可表现为低于面</w:t>
      </w:r>
      <w:r>
        <w:rPr>
          <w:rFonts w:ascii="Times New Roman"/>
          <w:color w:val="000000"/>
          <w:spacing w:val="2"/>
          <w:sz w:val="21"/>
        </w:rPr>
        <w:t xml:space="preserve"> </w:t>
      </w:r>
      <w:r>
        <w:rPr>
          <w:rFonts w:ascii="Calibri"/>
          <w:color w:val="000000"/>
          <w:spacing w:val="-1"/>
          <w:sz w:val="21"/>
        </w:rPr>
        <w:t>1</w:t>
      </w:r>
      <w:r>
        <w:rPr>
          <w:rFonts w:ascii="QFTTFF+SimSun" w:hAnsi="QFTTFF+SimSun" w:cs="QFTTFF+SimSun"/>
          <w:color w:val="000000"/>
          <w:spacing w:val="1"/>
          <w:sz w:val="21"/>
        </w:rPr>
        <w:t>～</w:t>
      </w:r>
      <w:r>
        <w:rPr>
          <w:rFonts w:ascii="Calibri"/>
          <w:color w:val="000000"/>
          <w:spacing w:val="0"/>
          <w:sz w:val="21"/>
        </w:rPr>
        <w:t>3mm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恒牙未在正常位置萌出称为异位萌出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乳牙比平均萌出时间晚一年以上萌出称为迟萌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诞生牙是多生牙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恒牙萌出时牙根未完全发育完成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解析：婴儿一般到</w:t>
      </w:r>
      <w:r>
        <w:rPr>
          <w:rFonts w:ascii="Times New Roman"/>
          <w:color w:val="000000"/>
          <w:spacing w:val="-2"/>
          <w:sz w:val="21"/>
        </w:rPr>
        <w:t xml:space="preserve"> </w:t>
      </w:r>
      <w:r>
        <w:rPr>
          <w:rFonts w:ascii="Calibri"/>
          <w:color w:val="000000"/>
          <w:spacing w:val="0"/>
          <w:sz w:val="21"/>
        </w:rPr>
        <w:t>6</w:t>
      </w:r>
      <w:r>
        <w:rPr>
          <w:rFonts w:ascii="Times New Roman"/>
          <w:color w:val="000000"/>
          <w:spacing w:val="2"/>
          <w:sz w:val="21"/>
        </w:rPr>
        <w:t xml:space="preserve"> </w:t>
      </w:r>
      <w:r>
        <w:rPr>
          <w:rFonts w:ascii="QFTTFF+SimSun" w:hAnsi="QFTTFF+SimSun" w:cs="QFTTFF+SimSun"/>
          <w:color w:val="000000"/>
          <w:spacing w:val="1"/>
          <w:sz w:val="21"/>
        </w:rPr>
        <w:t>个月前后开始出牙，有的婴儿出生时口腔内就有乳牙长出，称为</w:t>
      </w:r>
      <w:r>
        <w:rPr>
          <w:rFonts w:ascii="Calibri" w:hAnsi="Calibri" w:cs="Calibri"/>
          <w:color w:val="000000"/>
          <w:spacing w:val="1"/>
          <w:sz w:val="21"/>
        </w:rPr>
        <w:t>“</w:t>
      </w:r>
      <w:r>
        <w:rPr>
          <w:rFonts w:ascii="QFTTFF+SimSun" w:hAnsi="QFTTFF+SimSun" w:cs="QFTTFF+SimSun"/>
          <w:color w:val="000000"/>
          <w:spacing w:val="1"/>
          <w:sz w:val="21"/>
        </w:rPr>
        <w:t>诞生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牙</w:t>
      </w:r>
      <w:r>
        <w:rPr>
          <w:rFonts w:ascii="Calibri" w:hAnsi="Calibri" w:cs="Calibri"/>
          <w:color w:val="000000"/>
          <w:spacing w:val="3"/>
          <w:sz w:val="21"/>
        </w:rPr>
        <w:t>”</w:t>
      </w:r>
      <w:r>
        <w:rPr>
          <w:rFonts w:ascii="QFTTFF+SimSun" w:hAnsi="QFTTFF+SimSun" w:cs="QFTTFF+SimSun"/>
          <w:color w:val="000000"/>
          <w:spacing w:val="1"/>
          <w:sz w:val="21"/>
        </w:rPr>
        <w:t>；发生诞生牙的部位大多数在下颌乳中切牙，有的是正常牙，有的是多生牙，所以诞生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牙不全都是多生牙。这种牙多为牙根尚未形成，周围牙根常伴有炎症，易出血，松动，还易</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造成溃疡。故选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诞生牙可能是正常牙。</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局部用药治疗龋病的常见适应证是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小而深的乳牙龋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大而浅的乳牙龋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大而深的乳牙龋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乳前牙邻面龋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乳磨牙邻面龋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解析：药物治疗仅针对于乳牙邻面的浅龋。药物疗法适应证</w:t>
      </w:r>
      <w:r>
        <w:rPr>
          <w:rFonts w:ascii="Calibri" w:hAnsi="Calibri" w:cs="Calibri"/>
          <w:color w:val="000000"/>
          <w:spacing w:val="2"/>
          <w:sz w:val="21"/>
        </w:rPr>
        <w:t>①</w:t>
      </w:r>
      <w:r>
        <w:rPr>
          <w:rFonts w:ascii="QFTTFF+SimSun" w:hAnsi="QFTTFF+SimSun" w:cs="QFTTFF+SimSun"/>
          <w:color w:val="000000"/>
          <w:spacing w:val="1"/>
          <w:sz w:val="21"/>
        </w:rPr>
        <w:t>恒牙早期釉质龋，尚未形成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龋洞者，特别是位于易清洁的平滑面病损。</w:t>
      </w:r>
      <w:r>
        <w:rPr>
          <w:rFonts w:ascii="Calibri" w:hAnsi="Calibri" w:cs="Calibri"/>
          <w:color w:val="000000"/>
          <w:spacing w:val="4"/>
          <w:sz w:val="21"/>
        </w:rPr>
        <w:t>②</w:t>
      </w:r>
      <w:r>
        <w:rPr>
          <w:rFonts w:ascii="QFTTFF+SimSun" w:hAnsi="QFTTFF+SimSun" w:cs="QFTTFF+SimSun"/>
          <w:color w:val="000000"/>
          <w:spacing w:val="4"/>
          <w:sz w:val="21"/>
        </w:rPr>
        <w:t>乳前牙邻面浅龋及乳磨牙面广泛性浅龋，</w:t>
      </w:r>
      <w:r>
        <w:rPr>
          <w:rFonts w:ascii="Calibri"/>
          <w:color w:val="000000"/>
          <w:spacing w:val="0"/>
          <w:sz w:val="21"/>
        </w:rPr>
        <w:t>1</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年内将被恒牙替换者。</w:t>
      </w:r>
      <w:r>
        <w:rPr>
          <w:rFonts w:ascii="Calibri" w:hAnsi="Calibri" w:cs="Calibri"/>
          <w:color w:val="000000"/>
          <w:spacing w:val="2"/>
          <w:sz w:val="21"/>
        </w:rPr>
        <w:t>③</w:t>
      </w:r>
      <w:r>
        <w:rPr>
          <w:rFonts w:ascii="QFTTFF+SimSun" w:hAnsi="QFTTFF+SimSun" w:cs="QFTTFF+SimSun"/>
          <w:color w:val="000000"/>
          <w:spacing w:val="-2"/>
          <w:sz w:val="21"/>
        </w:rPr>
        <w:t>静止龋，如面点隙龋损，由于面磨耗，将点隙磨掉，成一浅碟状，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使致龋环境消失。此题选</w:t>
      </w:r>
      <w:r>
        <w:rPr>
          <w:rFonts w:ascii="Times New Roman"/>
          <w:color w:val="000000"/>
          <w:spacing w:val="-1"/>
          <w:sz w:val="21"/>
        </w:rPr>
        <w:t xml:space="preserve"> </w:t>
      </w:r>
      <w:r>
        <w:rPr>
          <w:rFonts w:ascii="Calibri"/>
          <w:color w:val="000000"/>
          <w:spacing w:val="3"/>
          <w:sz w:val="21"/>
        </w:rPr>
        <w:t>B</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3"/>
          <w:sz w:val="21"/>
        </w:rPr>
        <w:t>龋损面广泛的浅龋或剥脱状的环状龋，不易制备洞</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形的乳牙。常见于乳前牙的邻面和唇面，乳磨牙的面和颊面。</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下颌第一恒磨牙龋蚀特征中，错误的是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下颌患龋率高于上颌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邻面比咬面易患龋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龋蚀进行速度快，湿性龋多见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萌出时可患龋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颊侧沟龋易发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解析：龋齿下颌多于上颌，面首发，其次是邻面，再次是颊面，龋蚀进行速度快，湿性龋多</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见窝沟点隙多，萌出时可患龋，下颌第一恒磨牙的颊侧沟是龋易发生且迅速发展的部位，故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面首发，其次邻面，再次颊面。</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227.(A1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乳牙龋齿的特点如下，除了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自觉症状不明显容易忽视</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1" o:spid="_x0000_s108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龋蚀多发广泛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静止龋环状龋为主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发病时间早，</w:t>
      </w:r>
      <w:r>
        <w:rPr>
          <w:rFonts w:ascii="Calibri"/>
          <w:color w:val="000000"/>
          <w:spacing w:val="-1"/>
          <w:sz w:val="21"/>
        </w:rPr>
        <w:t>7</w:t>
      </w:r>
      <w:r>
        <w:rPr>
          <w:rFonts w:ascii="QFTTFF+SimSun" w:hAnsi="QFTTFF+SimSun" w:cs="QFTTFF+SimSun"/>
          <w:color w:val="000000"/>
          <w:spacing w:val="-1"/>
          <w:sz w:val="21"/>
        </w:rPr>
        <w:t>～</w:t>
      </w:r>
      <w:r>
        <w:rPr>
          <w:rFonts w:ascii="Calibri"/>
          <w:color w:val="000000"/>
          <w:spacing w:val="0"/>
          <w:sz w:val="21"/>
        </w:rPr>
        <w:t>8</w:t>
      </w:r>
      <w:r>
        <w:rPr>
          <w:rFonts w:ascii="Times New Roman"/>
          <w:color w:val="000000"/>
          <w:spacing w:val="2"/>
          <w:sz w:val="21"/>
        </w:rPr>
        <w:t xml:space="preserve"> </w:t>
      </w:r>
      <w:r>
        <w:rPr>
          <w:rFonts w:ascii="QFTTFF+SimSun" w:hAnsi="QFTTFF+SimSun" w:cs="QFTTFF+SimSun"/>
          <w:color w:val="000000"/>
          <w:spacing w:val="0"/>
          <w:sz w:val="21"/>
        </w:rPr>
        <w:t>岁达高峰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龋齿进展快</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解析：乳牙龋齿患病特点</w:t>
      </w:r>
      <w:r>
        <w:rPr>
          <w:rFonts w:ascii="Calibri" w:hAnsi="Calibri" w:cs="Calibri"/>
          <w:color w:val="000000"/>
          <w:spacing w:val="2"/>
          <w:sz w:val="21"/>
        </w:rPr>
        <w:t>①</w:t>
      </w:r>
      <w:r>
        <w:rPr>
          <w:rFonts w:ascii="QFTTFF+SimSun" w:hAnsi="QFTTFF+SimSun" w:cs="QFTTFF+SimSun"/>
          <w:color w:val="000000"/>
          <w:spacing w:val="-1"/>
          <w:sz w:val="21"/>
        </w:rPr>
        <w:t>乳牙患龋率高，发病时间早，牙齿萌出后不久即可患龋齿。</w:t>
      </w:r>
      <w:r>
        <w:rPr>
          <w:rFonts w:ascii="Calibri" w:hAnsi="Calibri" w:cs="Calibri"/>
          <w:color w:val="000000"/>
          <w:spacing w:val="0"/>
          <w:sz w:val="21"/>
        </w:rPr>
        <w:t>②</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龋发展速度快，很快发展为牙髓病、根尖周病甚至形成残冠和残根。</w:t>
      </w:r>
      <w:r>
        <w:rPr>
          <w:rFonts w:ascii="Calibri" w:hAnsi="Calibri" w:cs="Calibri"/>
          <w:color w:val="000000"/>
          <w:spacing w:val="2"/>
          <w:sz w:val="21"/>
        </w:rPr>
        <w:t>③</w:t>
      </w:r>
      <w:r>
        <w:rPr>
          <w:rFonts w:ascii="QFTTFF+SimSun" w:hAnsi="QFTTFF+SimSun" w:cs="QFTTFF+SimSun"/>
          <w:color w:val="000000"/>
          <w:spacing w:val="1"/>
          <w:sz w:val="21"/>
        </w:rPr>
        <w:t>自觉症状不明显，</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易忽略，由于乳牙龋进展快，且往往没有自觉症状，常被忽视。</w:t>
      </w:r>
      <w:r>
        <w:rPr>
          <w:rFonts w:ascii="Calibri" w:hAnsi="Calibri" w:cs="Calibri"/>
          <w:color w:val="000000"/>
          <w:spacing w:val="-1"/>
          <w:sz w:val="21"/>
        </w:rPr>
        <w:t>④</w:t>
      </w:r>
      <w:r>
        <w:rPr>
          <w:rFonts w:ascii="QFTTFF+SimSun" w:hAnsi="QFTTFF+SimSun" w:cs="QFTTFF+SimSun"/>
          <w:color w:val="000000"/>
          <w:spacing w:val="-1"/>
          <w:sz w:val="21"/>
        </w:rPr>
        <w:t>龋齿多发，龋坏范围广。</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龋损呈多发性、广泛性。同一口腔中可同时出现多个牙齿的龋损，或在一个牙齿上多个牙面</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的龋损，有些牙釉质广泛剥脱，牙齿的原有形态消失。</w:t>
      </w:r>
      <w:r>
        <w:rPr>
          <w:rFonts w:ascii="Calibri" w:hAnsi="Calibri" w:cs="Calibri"/>
          <w:color w:val="000000"/>
          <w:spacing w:val="-1"/>
          <w:sz w:val="21"/>
        </w:rPr>
        <w:t>⑤</w:t>
      </w:r>
      <w:r>
        <w:rPr>
          <w:rFonts w:ascii="QFTTFF+SimSun" w:hAnsi="QFTTFF+SimSun" w:cs="QFTTFF+SimSun"/>
          <w:color w:val="000000"/>
          <w:spacing w:val="0"/>
          <w:sz w:val="21"/>
        </w:rPr>
        <w:t>修复性牙本质形成活跃。故选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乳牙根尖周炎常出现瘘管的原因是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儿童患龋率高，症状不明显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患儿不易合作，治疗不彻底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病变进展快和牙槽骨疏松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乳牙根分歧大，髓腔大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患儿身体抵抗力差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解析：儿童时期的牙周组织具有牙槽骨疏松，骨皮质薄，血运丰富等特点，因此根尖周感染</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易扩散到骨膜下，导致牙龈局部肿胀和瘘管的形成，因此选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7"/>
          <w:sz w:val="21"/>
        </w:rPr>
        <w:t>。过关点睛</w:t>
      </w:r>
      <w:r>
        <w:rPr>
          <w:rFonts w:ascii="Calibri"/>
          <w:color w:val="000000"/>
          <w:spacing w:val="-1"/>
          <w:sz w:val="21"/>
        </w:rPr>
        <w:t>:</w:t>
      </w:r>
      <w:r>
        <w:rPr>
          <w:rFonts w:ascii="QFTTFF+SimSun" w:hAnsi="QFTTFF+SimSun" w:cs="QFTTFF+SimSun"/>
          <w:color w:val="000000"/>
          <w:spacing w:val="0"/>
          <w:sz w:val="21"/>
        </w:rPr>
        <w:t>儿童时期的牙周组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织具有牙槽骨疏松，骨皮质薄，血运丰富，病变进展快。</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229.(A1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乳牙牙髓病常见的临床症状不包括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自发痛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冷热痛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夜间痛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肿胀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咬合痛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解析：乳牙急性牙髓炎可在未受到任何外界刺激的情况下发生。早期疼痛持续时间较短，缓</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解时间较长。晚期疼痛持续时间延长，缓解时间缩短。常常是夜间疼痛冷热温度刺激可诱发</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疼痛或使疼痛加重，但乳牙急性牙髓炎对温度刺激的反应不如成人恒牙牙髓炎强烈。慢性牙</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髓炎表现为咬合痛，故此题选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肿胀是根尖周炎的表现。</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230.(A1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年轻恒牙牙髓治疗原则为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保留牙齿，维持间隙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去除牙髓感染，修复牙齿外形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恢复咀嚼功能，促进颌骨发育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尽可能保护活髓和牙乳头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保留牙齿，恢复咀嚼功能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解析：年轻恒牙牙髓组织不仅具有对牙齿的营养和感觉功能，且与牙齿的发育有密切关系。</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牙齿萌出后，牙根的继续发育有赖于牙髓的作用。因此，在牙髓病的治疗中，保存生活牙髓</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应是最有益于年轻恒牙的首选治疗。治疗原则是</w:t>
      </w:r>
      <w:r>
        <w:rPr>
          <w:rFonts w:ascii="Calibri"/>
          <w:color w:val="000000"/>
          <w:spacing w:val="1"/>
          <w:sz w:val="21"/>
        </w:rPr>
        <w:t>:</w:t>
      </w:r>
      <w:r>
        <w:rPr>
          <w:rFonts w:ascii="QFTTFF+SimSun" w:hAnsi="QFTTFF+SimSun" w:cs="QFTTFF+SimSun"/>
          <w:color w:val="000000"/>
          <w:spacing w:val="-1"/>
          <w:sz w:val="21"/>
        </w:rPr>
        <w:t>尽力保存活髓组织，如不能保存全部活髓，</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2" o:spid="_x0000_s108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也应保存根部活髓。如不能保存根部活髓，也应保存牙齿。故选</w:t>
      </w:r>
      <w:r>
        <w:rPr>
          <w:rFonts w:ascii="Times New Roman"/>
          <w:color w:val="000000"/>
          <w:spacing w:val="-1"/>
          <w:sz w:val="21"/>
        </w:rPr>
        <w:t xml:space="preserve"> </w:t>
      </w:r>
      <w:r>
        <w:rPr>
          <w:rFonts w:ascii="Calibri"/>
          <w:color w:val="000000"/>
          <w:spacing w:val="3"/>
          <w:sz w:val="21"/>
        </w:rPr>
        <w:t>D</w:t>
      </w:r>
      <w:r>
        <w:rPr>
          <w:rFonts w:ascii="QFTTFF+SimSun" w:hAnsi="QFTTFF+SimSun" w:cs="QFTTFF+SimSun"/>
          <w:color w:val="000000"/>
          <w:spacing w:val="2"/>
          <w:sz w:val="21"/>
        </w:rPr>
        <w:t>。过关点睛</w:t>
      </w:r>
      <w:r>
        <w:rPr>
          <w:rFonts w:ascii="Calibri"/>
          <w:color w:val="000000"/>
          <w:spacing w:val="4"/>
          <w:sz w:val="21"/>
        </w:rPr>
        <w:t>:</w:t>
      </w:r>
      <w:r>
        <w:rPr>
          <w:rFonts w:ascii="QFTTFF+SimSun" w:hAnsi="QFTTFF+SimSun" w:cs="QFTTFF+SimSun"/>
          <w:color w:val="000000"/>
          <w:spacing w:val="2"/>
          <w:sz w:val="21"/>
        </w:rPr>
        <w:t>年轻恒牙牙</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髓治疗原则为尽可能保护活髓和牙乳头。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患儿男，</w:t>
      </w:r>
      <w:r>
        <w:rPr>
          <w:rFonts w:ascii="Calibri"/>
          <w:color w:val="000000"/>
          <w:spacing w:val="0"/>
          <w:sz w:val="21"/>
        </w:rPr>
        <w:t>4</w:t>
      </w:r>
      <w:r>
        <w:rPr>
          <w:rFonts w:ascii="Times New Roman"/>
          <w:color w:val="000000"/>
          <w:spacing w:val="-1"/>
          <w:sz w:val="21"/>
        </w:rPr>
        <w:t xml:space="preserve"> </w:t>
      </w:r>
      <w:r>
        <w:rPr>
          <w:rFonts w:ascii="QFTTFF+SimSun" w:hAnsi="QFTTFF+SimSun" w:cs="QFTTFF+SimSun"/>
          <w:color w:val="000000"/>
          <w:spacing w:val="-8"/>
          <w:sz w:val="21"/>
        </w:rPr>
        <w:t>岁。诉自发性疼痛</w:t>
      </w:r>
      <w:r>
        <w:rPr>
          <w:rFonts w:ascii="Times New Roman"/>
          <w:color w:val="000000"/>
          <w:spacing w:val="7"/>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22"/>
          <w:sz w:val="21"/>
        </w:rPr>
        <w:t>日，查</w:t>
      </w:r>
      <w:r>
        <w:rPr>
          <w:rFonts w:ascii="Calibri"/>
          <w:color w:val="000000"/>
          <w:spacing w:val="-1"/>
          <w:sz w:val="21"/>
        </w:rPr>
        <w:t>:</w:t>
      </w:r>
      <w:r>
        <w:rPr>
          <w:rFonts w:ascii="QFTTFF+SimSun" w:hAnsi="QFTTFF+SimSun" w:cs="QFTTFF+SimSun"/>
          <w:color w:val="000000"/>
          <w:spacing w:val="-4"/>
          <w:sz w:val="21"/>
        </w:rPr>
        <w:t>左下颌第一乳磨牙远中邻面龋洞，探诊</w:t>
      </w:r>
      <w:r>
        <w:rPr>
          <w:rFonts w:ascii="Calibri"/>
          <w:color w:val="000000"/>
          <w:spacing w:val="0"/>
          <w:sz w:val="21"/>
        </w:rPr>
        <w:t>(+)</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叩诊</w:t>
      </w:r>
      <w:r>
        <w:rPr>
          <w:rFonts w:ascii="Calibri"/>
          <w:color w:val="000000"/>
          <w:spacing w:val="0"/>
          <w:sz w:val="21"/>
        </w:rPr>
        <w:t>(++)</w:t>
      </w:r>
      <w:r>
        <w:rPr>
          <w:rFonts w:ascii="QFTTFF+SimSun" w:hAnsi="QFTTFF+SimSun" w:cs="QFTTFF+SimSun"/>
          <w:color w:val="000000"/>
          <w:spacing w:val="0"/>
          <w:sz w:val="21"/>
        </w:rPr>
        <w:t>，松动Ⅰ度，颊侧牙龈色红，未见瘘管。最可能的诊断是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深龋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急性牙髓炎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慢性牙髓炎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急性根尖周炎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慢性根尖周炎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解析：深龋无叩痛，故排除</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。急性牙髓炎常表现为自发痛、夜间痛及阵发痛，排除</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4"/>
          <w:sz w:val="21"/>
        </w:rPr>
        <w:t>。慢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性牙髓炎有长时间的冷热刺激，轻度叩痛或叩诊不适，因此排除</w:t>
      </w:r>
      <w:r>
        <w:rPr>
          <w:rFonts w:ascii="Times New Roman"/>
          <w:color w:val="000000"/>
          <w:spacing w:val="3"/>
          <w:sz w:val="21"/>
        </w:rPr>
        <w:t xml:space="preserve"> </w:t>
      </w:r>
      <w:r>
        <w:rPr>
          <w:rFonts w:ascii="Calibri"/>
          <w:color w:val="000000"/>
          <w:spacing w:val="-2"/>
          <w:sz w:val="21"/>
        </w:rPr>
        <w:t>C</w:t>
      </w:r>
      <w:r>
        <w:rPr>
          <w:rFonts w:ascii="QFTTFF+SimSun" w:hAnsi="QFTTFF+SimSun" w:cs="QFTTFF+SimSun"/>
          <w:color w:val="000000"/>
          <w:spacing w:val="-1"/>
          <w:sz w:val="21"/>
        </w:rPr>
        <w:t>。慢性根尖周炎一般无明</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显的自觉症状，有的患牙咀嚼时有不适感。患牙有牙髓病史、反复肿痛史，或牙髓治疗史。</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患牙可查及深龋洞或充填体，以及其他牙体硬组织疾患。、牙冠变色，探诊及牙髓活力测验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无反应。叩诊反应无明显异常或仅有不适感，一般不松动。窦型慢性根尖周炎者，可查及位</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于患牙根尖部的唇、颊侧牙龈表面的窦管开口，故排除</w:t>
      </w:r>
      <w:r>
        <w:rPr>
          <w:rFonts w:ascii="Times New Roman"/>
          <w:color w:val="000000"/>
          <w:spacing w:val="3"/>
          <w:sz w:val="21"/>
        </w:rPr>
        <w:t xml:space="preserve"> </w:t>
      </w:r>
      <w:r>
        <w:rPr>
          <w:rFonts w:ascii="Calibri"/>
          <w:color w:val="000000"/>
          <w:spacing w:val="1"/>
          <w:sz w:val="21"/>
        </w:rPr>
        <w:t>E</w:t>
      </w:r>
      <w:r>
        <w:rPr>
          <w:rFonts w:ascii="QFTTFF+SimSun" w:hAnsi="QFTTFF+SimSun" w:cs="QFTTFF+SimSun"/>
          <w:color w:val="000000"/>
          <w:spacing w:val="-1"/>
          <w:sz w:val="21"/>
        </w:rPr>
        <w:t>。急性根尖周炎可出现较为剧烈的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自发性疼痛、咀嚼痛和咬合痛。患牙松动并有叩痛，根尖部或根尖分歧部牙龈红肿。此题选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D</w:t>
      </w:r>
      <w:r>
        <w:rPr>
          <w:rFonts w:ascii="QFTTFF+SimSun" w:hAnsi="QFTTFF+SimSun" w:cs="QFTTFF+SimSun"/>
          <w:color w:val="000000"/>
          <w:spacing w:val="-5"/>
          <w:sz w:val="21"/>
        </w:rPr>
        <w:t>。过关点睛</w:t>
      </w:r>
      <w:r>
        <w:rPr>
          <w:rFonts w:ascii="Calibri"/>
          <w:color w:val="000000"/>
          <w:spacing w:val="-1"/>
          <w:sz w:val="21"/>
        </w:rPr>
        <w:t>:</w:t>
      </w:r>
      <w:r>
        <w:rPr>
          <w:rFonts w:ascii="QFTTFF+SimSun" w:hAnsi="QFTTFF+SimSun" w:cs="QFTTFF+SimSun"/>
          <w:color w:val="000000"/>
          <w:spacing w:val="-1"/>
          <w:sz w:val="21"/>
        </w:rPr>
        <w:t>急性化脓性根尖周炎有典型的咬合痛或自发性、剧烈持续的跳痛，牙龈或颌面</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部肿胀，叩诊敏感等常由急性浆液性根尖周炎发展而来，也可由慢性根尖周炎急性发作而来。</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又称为急性化脓性根尖脓肿或急性牙槽脓肿，是临床所见的最严重的牙病之一。初期根尖脓</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肿阶段，自发性持续性剧烈跳痛，叩痛（</w:t>
      </w:r>
      <w:r>
        <w:rPr>
          <w:rFonts w:ascii="Calibri"/>
          <w:color w:val="000000"/>
          <w:spacing w:val="1"/>
          <w:sz w:val="21"/>
        </w:rPr>
        <w:t>+++</w:t>
      </w:r>
      <w:r>
        <w:rPr>
          <w:rFonts w:ascii="QFTTFF+SimSun" w:hAnsi="QFTTFF+SimSun" w:cs="QFTTFF+SimSun"/>
          <w:color w:val="000000"/>
          <w:spacing w:val="-25"/>
          <w:sz w:val="21"/>
        </w:rPr>
        <w:t>），松动</w:t>
      </w:r>
      <w:r>
        <w:rPr>
          <w:rFonts w:ascii="Times New Roman"/>
          <w:color w:val="000000"/>
          <w:spacing w:val="26"/>
          <w:sz w:val="21"/>
        </w:rPr>
        <w:t xml:space="preserve"> </w:t>
      </w:r>
      <w:r>
        <w:rPr>
          <w:rFonts w:ascii="Calibri" w:hAnsi="Calibri" w:cs="Calibri"/>
          <w:color w:val="000000"/>
          <w:spacing w:val="0"/>
          <w:sz w:val="21"/>
        </w:rPr>
        <w:t>III°</w:t>
      </w:r>
      <w:r>
        <w:rPr>
          <w:rFonts w:ascii="QFTTFF+SimSun" w:hAnsi="QFTTFF+SimSun" w:cs="QFTTFF+SimSun"/>
          <w:color w:val="000000"/>
          <w:spacing w:val="1"/>
          <w:sz w:val="21"/>
        </w:rPr>
        <w:t>，轻度扪痛，根尖部牙龈潮红。发</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展至骨膜下脓肿阶段，仍有剧烈跳痛、叩痛、松动等症状。</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关于融合牙的描述，下列哪项是正确的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两个基本发育完成的牙齿由增生的牙骨质将其结合在一起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一个牙胚发育而成的双牙畸形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牙齿数目不少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冠部不分离而根部分离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相邻两个牙结合，牙本质分开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解析：融合牙是指两个牙的釉质、牙本质之间的融合，或表现为两个牙的牙本质和牙骨质的</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融合，全牙列数目少一个。其原因可能是由于压力使两个正在发育中的牙发生融合。由于融</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合发生的时期不同，就会表现出各种融合的类型。如有牙冠、牙根和牙髓腔都融合为一、牙</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冠融合、牙根分开、髓腔根管各一、牙冠分开、牙根融合等。故选</w:t>
      </w:r>
      <w:r>
        <w:rPr>
          <w:rFonts w:ascii="Times New Roman"/>
          <w:color w:val="000000"/>
          <w:spacing w:val="-1"/>
          <w:sz w:val="21"/>
        </w:rPr>
        <w:t xml:space="preserve"> </w:t>
      </w:r>
      <w:r>
        <w:rPr>
          <w:rFonts w:ascii="Calibri"/>
          <w:color w:val="000000"/>
          <w:spacing w:val="3"/>
          <w:sz w:val="21"/>
        </w:rPr>
        <w:t>B</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3"/>
          <w:sz w:val="21"/>
        </w:rPr>
        <w:t>融合牙是</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指两个牙的釉质、牙本质之间的融合，或表现为两个牙的牙本质和牙骨质的融合。</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属于感染性疾病的是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天疱疮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多形渗出性红斑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带状疱疹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口腔白斑病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口腔红斑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3" o:spid="_x0000_s108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解析：感染性疾病包括病毒感染，细菌感染及真菌感染，带状疱疹属于病毒感染，因此本题</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腺周口疮的溃疡特点为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溃疡孤立存在，表面微凹，少量黄色渗出，周缘充血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溃疡深达黏膜下，边缘高起，咽部及口角可见瘢痕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溃疡与刺激物相邻，周缘白色水肿及角化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溃疡较深，边缘不整，基底有浸润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溃疡浅表，基底暗红色桑葚样肉芽肿，边缘鼠啮状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慢性盘状红斑狼疮的主要病理变化之一是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糜烂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棘细胞层内疱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基底层下疱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基底细胞液化变性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溃疡</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长期服用抗生素者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易患水痘的人群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易患白色念珠菌感染的人群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易患白斑的人群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易患扁平苔藓的人群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易患地图舌的人群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肉芽肿性唇炎的病理特点为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固有层散在淋巴细胞浸润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血管周围淋巴细胞浸润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固有层淋巴细胞带状浸润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结缔组织中淋巴细胞浸润并形成滤泡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血管周围上皮样细胞及淋巴细胞结节样聚集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解析：扁平苔藓的病理特点为</w:t>
      </w:r>
      <w:r>
        <w:rPr>
          <w:rFonts w:ascii="Calibri"/>
          <w:color w:val="000000"/>
          <w:spacing w:val="1"/>
          <w:sz w:val="21"/>
        </w:rPr>
        <w:t>:</w:t>
      </w:r>
      <w:r>
        <w:rPr>
          <w:rFonts w:ascii="QFTTFF+SimSun" w:hAnsi="QFTTFF+SimSun" w:cs="QFTTFF+SimSun"/>
          <w:color w:val="000000"/>
          <w:spacing w:val="2"/>
          <w:sz w:val="21"/>
        </w:rPr>
        <w:t>上皮过度不全角化、基底层液化变性及固有层密集的淋巴细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胞浸润带，因此</w:t>
      </w:r>
      <w:r>
        <w:rPr>
          <w:rFonts w:ascii="Times New Roman"/>
          <w:color w:val="000000"/>
          <w:spacing w:val="-1"/>
          <w:sz w:val="21"/>
        </w:rPr>
        <w:t xml:space="preserve"> </w:t>
      </w:r>
      <w:r>
        <w:rPr>
          <w:rFonts w:ascii="Calibri"/>
          <w:color w:val="000000"/>
          <w:spacing w:val="-1"/>
          <w:sz w:val="21"/>
        </w:rPr>
        <w:t>24</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。慢性盘状红斑狼疮的病理特点为</w:t>
      </w:r>
      <w:r>
        <w:rPr>
          <w:rFonts w:ascii="Calibri"/>
          <w:color w:val="000000"/>
          <w:spacing w:val="1"/>
          <w:sz w:val="21"/>
        </w:rPr>
        <w:t>:</w:t>
      </w:r>
      <w:r>
        <w:rPr>
          <w:rFonts w:ascii="QFTTFF+SimSun" w:hAnsi="QFTTFF+SimSun" w:cs="QFTTFF+SimSun"/>
          <w:color w:val="000000"/>
          <w:spacing w:val="0"/>
          <w:sz w:val="21"/>
        </w:rPr>
        <w:t>上皮过度不全角化，角化层可</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有剥脱，粒层明显，基底细胞显著液化变性，固有层血管周围有密集淋巴细胞及少量浆细胞</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浸润，因此</w:t>
      </w:r>
      <w:r>
        <w:rPr>
          <w:rFonts w:ascii="Times New Roman"/>
          <w:color w:val="000000"/>
          <w:spacing w:val="0"/>
          <w:sz w:val="21"/>
        </w:rPr>
        <w:t xml:space="preserve"> </w:t>
      </w:r>
      <w:r>
        <w:rPr>
          <w:rFonts w:ascii="Calibri"/>
          <w:color w:val="000000"/>
          <w:spacing w:val="-1"/>
          <w:sz w:val="21"/>
        </w:rPr>
        <w:t>25</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3"/>
          <w:sz w:val="21"/>
        </w:rPr>
        <w:t>B</w:t>
      </w:r>
      <w:r>
        <w:rPr>
          <w:rFonts w:ascii="QFTTFF+SimSun" w:hAnsi="QFTTFF+SimSun" w:cs="QFTTFF+SimSun"/>
          <w:color w:val="000000"/>
          <w:spacing w:val="1"/>
          <w:sz w:val="21"/>
        </w:rPr>
        <w:t>。肉芽肿性唇炎的病理特点为固有层和黏膜下的非干酪化类上皮细胞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肉芽肿，慢性炎细胞浸润至血管、淋巴管周围，因此</w:t>
      </w:r>
      <w:r>
        <w:rPr>
          <w:rFonts w:ascii="Times New Roman"/>
          <w:color w:val="000000"/>
          <w:spacing w:val="-1"/>
          <w:sz w:val="21"/>
        </w:rPr>
        <w:t xml:space="preserve"> </w:t>
      </w:r>
      <w:r>
        <w:rPr>
          <w:rFonts w:ascii="Calibri"/>
          <w:color w:val="000000"/>
          <w:spacing w:val="-1"/>
          <w:sz w:val="21"/>
        </w:rPr>
        <w:t>26</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2"/>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鹅口疮的病原菌是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4" o:spid="_x0000_s109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Ⅰ型单纯疱疹病毒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草绿色链球菌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变形链球菌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白色念珠菌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螺旋体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解析：膜性口炎又称球菌性口炎，病原体主要是金黄色葡萄球菌、草绿色链球菌、溶血性链</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球菌和肺炎双球菌等常驻细菌，故</w:t>
      </w:r>
      <w:r>
        <w:rPr>
          <w:rFonts w:ascii="Times New Roman"/>
          <w:color w:val="000000"/>
          <w:spacing w:val="0"/>
          <w:sz w:val="21"/>
        </w:rPr>
        <w:t xml:space="preserve"> </w:t>
      </w:r>
      <w:r>
        <w:rPr>
          <w:rFonts w:ascii="Calibri"/>
          <w:color w:val="000000"/>
          <w:spacing w:val="-1"/>
          <w:sz w:val="21"/>
        </w:rPr>
        <w:t>19</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1"/>
          <w:sz w:val="21"/>
        </w:rPr>
        <w:t>；鹅口疮又名雪口病，是白色念珠菌感染所引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起，</w:t>
      </w:r>
      <w:r>
        <w:rPr>
          <w:rFonts w:ascii="Calibri"/>
          <w:color w:val="000000"/>
          <w:spacing w:val="-1"/>
          <w:sz w:val="21"/>
        </w:rPr>
        <w:t>20</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口腔念珠菌病常发生于以下情况，除外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长期使用广谱抗生素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长期使用免疫抑制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患有慢性消耗性疾病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长期精神紧张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白色念珠菌本身毒力增强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解析：口腔念珠菌是条件致病菌，发生于口腔念珠菌本身毒力增强、宿主的防御能力降低和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有易感因素的时候，易感因素有长期使用广谱抗生素、长期使用免疫抑制、患有慢性消耗性</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疾病等，长期精神紧张不是其中易感因素，所以</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不选。故此题选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疱疹性龈口炎的病因是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真菌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衣原体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立克次体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解析：疱疹性龈口炎是由单纯疱疹病毒引起的口腔病损，单纯疱疹病毒通过飞沫、唾液及疱</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疹液直接接触传播进入人体引发临床症状，所以</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5"/>
          <w:sz w:val="21"/>
        </w:rPr>
        <w:t>正确；因为细菌、真菌、衣原体、立克次</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体这些微生物不属于病毒，故此题选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局部病变涂片革兰染色有大量螺旋体和梭形杆菌时，有助于诊断的疾病是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急性龈乳头炎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慢性龈缘炎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疱疹性龈口炎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慢性坏死性龈炎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急性坏死性龈炎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解析：急性坏死性龈炎的致病菌主要是螺旋体和梭形杆菌，可在本病患者的病变部位发现大</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量的螺旋体和梭形杆菌，所以</w:t>
      </w:r>
      <w:r>
        <w:rPr>
          <w:rFonts w:ascii="Times New Roman"/>
          <w:color w:val="000000"/>
          <w:spacing w:val="0"/>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正确。过关点睛</w:t>
      </w:r>
      <w:r>
        <w:rPr>
          <w:rFonts w:ascii="Calibri"/>
          <w:color w:val="000000"/>
          <w:spacing w:val="4"/>
          <w:sz w:val="21"/>
        </w:rPr>
        <w:t>:</w:t>
      </w:r>
      <w:r>
        <w:rPr>
          <w:rFonts w:ascii="QFTTFF+SimSun" w:hAnsi="QFTTFF+SimSun" w:cs="QFTTFF+SimSun"/>
          <w:color w:val="000000"/>
          <w:spacing w:val="2"/>
          <w:sz w:val="21"/>
        </w:rPr>
        <w:t>急性坏死性龈炎致病菌主要是螺旋体和梭</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形杆菌。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球菌性口炎又称为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5" o:spid="_x0000_s109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鹅口疮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假膜性口炎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急性坏死性龈口炎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疱疹性口炎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口炎型口疮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解析：球菌性口炎是急性感染性口炎的一种，主要致病菌有金黄色葡萄球菌、草绿色链球菌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等，临床上以形成假膜损害为特征，故又称为假膜性口炎，所以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4"/>
          <w:sz w:val="21"/>
        </w:rPr>
        <w:t>正确。鹅口疮、急性坏死</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性龈口炎、疱疹性口炎、口炎型口疮都不是球菌性口炎，所以</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6"/>
          <w:sz w:val="21"/>
        </w:rPr>
        <w:t>、</w:t>
      </w:r>
      <w:r>
        <w:rPr>
          <w:rFonts w:ascii="Calibri"/>
          <w:color w:val="000000"/>
          <w:spacing w:val="1"/>
          <w:sz w:val="21"/>
        </w:rPr>
        <w:t>C</w:t>
      </w:r>
      <w:r>
        <w:rPr>
          <w:rFonts w:ascii="QFTTFF+SimSun" w:hAnsi="QFTTFF+SimSun" w:cs="QFTTFF+SimSun"/>
          <w:color w:val="000000"/>
          <w:spacing w:val="-6"/>
          <w:sz w:val="21"/>
        </w:rPr>
        <w:t>、</w:t>
      </w:r>
      <w:r>
        <w:rPr>
          <w:rFonts w:ascii="Calibri"/>
          <w:color w:val="000000"/>
          <w:spacing w:val="0"/>
          <w:sz w:val="21"/>
        </w:rPr>
        <w:t>D</w:t>
      </w:r>
      <w:r>
        <w:rPr>
          <w:rFonts w:ascii="QFTTFF+SimSun" w:hAnsi="QFTTFF+SimSun" w:cs="QFTTFF+SimSun"/>
          <w:color w:val="000000"/>
          <w:spacing w:val="-4"/>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都错误。故此题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患儿</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6"/>
          <w:sz w:val="21"/>
        </w:rPr>
        <w:t>岁，男性，</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天前发热</w:t>
      </w:r>
      <w:r>
        <w:rPr>
          <w:rFonts w:ascii="Times New Roman"/>
          <w:color w:val="000000"/>
          <w:spacing w:val="-1"/>
          <w:sz w:val="21"/>
        </w:rPr>
        <w:t xml:space="preserve"> </w:t>
      </w:r>
      <w:r>
        <w:rPr>
          <w:rFonts w:ascii="Calibri"/>
          <w:color w:val="000000"/>
          <w:spacing w:val="1"/>
          <w:sz w:val="21"/>
        </w:rPr>
        <w:t>38.5</w:t>
      </w:r>
      <w:r>
        <w:rPr>
          <w:rFonts w:ascii="QFTTFF+SimSun" w:hAnsi="QFTTFF+SimSun" w:cs="QFTTFF+SimSun"/>
          <w:color w:val="000000"/>
          <w:spacing w:val="-6"/>
          <w:sz w:val="21"/>
        </w:rPr>
        <w:t>℃，热退后出现口腔溃疡，哭闹，拒食，流涎。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检查见口腔黏膜片状充血，有数</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0"/>
          <w:sz w:val="21"/>
        </w:rPr>
        <w:t>个溃疡，有的互相融合，疮破溃后形成痂壳，最可能的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球菌性口炎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疱疹性口炎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雪口病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疱疹样口炎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手足口病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解析：患儿的年龄、发热史、口腔黏膜溃疡数目多，且互相融合都符合疱疹性口炎的特点，</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因此</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正确。球菌性口炎发热应比</w:t>
      </w:r>
      <w:r>
        <w:rPr>
          <w:rFonts w:ascii="Times New Roman"/>
          <w:color w:val="000000"/>
          <w:spacing w:val="1"/>
          <w:sz w:val="21"/>
        </w:rPr>
        <w:t xml:space="preserve"> </w:t>
      </w:r>
      <w:r>
        <w:rPr>
          <w:rFonts w:ascii="Calibri"/>
          <w:color w:val="000000"/>
          <w:spacing w:val="0"/>
          <w:sz w:val="21"/>
        </w:rPr>
        <w:t>38.5</w:t>
      </w:r>
      <w:r>
        <w:rPr>
          <w:rFonts w:ascii="QFTTFF+SimSun" w:hAnsi="QFTTFF+SimSun" w:cs="QFTTFF+SimSun"/>
          <w:color w:val="000000"/>
          <w:spacing w:val="-3"/>
          <w:sz w:val="21"/>
        </w:rPr>
        <w:t>℃更高，所以可排除</w:t>
      </w:r>
      <w:r>
        <w:rPr>
          <w:rFonts w:ascii="Times New Roman"/>
          <w:color w:val="000000"/>
          <w:spacing w:val="4"/>
          <w:sz w:val="21"/>
        </w:rPr>
        <w:t xml:space="preserve"> </w:t>
      </w:r>
      <w:r>
        <w:rPr>
          <w:rFonts w:ascii="Calibri"/>
          <w:color w:val="000000"/>
          <w:spacing w:val="-2"/>
          <w:sz w:val="21"/>
        </w:rPr>
        <w:t>A</w:t>
      </w:r>
      <w:r>
        <w:rPr>
          <w:rFonts w:ascii="QFTTFF+SimSun" w:hAnsi="QFTTFF+SimSun" w:cs="QFTTFF+SimSun"/>
          <w:color w:val="000000"/>
          <w:spacing w:val="-2"/>
          <w:sz w:val="21"/>
        </w:rPr>
        <w:t>；雪口病临床表现应有凝乳状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白色假膜，题干中未有提示，因此排除</w:t>
      </w:r>
      <w:r>
        <w:rPr>
          <w:rFonts w:ascii="Times New Roman"/>
          <w:color w:val="000000"/>
          <w:spacing w:val="0"/>
          <w:sz w:val="21"/>
        </w:rPr>
        <w:t xml:space="preserve"> </w:t>
      </w:r>
      <w:r>
        <w:rPr>
          <w:rFonts w:ascii="Calibri"/>
          <w:color w:val="000000"/>
          <w:spacing w:val="-2"/>
          <w:sz w:val="21"/>
        </w:rPr>
        <w:t>C</w:t>
      </w:r>
      <w:r>
        <w:rPr>
          <w:rFonts w:ascii="QFTTFF+SimSun" w:hAnsi="QFTTFF+SimSun" w:cs="QFTTFF+SimSun"/>
          <w:color w:val="000000"/>
          <w:spacing w:val="-1"/>
          <w:sz w:val="21"/>
        </w:rPr>
        <w:t>；疱疹样口炎一般无发热史，且多发生于成人，可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排除</w:t>
      </w:r>
      <w:r>
        <w:rPr>
          <w:rFonts w:ascii="Times New Roman"/>
          <w:color w:val="000000"/>
          <w:spacing w:val="3"/>
          <w:sz w:val="21"/>
        </w:rPr>
        <w:t xml:space="preserve"> </w:t>
      </w:r>
      <w:r>
        <w:rPr>
          <w:rFonts w:ascii="Calibri"/>
          <w:color w:val="000000"/>
          <w:spacing w:val="-2"/>
          <w:sz w:val="21"/>
        </w:rPr>
        <w:t>D</w:t>
      </w:r>
      <w:r>
        <w:rPr>
          <w:rFonts w:ascii="QFTTFF+SimSun" w:hAnsi="QFTTFF+SimSun" w:cs="QFTTFF+SimSun"/>
          <w:color w:val="000000"/>
          <w:spacing w:val="0"/>
          <w:sz w:val="21"/>
        </w:rPr>
        <w:t>；手足口病应有皮损史，但题干中未提及，可排除</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。因此本题应选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3"/>
          <w:sz w:val="21"/>
        </w:rPr>
        <w:t>男性，</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1"/>
          <w:sz w:val="21"/>
        </w:rPr>
        <w:t>岁，下唇灼痛，出现成簇小水泡</w:t>
      </w:r>
      <w:r>
        <w:rPr>
          <w:rFonts w:ascii="Times New Roman"/>
          <w:color w:val="000000"/>
          <w:spacing w:val="0"/>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1"/>
          <w:sz w:val="21"/>
        </w:rPr>
        <w:t>天，口腔检查</w:t>
      </w:r>
      <w:r>
        <w:rPr>
          <w:rFonts w:ascii="Calibri"/>
          <w:color w:val="000000"/>
          <w:spacing w:val="1"/>
          <w:sz w:val="21"/>
        </w:rPr>
        <w:t>:</w:t>
      </w:r>
      <w:r>
        <w:rPr>
          <w:rFonts w:ascii="QFTTFF+SimSun" w:hAnsi="QFTTFF+SimSun" w:cs="QFTTFF+SimSun"/>
          <w:color w:val="000000"/>
          <w:spacing w:val="0"/>
          <w:sz w:val="21"/>
        </w:rPr>
        <w:t>下唇唇红部有多个成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簇状分布的小溃疡，部分形成痂壳。患者前</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周曾有感冒发热史。临床可论断为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复发性轻型阿弗他溃疡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复发性疱疹性口炎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唇疱疹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念珠菌唇炎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复发性重型阿弗他溃疡</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解析：题干中提到病损以水疱开始，而阿弗他溃疡不会出现水疱，因此可以排除</w:t>
      </w:r>
      <w:r>
        <w:rPr>
          <w:rFonts w:ascii="Times New Roman"/>
          <w:color w:val="000000"/>
          <w:spacing w:val="-2"/>
          <w:sz w:val="21"/>
        </w:rPr>
        <w:t xml:space="preserve"> </w:t>
      </w:r>
      <w:r>
        <w:rPr>
          <w:rFonts w:ascii="Calibri"/>
          <w:color w:val="000000"/>
          <w:spacing w:val="3"/>
          <w:sz w:val="21"/>
        </w:rPr>
        <w:t>A</w:t>
      </w:r>
      <w:r>
        <w:rPr>
          <w:rFonts w:ascii="QFTTFF+SimSun" w:hAnsi="QFTTFF+SimSun" w:cs="QFTTFF+SimSun"/>
          <w:color w:val="000000"/>
          <w:spacing w:val="-1"/>
          <w:sz w:val="21"/>
        </w:rPr>
        <w:t>、</w:t>
      </w:r>
      <w:r>
        <w:rPr>
          <w:rFonts w:ascii="Calibri"/>
          <w:color w:val="000000"/>
          <w:spacing w:val="3"/>
          <w:sz w:val="21"/>
        </w:rPr>
        <w:t>E</w:t>
      </w:r>
      <w:r>
        <w:rPr>
          <w:rFonts w:ascii="QFTTFF+SimSun" w:hAnsi="QFTTFF+SimSun" w:cs="QFTTFF+SimSun"/>
          <w:color w:val="000000"/>
          <w:spacing w:val="1"/>
          <w:sz w:val="21"/>
        </w:rPr>
        <w:t>。念</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珠菌唇炎是一种慢性疾病，而本病是急性病程，因此可排除</w:t>
      </w:r>
      <w:r>
        <w:rPr>
          <w:rFonts w:ascii="Times New Roman"/>
          <w:color w:val="000000"/>
          <w:spacing w:val="3"/>
          <w:sz w:val="21"/>
        </w:rPr>
        <w:t xml:space="preserve"> </w:t>
      </w:r>
      <w:r>
        <w:rPr>
          <w:rFonts w:ascii="Calibri"/>
          <w:color w:val="000000"/>
          <w:spacing w:val="-2"/>
          <w:sz w:val="21"/>
        </w:rPr>
        <w:t>D</w:t>
      </w:r>
      <w:r>
        <w:rPr>
          <w:rFonts w:ascii="QFTTFF+SimSun" w:hAnsi="QFTTFF+SimSun" w:cs="QFTTFF+SimSun"/>
          <w:color w:val="000000"/>
          <w:spacing w:val="-2"/>
          <w:sz w:val="21"/>
        </w:rPr>
        <w:t>。本病的病损出现于下唇，而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非口腔，因此</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正确，而</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错误。故本题应选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药物过敏性口炎时机体产生的抗体是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A.IgA</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B.IgG</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C.IgM</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D.IgD</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E.IgE</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6" o:spid="_x0000_s109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解析：药物过敏性口炎是药物通过口服、注射、吸入、敷贴或局部涂搽、含漱等不同途径进</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入机体内，使超敏体质者发生变态反应而引起的黏膜及皮肤的变态反应性疾病。多为Ⅰ型变</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态反应，即速发型变态反应，其介导物质是肥大细胞和</w:t>
      </w:r>
      <w:r>
        <w:rPr>
          <w:rFonts w:ascii="Times New Roman"/>
          <w:color w:val="000000"/>
          <w:spacing w:val="-1"/>
          <w:sz w:val="21"/>
        </w:rPr>
        <w:t xml:space="preserve"> </w:t>
      </w:r>
      <w:r>
        <w:rPr>
          <w:rFonts w:ascii="Calibri"/>
          <w:color w:val="000000"/>
          <w:spacing w:val="1"/>
          <w:sz w:val="21"/>
        </w:rPr>
        <w:t>IgE</w:t>
      </w:r>
      <w:r>
        <w:rPr>
          <w:rFonts w:ascii="QFTTFF+SimSun" w:hAnsi="QFTTFF+SimSun" w:cs="QFTTFF+SimSun"/>
          <w:color w:val="000000"/>
          <w:spacing w:val="0"/>
          <w:sz w:val="21"/>
        </w:rPr>
        <w:t>，因此本题应选</w:t>
      </w:r>
      <w:r>
        <w:rPr>
          <w:rFonts w:ascii="Times New Roman"/>
          <w:color w:val="000000"/>
          <w:spacing w:val="1"/>
          <w:sz w:val="21"/>
        </w:rPr>
        <w:t xml:space="preserve"> </w:t>
      </w:r>
      <w:r>
        <w:rPr>
          <w:rFonts w:ascii="Calibri"/>
          <w:color w:val="000000"/>
          <w:spacing w:val="-2"/>
          <w:sz w:val="21"/>
        </w:rPr>
        <w:t>E</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0"/>
          <w:sz w:val="21"/>
        </w:rPr>
        <w:t>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型变态反应的介质是</w:t>
      </w:r>
      <w:r>
        <w:rPr>
          <w:rFonts w:ascii="Times New Roman"/>
          <w:color w:val="000000"/>
          <w:spacing w:val="-1"/>
          <w:sz w:val="21"/>
        </w:rPr>
        <w:t xml:space="preserve"> </w:t>
      </w:r>
      <w:r>
        <w:rPr>
          <w:rFonts w:ascii="Calibri"/>
          <w:color w:val="000000"/>
          <w:spacing w:val="0"/>
          <w:sz w:val="21"/>
        </w:rPr>
        <w:t>IgE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4"/>
          <w:sz w:val="21"/>
        </w:rPr>
        <w:t>女，</w:t>
      </w:r>
      <w:r>
        <w:rPr>
          <w:rFonts w:ascii="Calibri"/>
          <w:color w:val="000000"/>
          <w:spacing w:val="-1"/>
          <w:sz w:val="21"/>
        </w:rPr>
        <w:t>38</w:t>
      </w:r>
      <w:r>
        <w:rPr>
          <w:rFonts w:ascii="Times New Roman"/>
          <w:color w:val="000000"/>
          <w:spacing w:val="3"/>
          <w:sz w:val="21"/>
        </w:rPr>
        <w:t xml:space="preserve"> </w:t>
      </w:r>
      <w:r>
        <w:rPr>
          <w:rFonts w:ascii="QFTTFF+SimSun" w:hAnsi="QFTTFF+SimSun" w:cs="QFTTFF+SimSun"/>
          <w:color w:val="000000"/>
          <w:spacing w:val="-1"/>
          <w:sz w:val="21"/>
        </w:rPr>
        <w:t>岁。口腔内外红疹</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1"/>
          <w:sz w:val="21"/>
        </w:rPr>
        <w:t>天。检查</w:t>
      </w:r>
      <w:r>
        <w:rPr>
          <w:rFonts w:ascii="Calibri"/>
          <w:color w:val="000000"/>
          <w:spacing w:val="-1"/>
          <w:sz w:val="21"/>
        </w:rPr>
        <w:t>:</w:t>
      </w:r>
      <w:r>
        <w:rPr>
          <w:rFonts w:ascii="QFTTFF+SimSun" w:hAnsi="QFTTFF+SimSun" w:cs="QFTTFF+SimSun"/>
          <w:color w:val="000000"/>
          <w:spacing w:val="0"/>
          <w:sz w:val="21"/>
        </w:rPr>
        <w:t>口腔前庭黏膜及口周皮肤充血，红斑，发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痒，双手背皮肤出现疱性红疹。病史</w:t>
      </w:r>
      <w:r>
        <w:rPr>
          <w:rFonts w:ascii="Calibri"/>
          <w:color w:val="000000"/>
          <w:spacing w:val="1"/>
          <w:sz w:val="21"/>
        </w:rPr>
        <w:t>:</w:t>
      </w:r>
      <w:r>
        <w:rPr>
          <w:rFonts w:ascii="QFTTFF+SimSun" w:hAnsi="QFTTFF+SimSun" w:cs="QFTTFF+SimSun"/>
          <w:color w:val="000000"/>
          <w:spacing w:val="2"/>
          <w:sz w:val="21"/>
        </w:rPr>
        <w:t>手背皮肤相同部位曾出现过此类红疹，近几天因感冒</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服用过解热镇痛药后，红疹再次出现。该病应诊断为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复发性疱疹性口炎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药物过敏性口炎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血管神经水肿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口腔念珠菌病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多形性红斑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解析：药物过敏性口炎有用药史，口腔表现为烧灼感，明显充血发红，水肿，红斑水疱，疱</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破形成溃疡糜烂，表面渗出物形成假膜，皮肤表现为红斑、丘疹、大疱，有时在红斑的基础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上出现水疱，称疱性红斑，故该患者根据临床检查可诊断为药物过敏性口炎；复发性疱疹性</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口炎起疱成簇，复发病史，排除</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；血管神经水肿以肿胀为特征，表现为局限性水肿，排除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2"/>
          <w:sz w:val="21"/>
        </w:rPr>
        <w:t>；口腔念珠菌病无双手皮肤表现，排除</w:t>
      </w:r>
      <w:r>
        <w:rPr>
          <w:rFonts w:ascii="Times New Roman"/>
          <w:color w:val="000000"/>
          <w:spacing w:val="2"/>
          <w:sz w:val="21"/>
        </w:rPr>
        <w:t xml:space="preserve"> </w:t>
      </w:r>
      <w:r>
        <w:rPr>
          <w:rFonts w:ascii="Calibri"/>
          <w:color w:val="000000"/>
          <w:spacing w:val="3"/>
          <w:sz w:val="21"/>
        </w:rPr>
        <w:t>D</w:t>
      </w:r>
      <w:r>
        <w:rPr>
          <w:rFonts w:ascii="QFTTFF+SimSun" w:hAnsi="QFTTFF+SimSun" w:cs="QFTTFF+SimSun"/>
          <w:color w:val="000000"/>
          <w:spacing w:val="2"/>
          <w:sz w:val="21"/>
        </w:rPr>
        <w:t>；多形性红斑糜烂面积大，症状较重，排除</w:t>
      </w:r>
      <w:r>
        <w:rPr>
          <w:rFonts w:ascii="Times New Roman"/>
          <w:color w:val="000000"/>
          <w:spacing w:val="-1"/>
          <w:sz w:val="21"/>
        </w:rPr>
        <w:t xml:space="preserve"> </w:t>
      </w:r>
      <w:r>
        <w:rPr>
          <w:rFonts w:ascii="Calibri"/>
          <w:color w:val="000000"/>
          <w:spacing w:val="3"/>
          <w:sz w:val="21"/>
        </w:rPr>
        <w:t>E</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所以此题选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瘢痕性类天疱疮属于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变态反应性疾病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感染性疾病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免疫缺陷病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自身免疫病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性传播疾病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解析：首先，瘢痕性类天疱疮即黏膜良性类天疱疮，是一种免疫异常导致的疾病，而不是感</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染性或性传播疾病，因而可首先排除答案</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5"/>
          <w:sz w:val="21"/>
        </w:rPr>
        <w:t>；其次，瘢痕性类天疱疮是一种自身免疫病，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而不是变态反应性疾病或免疫缺陷病，因此</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11"/>
          <w:sz w:val="21"/>
        </w:rPr>
        <w:t>、</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错误。本题应选</w:t>
      </w:r>
      <w:r>
        <w:rPr>
          <w:rFonts w:ascii="Times New Roman"/>
          <w:color w:val="000000"/>
          <w:spacing w:val="3"/>
          <w:sz w:val="21"/>
        </w:rPr>
        <w:t xml:space="preserve"> </w:t>
      </w:r>
      <w:r>
        <w:rPr>
          <w:rFonts w:ascii="Calibri"/>
          <w:color w:val="000000"/>
          <w:spacing w:val="-2"/>
          <w:sz w:val="21"/>
        </w:rPr>
        <w:t>D</w:t>
      </w:r>
      <w:r>
        <w:rPr>
          <w:rFonts w:ascii="QFTTFF+SimSun" w:hAnsi="QFTTFF+SimSun" w:cs="QFTTFF+SimSun"/>
          <w:color w:val="000000"/>
          <w:spacing w:val="-2"/>
          <w:sz w:val="21"/>
        </w:rPr>
        <w:t>。过关点睛</w:t>
      </w:r>
      <w:r>
        <w:rPr>
          <w:rFonts w:ascii="Calibri"/>
          <w:color w:val="000000"/>
          <w:spacing w:val="-1"/>
          <w:sz w:val="21"/>
        </w:rPr>
        <w:t>:</w:t>
      </w:r>
      <w:r>
        <w:rPr>
          <w:rFonts w:ascii="QFTTFF+SimSun" w:hAnsi="QFTTFF+SimSun" w:cs="QFTTFF+SimSun"/>
          <w:color w:val="000000"/>
          <w:spacing w:val="0"/>
          <w:sz w:val="21"/>
        </w:rPr>
        <w:t>瘢痕性类天</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疱疮属于自身免疫疾病。</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慢性盘状红斑狼疮是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感染性疾病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黏膜的特异性慢性炎症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结缔组织病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变态反应性疾病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免疫缺陷病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解析：慢性盘状红斑狼疮不是一种感染性疾病，因此</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3"/>
          <w:sz w:val="21"/>
        </w:rPr>
        <w:t>错误。它也不是一种特异性的黏膜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炎症，所以答案</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错误。本病虽多有免疫系统异常，但不会出现免疫缺陷和变态反应，所以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答案</w:t>
      </w:r>
      <w:r>
        <w:rPr>
          <w:rFonts w:ascii="Times New Roman"/>
          <w:color w:val="000000"/>
          <w:spacing w:val="3"/>
          <w:sz w:val="21"/>
        </w:rPr>
        <w:t xml:space="preserve"> </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错误。慢性盘状红斑狼疮是一种结缔组织病，故本题应选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7" o:spid="_x0000_s109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249.(B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口腔白斑分型如下，除外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均质型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溃疡型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疣状型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颗粒型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增殖型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解析：口腔白斑指口腔黏膜上的白色斑块或斑片，不能以临床和组织病理学的方法诊断为其</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他任何疾病者，可分为均质型和非均质型两大类，前者如斑块状、皱纹纸状，后者如颗粒状、</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疣状及溃疡状等，但是没有增殖型，所以此题选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白斑的分型应该记忆。</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w:t>
      </w:r>
      <w:r>
        <w:rPr>
          <w:rFonts w:ascii="Times New Roman"/>
          <w:color w:val="000000"/>
          <w:spacing w:val="-2"/>
          <w:sz w:val="21"/>
        </w:rPr>
        <w:t xml:space="preserve"> </w:t>
      </w:r>
      <w:r>
        <w:rPr>
          <w:rFonts w:ascii="Calibri"/>
          <w:color w:val="000000"/>
          <w:spacing w:val="-1"/>
          <w:sz w:val="21"/>
        </w:rPr>
        <w:t>40</w:t>
      </w:r>
      <w:r>
        <w:rPr>
          <w:rFonts w:ascii="Times New Roman"/>
          <w:color w:val="000000"/>
          <w:spacing w:val="3"/>
          <w:sz w:val="21"/>
        </w:rPr>
        <w:t xml:space="preserve"> </w:t>
      </w:r>
      <w:r>
        <w:rPr>
          <w:rFonts w:ascii="QFTTFF+SimSun" w:hAnsi="QFTTFF+SimSun" w:cs="QFTTFF+SimSun"/>
          <w:color w:val="000000"/>
          <w:spacing w:val="-10"/>
          <w:sz w:val="21"/>
        </w:rPr>
        <w:t>岁，男性。主诉颊黏膜白色斑块约</w:t>
      </w:r>
      <w:r>
        <w:rPr>
          <w:rFonts w:ascii="Times New Roman"/>
          <w:color w:val="000000"/>
          <w:spacing w:val="12"/>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7"/>
          <w:sz w:val="21"/>
        </w:rPr>
        <w:t>年，检查见左侧颊黏膜约</w:t>
      </w:r>
      <w:r>
        <w:rPr>
          <w:rFonts w:ascii="Times New Roman"/>
          <w:color w:val="000000"/>
          <w:spacing w:val="8"/>
          <w:sz w:val="21"/>
        </w:rPr>
        <w:t xml:space="preserve"> </w:t>
      </w:r>
      <w:r>
        <w:rPr>
          <w:rFonts w:ascii="Calibri" w:hAnsi="Calibri" w:cs="Calibri"/>
          <w:color w:val="000000"/>
          <w:spacing w:val="0"/>
          <w:sz w:val="21"/>
        </w:rPr>
        <w:t>1cm×1.5cm</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的白色斑块，界限清楚，微高出黏膜，表面有小结节状突起</w:t>
      </w:r>
      <w:r>
        <w:rPr>
          <w:rFonts w:ascii="Calibri"/>
          <w:color w:val="000000"/>
          <w:spacing w:val="-1"/>
          <w:sz w:val="21"/>
        </w:rPr>
        <w:t>(</w:t>
      </w:r>
      <w:r>
        <w:rPr>
          <w:rFonts w:ascii="QFTTFF+SimSun" w:hAnsi="QFTTFF+SimSun" w:cs="QFTTFF+SimSun"/>
          <w:color w:val="000000"/>
          <w:spacing w:val="0"/>
          <w:sz w:val="21"/>
        </w:rPr>
        <w:t>病理切片略</w:t>
      </w:r>
      <w:r>
        <w:rPr>
          <w:rFonts w:ascii="Calibri"/>
          <w:color w:val="000000"/>
          <w:spacing w:val="-1"/>
          <w:sz w:val="21"/>
        </w:rPr>
        <w:t>)</w:t>
      </w:r>
      <w:r>
        <w:rPr>
          <w:rFonts w:ascii="QFTTFF+SimSun" w:hAnsi="QFTTFF+SimSun" w:cs="QFTTFF+SimSun"/>
          <w:color w:val="000000"/>
          <w:spacing w:val="0"/>
          <w:sz w:val="21"/>
        </w:rPr>
        <w:t>。此病的诊断可能</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红白斑，上皮单纯增生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白斑，上皮单纯增生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白斑，伴上皮异常增生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慢性盘状红斑狼疮，伴上皮异常增生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扁平苔藓，伴上皮异常增生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解析：由题干中所描述的</w:t>
      </w:r>
      <w:r>
        <w:rPr>
          <w:rFonts w:ascii="Calibri" w:hAnsi="Calibri" w:cs="Calibri"/>
          <w:color w:val="000000"/>
          <w:spacing w:val="1"/>
          <w:sz w:val="21"/>
        </w:rPr>
        <w:t>“</w:t>
      </w:r>
      <w:r>
        <w:rPr>
          <w:rFonts w:ascii="QFTTFF+SimSun" w:hAnsi="QFTTFF+SimSun" w:cs="QFTTFF+SimSun"/>
          <w:color w:val="000000"/>
          <w:spacing w:val="0"/>
          <w:sz w:val="21"/>
        </w:rPr>
        <w:t>左侧颊黏膜约</w:t>
      </w:r>
      <w:r>
        <w:rPr>
          <w:rFonts w:ascii="Times New Roman"/>
          <w:color w:val="000000"/>
          <w:spacing w:val="-1"/>
          <w:sz w:val="21"/>
        </w:rPr>
        <w:t xml:space="preserve"> </w:t>
      </w:r>
      <w:r>
        <w:rPr>
          <w:rFonts w:ascii="Calibri" w:hAnsi="Calibri" w:cs="Calibri"/>
          <w:color w:val="000000"/>
          <w:spacing w:val="0"/>
          <w:sz w:val="21"/>
        </w:rPr>
        <w:t>lcm×1.5cm</w:t>
      </w:r>
      <w:r>
        <w:rPr>
          <w:rFonts w:ascii="Times New Roman"/>
          <w:color w:val="000000"/>
          <w:spacing w:val="1"/>
          <w:sz w:val="21"/>
        </w:rPr>
        <w:t xml:space="preserve"> </w:t>
      </w:r>
      <w:r>
        <w:rPr>
          <w:rFonts w:ascii="QFTTFF+SimSun" w:hAnsi="QFTTFF+SimSun" w:cs="QFTTFF+SimSun"/>
          <w:color w:val="000000"/>
          <w:spacing w:val="0"/>
          <w:sz w:val="21"/>
        </w:rPr>
        <w:t>的白色斑块，界限清楚，微高出黏膜</w:t>
      </w:r>
      <w:r>
        <w:rPr>
          <w:rFonts w:ascii="Calibri" w:hAnsi="Calibri" w:cs="Calibri"/>
          <w:color w:val="000000"/>
          <w:spacing w:val="-1"/>
          <w:sz w:val="21"/>
        </w:rPr>
        <w:t>”</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表明白斑的可能性大，因此可排除</w:t>
      </w:r>
      <w:r>
        <w:rPr>
          <w:rFonts w:ascii="Times New Roman"/>
          <w:color w:val="000000"/>
          <w:spacing w:val="0"/>
          <w:sz w:val="21"/>
        </w:rPr>
        <w:t xml:space="preserve"> </w:t>
      </w:r>
      <w:r>
        <w:rPr>
          <w:rFonts w:ascii="Calibri"/>
          <w:color w:val="000000"/>
          <w:spacing w:val="3"/>
          <w:sz w:val="21"/>
        </w:rPr>
        <w:t>D</w:t>
      </w:r>
      <w:r>
        <w:rPr>
          <w:rFonts w:ascii="QFTTFF+SimSun" w:hAnsi="QFTTFF+SimSun" w:cs="QFTTFF+SimSun"/>
          <w:color w:val="000000"/>
          <w:spacing w:val="1"/>
          <w:sz w:val="21"/>
        </w:rPr>
        <w:t>、</w:t>
      </w:r>
      <w:r>
        <w:rPr>
          <w:rFonts w:ascii="Calibri"/>
          <w:color w:val="000000"/>
          <w:spacing w:val="3"/>
          <w:sz w:val="21"/>
        </w:rPr>
        <w:t>E</w:t>
      </w:r>
      <w:r>
        <w:rPr>
          <w:rFonts w:ascii="QFTTFF+SimSun" w:hAnsi="QFTTFF+SimSun" w:cs="QFTTFF+SimSun"/>
          <w:color w:val="000000"/>
          <w:spacing w:val="2"/>
          <w:sz w:val="21"/>
        </w:rPr>
        <w:t>。由于题干未提及黏膜充血发红，因此可排除</w:t>
      </w:r>
      <w:r>
        <w:rPr>
          <w:rFonts w:ascii="Times New Roman"/>
          <w:color w:val="000000"/>
          <w:spacing w:val="-3"/>
          <w:sz w:val="21"/>
        </w:rPr>
        <w:t xml:space="preserve"> </w:t>
      </w:r>
      <w:r>
        <w:rPr>
          <w:rFonts w:ascii="Calibri"/>
          <w:color w:val="000000"/>
          <w:spacing w:val="3"/>
          <w:sz w:val="21"/>
        </w:rPr>
        <w:t>A</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本病损</w:t>
      </w:r>
      <w:r>
        <w:rPr>
          <w:rFonts w:ascii="Calibri" w:hAnsi="Calibri" w:cs="Calibri"/>
          <w:color w:val="000000"/>
          <w:spacing w:val="1"/>
          <w:sz w:val="21"/>
        </w:rPr>
        <w:t>“</w:t>
      </w:r>
      <w:r>
        <w:rPr>
          <w:rFonts w:ascii="QFTTFF+SimSun" w:hAnsi="QFTTFF+SimSun" w:cs="QFTTFF+SimSun"/>
          <w:color w:val="000000"/>
          <w:spacing w:val="0"/>
          <w:sz w:val="21"/>
        </w:rPr>
        <w:t>表面有小结节状突起</w:t>
      </w:r>
      <w:r>
        <w:rPr>
          <w:rFonts w:ascii="Calibri" w:hAnsi="Calibri" w:cs="Calibri"/>
          <w:color w:val="000000"/>
          <w:spacing w:val="1"/>
          <w:sz w:val="21"/>
        </w:rPr>
        <w:t>”</w:t>
      </w:r>
      <w:r>
        <w:rPr>
          <w:rFonts w:ascii="QFTTFF+SimSun" w:hAnsi="QFTTFF+SimSun" w:cs="QFTTFF+SimSun"/>
          <w:color w:val="000000"/>
          <w:spacing w:val="-7"/>
          <w:sz w:val="21"/>
        </w:rPr>
        <w:t>，提示可能是疣状白斑，上皮异常增生的可能性大，故</w:t>
      </w:r>
      <w:r>
        <w:rPr>
          <w:rFonts w:ascii="Times New Roman"/>
          <w:color w:val="000000"/>
          <w:spacing w:val="6"/>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本题应选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8"/>
          <w:sz w:val="21"/>
        </w:rPr>
        <w:t>男，</w:t>
      </w:r>
      <w:r>
        <w:rPr>
          <w:rFonts w:ascii="Calibri"/>
          <w:color w:val="000000"/>
          <w:spacing w:val="-1"/>
          <w:sz w:val="21"/>
        </w:rPr>
        <w:t>38</w:t>
      </w:r>
      <w:r>
        <w:rPr>
          <w:rFonts w:ascii="Times New Roman"/>
          <w:color w:val="000000"/>
          <w:spacing w:val="3"/>
          <w:sz w:val="21"/>
        </w:rPr>
        <w:t xml:space="preserve"> </w:t>
      </w:r>
      <w:r>
        <w:rPr>
          <w:rFonts w:ascii="QFTTFF+SimSun" w:hAnsi="QFTTFF+SimSun" w:cs="QFTTFF+SimSun"/>
          <w:color w:val="000000"/>
          <w:spacing w:val="-5"/>
          <w:sz w:val="21"/>
        </w:rPr>
        <w:t>岁。吸烟</w:t>
      </w:r>
      <w:r>
        <w:rPr>
          <w:rFonts w:ascii="Times New Roman"/>
          <w:color w:val="000000"/>
          <w:spacing w:val="4"/>
          <w:sz w:val="21"/>
        </w:rPr>
        <w:t xml:space="preserve"> </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4"/>
          <w:sz w:val="21"/>
        </w:rPr>
        <w:t>年，已戒烟</w:t>
      </w:r>
      <w:r>
        <w:rPr>
          <w:rFonts w:ascii="Times New Roman"/>
          <w:color w:val="000000"/>
          <w:spacing w:val="6"/>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1"/>
          <w:sz w:val="21"/>
        </w:rPr>
        <w:t>年。检查，双颊黏膜及舌背黏膜有片状白色均</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质的斑块，表面高低不平，质地稍硬，不能被擦掉。该病人白色病损最可能的临床印象是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白色水肿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伪膜型念珠菌病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皮脂腺异位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白斑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扁平苔藓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color w:val="000000"/>
          <w:spacing w:val="-1"/>
          <w:sz w:val="21"/>
        </w:rPr>
        <w:t>1O</w:t>
      </w:r>
      <w:r>
        <w:rPr>
          <w:rFonts w:ascii="Times New Roman"/>
          <w:color w:val="000000"/>
          <w:spacing w:val="4"/>
          <w:sz w:val="21"/>
        </w:rPr>
        <w:t xml:space="preserve"> </w:t>
      </w:r>
      <w:r>
        <w:rPr>
          <w:rFonts w:ascii="QFTTFF+SimSun" w:hAnsi="QFTTFF+SimSun" w:cs="QFTTFF+SimSun"/>
          <w:color w:val="000000"/>
          <w:spacing w:val="0"/>
          <w:sz w:val="21"/>
        </w:rPr>
        <w:t>年吸烟史，白色斑块，质地稍硬，不能被擦掉，最有可能临床印象是白斑，所以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2"/>
          <w:sz w:val="21"/>
        </w:rPr>
        <w:t>正确。白色水肿多位于前磨牙和磨牙的咬合线部位，表现为光滑表面，可以被擦掉，所以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4"/>
          <w:sz w:val="21"/>
        </w:rPr>
        <w:t>错误。伪膜型念珠菌病的伪膜能被擦掉，所以</w:t>
      </w:r>
      <w:r>
        <w:rPr>
          <w:rFonts w:ascii="Times New Roman"/>
          <w:color w:val="000000"/>
          <w:spacing w:val="6"/>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4"/>
          <w:sz w:val="21"/>
        </w:rPr>
        <w:t>错误。皮脂腺异位呈淡黄颗粒，表面光滑，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错误。扁平苔藓在颊侧多表现为网状花纹，所以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男性，</w:t>
      </w:r>
      <w:r>
        <w:rPr>
          <w:rFonts w:ascii="Calibri"/>
          <w:color w:val="000000"/>
          <w:spacing w:val="-1"/>
          <w:sz w:val="21"/>
        </w:rPr>
        <w:t>13</w:t>
      </w:r>
      <w:r>
        <w:rPr>
          <w:rFonts w:ascii="Times New Roman"/>
          <w:color w:val="000000"/>
          <w:spacing w:val="3"/>
          <w:sz w:val="21"/>
        </w:rPr>
        <w:t xml:space="preserve"> </w:t>
      </w:r>
      <w:r>
        <w:rPr>
          <w:rFonts w:ascii="QFTTFF+SimSun" w:hAnsi="QFTTFF+SimSun" w:cs="QFTTFF+SimSun"/>
          <w:color w:val="000000"/>
          <w:spacing w:val="-3"/>
          <w:sz w:val="21"/>
        </w:rPr>
        <w:t>岁，舌有时出现刺激痛近</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4"/>
          <w:sz w:val="21"/>
        </w:rPr>
        <w:t>年，检查见舌背有</w:t>
      </w:r>
      <w:r>
        <w:rPr>
          <w:rFonts w:ascii="Times New Roman"/>
          <w:color w:val="000000"/>
          <w:spacing w:val="3"/>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0"/>
          <w:sz w:val="21"/>
        </w:rPr>
        <w:t>块光滑的红色剥脱区，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微凹陷，直径</w:t>
      </w:r>
      <w:r>
        <w:rPr>
          <w:rFonts w:ascii="Times New Roman"/>
          <w:color w:val="000000"/>
          <w:spacing w:val="3"/>
          <w:sz w:val="21"/>
        </w:rPr>
        <w:t xml:space="preserve"> </w:t>
      </w:r>
      <w:r>
        <w:rPr>
          <w:rFonts w:ascii="Calibri"/>
          <w:color w:val="000000"/>
          <w:spacing w:val="-1"/>
          <w:sz w:val="21"/>
        </w:rPr>
        <w:t>5</w:t>
      </w:r>
      <w:r>
        <w:rPr>
          <w:rFonts w:ascii="QFTTFF+SimSun" w:hAnsi="QFTTFF+SimSun" w:cs="QFTTFF+SimSun"/>
          <w:color w:val="000000"/>
          <w:spacing w:val="1"/>
          <w:sz w:val="21"/>
        </w:rPr>
        <w:t>～</w:t>
      </w:r>
      <w:r>
        <w:rPr>
          <w:rFonts w:ascii="Calibri"/>
          <w:color w:val="000000"/>
          <w:spacing w:val="0"/>
          <w:sz w:val="21"/>
        </w:rPr>
        <w:t>10mm</w:t>
      </w:r>
      <w:r>
        <w:rPr>
          <w:rFonts w:ascii="QFTTFF+SimSun" w:hAnsi="QFTTFF+SimSun" w:cs="QFTTFF+SimSun"/>
          <w:color w:val="000000"/>
          <w:spacing w:val="-1"/>
          <w:sz w:val="21"/>
        </w:rPr>
        <w:t>，有两块已相连，剥脱区边缘为白色微高起的弧形或椭圆形所包绕，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宽约</w:t>
      </w:r>
      <w:r>
        <w:rPr>
          <w:rFonts w:ascii="Times New Roman"/>
          <w:color w:val="000000"/>
          <w:spacing w:val="3"/>
          <w:sz w:val="21"/>
        </w:rPr>
        <w:t xml:space="preserve"> </w:t>
      </w:r>
      <w:r>
        <w:rPr>
          <w:rFonts w:ascii="Calibri"/>
          <w:color w:val="000000"/>
          <w:spacing w:val="0"/>
          <w:sz w:val="21"/>
        </w:rPr>
        <w:t>1.5mm</w:t>
      </w:r>
      <w:r>
        <w:rPr>
          <w:rFonts w:ascii="QFTTFF+SimSun" w:hAnsi="QFTTFF+SimSun" w:cs="QFTTFF+SimSun"/>
          <w:color w:val="000000"/>
          <w:spacing w:val="0"/>
          <w:sz w:val="21"/>
        </w:rPr>
        <w:t>。可诊断为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舌扁平苔藓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舌乳头炎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萎缩性舌炎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8" o:spid="_x0000_s109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QFTTFF+SimSun" w:hAnsi="QFTTFF+SimSun" w:cs="QFTTFF+SimSun"/>
          <w:color w:val="000000"/>
          <w:spacing w:val="0"/>
          <w:sz w:val="21"/>
        </w:rPr>
        <w:t>地图舌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裂纹舌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解析：地图舌的病损部位由周边区和中央区组成，中央区表现为丝状舌乳头萎缩微凹，黏膜</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充血发红，表面光滑的剥脱样红斑；周边区表现为丝状舌乳头增厚，呈黄白色条状或弧线状</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分布，与周围正常黏膜呈明显分界。题中给出的症状符合地图舌的诊断，因此</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3"/>
          <w:sz w:val="21"/>
        </w:rPr>
        <w:t>正确。选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项</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都可出现舌背的红色剥脱区，但周围没有白色弧线同绕，因此</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题干中并没有提到舌体的裂纹，因此</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错误。本题应选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253.(A1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口腔念珠菌病病损区涂片直接镜检可见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菌丝和孢子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梭状杆菌和螺旋体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病毒水疱和包涵体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大量细菌及白细胞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分枝杆菌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解析：口腔念珠菌病是真菌，其中白念珠菌是最主要的病原菌；白念珠菌为一卵圆形芽生酵</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母样菌，在培养基、组织中和分泌物中均能产生假菌丝，假菌丝在结节处形成芽生孢子，有</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时在末端形成厚壁孢子。故选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白色念珠菌是真菌，有菌丝和孢子。</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254.(A1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创伤性溃疡和复发性溃疡的鉴别诊断中一般不考虑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有无疼痛及疼痛程度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复发史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自限性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全身因素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好发部位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解析：创伤性溃疡是指口腔内残根残冠、牙齿的锐利边缘、错位牙、不良修复体等长期慢性</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机械损伤形成的溃疡，或由长期咬腮、咬颊、咬唇等自伤性不良习惯造成的溃疡；溃疡的形</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状与刺激因子完全契合；复发性溃疡又称复发性口疮，是一种具有疼痛性、复发性、自限性</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等特征的口腔黏膜溃疡性损害，好发于唇、舌、颊等角化程度较差的部位。故选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4"/>
          <w:sz w:val="21"/>
        </w:rPr>
        <w:t>。过关点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睛</w:t>
      </w:r>
      <w:r>
        <w:rPr>
          <w:rFonts w:ascii="Calibri"/>
          <w:color w:val="000000"/>
          <w:spacing w:val="1"/>
          <w:sz w:val="21"/>
        </w:rPr>
        <w:t>:</w:t>
      </w:r>
      <w:r>
        <w:rPr>
          <w:rFonts w:ascii="QFTTFF+SimSun" w:hAnsi="QFTTFF+SimSun" w:cs="QFTTFF+SimSun"/>
          <w:color w:val="000000"/>
          <w:spacing w:val="0"/>
          <w:sz w:val="21"/>
        </w:rPr>
        <w:t>创伤性溃疡是机械损伤，而不是全身因素引起的。</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255.(A1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下列各项可用于鉴别白色水肿与白斑，除了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白色水肿质地柔软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白色水肿边界不清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白色水肿表面光滑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白色水肿无上皮角化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白色水肿棘细胞层肿胀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解析：白色水肿双侧颊黏膜呈半透明苍白色，状似手指在水中浸泡过度后的皮肤；颊黏膜间</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线区往往是水肿最隆起的部位，水肿区域表面光滑，界限模糊，有时可扩散至口角区与上下</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唇；但有时由于水肿明显而出现若干纵型或不规则皱褶；触诊柔软也无压痛。白色水肿亦为</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角化性病变。故选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白色水肿也有角化。</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9" o:spid="_x0000_s109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256.(B</w:t>
      </w:r>
      <w:r>
        <w:rPr>
          <w:rFonts w:ascii="Times New Roman"/>
          <w:color w:val="000000"/>
          <w:spacing w:val="6"/>
          <w:sz w:val="21"/>
        </w:rPr>
        <w:t xml:space="preserve"> </w:t>
      </w:r>
      <w:r>
        <w:rPr>
          <w:rFonts w:ascii="QFTTFF+SimSun" w:hAnsi="QFTTFF+SimSun" w:cs="QFTTFF+SimSun"/>
          <w:color w:val="000000"/>
          <w:spacing w:val="5"/>
          <w:sz w:val="21"/>
        </w:rPr>
        <w:t>型题</w:t>
      </w:r>
      <w:r>
        <w:rPr>
          <w:rFonts w:ascii="Calibri"/>
          <w:color w:val="000000"/>
          <w:spacing w:val="4"/>
          <w:sz w:val="21"/>
        </w:rPr>
        <w:t>)</w:t>
      </w:r>
      <w:r>
        <w:rPr>
          <w:rFonts w:ascii="QFTTFF+SimSun" w:hAnsi="QFTTFF+SimSun" w:cs="QFTTFF+SimSun"/>
          <w:color w:val="000000"/>
          <w:spacing w:val="5"/>
          <w:sz w:val="21"/>
        </w:rPr>
        <w:t>患者男，</w:t>
      </w:r>
      <w:r>
        <w:rPr>
          <w:rFonts w:ascii="Calibri"/>
          <w:color w:val="000000"/>
          <w:spacing w:val="-1"/>
          <w:sz w:val="21"/>
        </w:rPr>
        <w:t>50</w:t>
      </w:r>
      <w:r>
        <w:rPr>
          <w:rFonts w:ascii="Times New Roman"/>
          <w:color w:val="000000"/>
          <w:spacing w:val="8"/>
          <w:sz w:val="21"/>
        </w:rPr>
        <w:t xml:space="preserve"> </w:t>
      </w:r>
      <w:r>
        <w:rPr>
          <w:rFonts w:ascii="QFTTFF+SimSun" w:hAnsi="QFTTFF+SimSun" w:cs="QFTTFF+SimSun"/>
          <w:color w:val="000000"/>
          <w:spacing w:val="5"/>
          <w:sz w:val="21"/>
        </w:rPr>
        <w:t>岁。主诉</w:t>
      </w:r>
      <w:r>
        <w:rPr>
          <w:rFonts w:ascii="Calibri"/>
          <w:color w:val="000000"/>
          <w:spacing w:val="4"/>
          <w:sz w:val="21"/>
        </w:rPr>
        <w:t>:</w:t>
      </w:r>
      <w:r>
        <w:rPr>
          <w:rFonts w:ascii="QFTTFF+SimSun" w:hAnsi="QFTTFF+SimSun" w:cs="QFTTFF+SimSun"/>
          <w:color w:val="000000"/>
          <w:spacing w:val="5"/>
          <w:sz w:val="21"/>
        </w:rPr>
        <w:t>右下牙龈处粗糙感半年，伴溃疡疼痛月余。检查</w:t>
      </w:r>
      <w:r>
        <w:rPr>
          <w:rFonts w:ascii="Calibri"/>
          <w:color w:val="000000"/>
          <w:spacing w:val="6"/>
          <w:sz w:val="21"/>
        </w:rPr>
        <w:t>:</w:t>
      </w:r>
      <w:r>
        <w:rPr>
          <w:rFonts w:ascii="QFTTFF+SimSun" w:hAnsi="QFTTFF+SimSun" w:cs="QFTTFF+SimSun"/>
          <w:color w:val="000000"/>
          <w:spacing w:val="4"/>
          <w:sz w:val="21"/>
        </w:rPr>
        <w:t>右下</w:t>
      </w:r>
      <w:r>
        <w:rPr>
          <w:rFonts w:ascii="Times New Roman"/>
          <w:color w:val="000000"/>
          <w:spacing w:val="3"/>
          <w:sz w:val="21"/>
        </w:rPr>
        <w:t xml:space="preserve"> </w:t>
      </w:r>
      <w:r>
        <w:rPr>
          <w:rFonts w:ascii="Calibri"/>
          <w:color w:val="000000"/>
          <w:spacing w:val="0"/>
          <w:sz w:val="21"/>
        </w:rPr>
        <w:t>1</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牙龈处有一个</w:t>
      </w:r>
      <w:r>
        <w:rPr>
          <w:rFonts w:ascii="Times New Roman"/>
          <w:color w:val="000000"/>
          <w:spacing w:val="-2"/>
          <w:sz w:val="21"/>
        </w:rPr>
        <w:t xml:space="preserve"> </w:t>
      </w:r>
      <w:r>
        <w:rPr>
          <w:rFonts w:ascii="Calibri" w:hAnsi="Calibri" w:cs="Calibri"/>
          <w:color w:val="000000"/>
          <w:spacing w:val="0"/>
          <w:sz w:val="21"/>
        </w:rPr>
        <w:t>1cm×2cm</w:t>
      </w:r>
      <w:r>
        <w:rPr>
          <w:rFonts w:ascii="Times New Roman"/>
          <w:color w:val="000000"/>
          <w:spacing w:val="3"/>
          <w:sz w:val="21"/>
        </w:rPr>
        <w:t xml:space="preserve"> </w:t>
      </w:r>
      <w:r>
        <w:rPr>
          <w:rFonts w:ascii="QFTTFF+SimSun" w:hAnsi="QFTTFF+SimSun" w:cs="QFTTFF+SimSun"/>
          <w:color w:val="000000"/>
          <w:spacing w:val="1"/>
          <w:sz w:val="21"/>
        </w:rPr>
        <w:t>大小的白色斑块，厚而高起，表现呈小结节状突起，较硬，白色斑</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块的右上方有一小溃疡，有触痛。组织病理学检查上皮过度角化，棘层增厚。诊断为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白色角化病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均质型白斑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颗粒状白斑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疣状白斑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扁平苔藓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解析：白色角化病</w:t>
      </w:r>
      <w:r>
        <w:rPr>
          <w:rFonts w:ascii="Calibri"/>
          <w:color w:val="000000"/>
          <w:spacing w:val="-1"/>
          <w:sz w:val="21"/>
        </w:rPr>
        <w:t>:</w:t>
      </w:r>
      <w:r>
        <w:rPr>
          <w:rFonts w:ascii="QFTTFF+SimSun" w:hAnsi="QFTTFF+SimSun" w:cs="QFTTFF+SimSun"/>
          <w:color w:val="000000"/>
          <w:spacing w:val="-2"/>
          <w:sz w:val="21"/>
        </w:rPr>
        <w:t>病损附近多有机械摩擦刺激物。均质型白斑</w:t>
      </w:r>
      <w:r>
        <w:rPr>
          <w:rFonts w:ascii="Calibri"/>
          <w:color w:val="000000"/>
          <w:spacing w:val="-1"/>
          <w:sz w:val="21"/>
        </w:rPr>
        <w:t>:</w:t>
      </w:r>
      <w:r>
        <w:rPr>
          <w:rFonts w:ascii="QFTTFF+SimSun" w:hAnsi="QFTTFF+SimSun" w:cs="QFTTFF+SimSun"/>
          <w:color w:val="000000"/>
          <w:spacing w:val="-3"/>
          <w:sz w:val="21"/>
        </w:rPr>
        <w:t>白色斑块，微高出黏膜表面，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表面略粗糙，呈皱纸状，可有细小裂纹。颗粒状白斑</w:t>
      </w:r>
      <w:r>
        <w:rPr>
          <w:rFonts w:ascii="Calibri"/>
          <w:color w:val="000000"/>
          <w:spacing w:val="1"/>
          <w:sz w:val="21"/>
        </w:rPr>
        <w:t>:</w:t>
      </w:r>
      <w:r>
        <w:rPr>
          <w:rFonts w:ascii="QFTTFF+SimSun" w:hAnsi="QFTTFF+SimSun" w:cs="QFTTFF+SimSun"/>
          <w:color w:val="000000"/>
          <w:spacing w:val="2"/>
          <w:sz w:val="21"/>
        </w:rPr>
        <w:t>损害常如三角形，底边位于口角，损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害的色泽为红白间杂，红色区域为萎缩的赤斑，赤斑表面</w:t>
      </w:r>
      <w:r>
        <w:rPr>
          <w:rFonts w:ascii="Calibri" w:hAnsi="Calibri" w:cs="Calibri"/>
          <w:color w:val="000000"/>
          <w:spacing w:val="1"/>
          <w:sz w:val="21"/>
        </w:rPr>
        <w:t>“</w:t>
      </w:r>
      <w:r>
        <w:rPr>
          <w:rFonts w:ascii="QFTTFF+SimSun" w:hAnsi="QFTTFF+SimSun" w:cs="QFTTFF+SimSun"/>
          <w:color w:val="000000"/>
          <w:spacing w:val="0"/>
          <w:sz w:val="21"/>
        </w:rPr>
        <w:t>点缀</w:t>
      </w:r>
      <w:r>
        <w:rPr>
          <w:rFonts w:ascii="Calibri" w:hAnsi="Calibri" w:cs="Calibri"/>
          <w:color w:val="000000"/>
          <w:spacing w:val="1"/>
          <w:sz w:val="21"/>
        </w:rPr>
        <w:t>”</w:t>
      </w:r>
      <w:r>
        <w:rPr>
          <w:rFonts w:ascii="QFTTFF+SimSun" w:hAnsi="QFTTFF+SimSun" w:cs="QFTTFF+SimSun"/>
          <w:color w:val="000000"/>
          <w:spacing w:val="-2"/>
          <w:sz w:val="21"/>
        </w:rPr>
        <w:t>着结节样或颗粒状白斑。疣</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状白斑</w:t>
      </w:r>
      <w:r>
        <w:rPr>
          <w:rFonts w:ascii="Calibri"/>
          <w:color w:val="000000"/>
          <w:spacing w:val="1"/>
          <w:sz w:val="21"/>
        </w:rPr>
        <w:t>:</w:t>
      </w:r>
      <w:r>
        <w:rPr>
          <w:rFonts w:ascii="QFTTFF+SimSun" w:hAnsi="QFTTFF+SimSun" w:cs="QFTTFF+SimSun"/>
          <w:color w:val="000000"/>
          <w:spacing w:val="2"/>
          <w:sz w:val="21"/>
        </w:rPr>
        <w:t>损害隆起，表面高低不平，伴有乳头状或毛刺状突起，触诊微硬，损害区粗糙感明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显，通常因溃疡形成而发生疼痛。扁平苔藓</w:t>
      </w:r>
      <w:r>
        <w:rPr>
          <w:rFonts w:ascii="Calibri"/>
          <w:color w:val="000000"/>
          <w:spacing w:val="-1"/>
          <w:sz w:val="21"/>
        </w:rPr>
        <w:t>:</w:t>
      </w:r>
      <w:r>
        <w:rPr>
          <w:rFonts w:ascii="QFTTFF+SimSun" w:hAnsi="QFTTFF+SimSun" w:cs="QFTTFF+SimSun"/>
          <w:color w:val="000000"/>
          <w:spacing w:val="2"/>
          <w:sz w:val="21"/>
        </w:rPr>
        <w:t>病损为白色小丘疹，针头大，属角化病损，有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白色丘疹组成各种花纹。故选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0"/>
          <w:sz w:val="21"/>
        </w:rPr>
        <w:t>根据白色斑块描述，确定为白斑。小结节突起，</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为疣状表现。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人类口腔念珠菌病的主要致病菌是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热带念珠菌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假热带念珠菌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白色念珠菌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克柔念珠菌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近平滑念珠菌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解析：口腔念珠菌病是由念珠菌属感染引起的口腔黏膜疾病，是人类最常见的口腔真菌感染。</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由于抗生素、糖皮质激素及免疫抑制剂等药物的广泛应用以及器官移植、糖尿病患者和艾滋</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病患者的增加，口腔念珠菌病日益常见。念珠菌是一种常见的条件致病菌，属于酵母样真菌，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条件致病菌中白念珠菌和热带念珠菌致病力最强，引起口腔念珠菌病的主要致病菌为白色念</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珠菌。因此正确答案为</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白色念珠菌是人类口腔念珠菌病主要致病菌。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急性红斑型念珠菌型口炎的临床表现是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病损区黏膜充血，有散在的色白如雪的柔软小斑点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病损区黏膜表现为结节状或颗粒状增生，或为固着紧密的白色角质斑块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病损区黏膜呈亮红色水肿，或见斑点状假膜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病损区黏膜充血糜烂，舌背乳头成团块萎缩，周围舌苔增厚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病损区黏膜出现珠光白色网纹伴充血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解析：急性红斑型念珠菌型口炎多见于长期使用抗生素、激素后及</w:t>
      </w:r>
      <w:r>
        <w:rPr>
          <w:rFonts w:ascii="Times New Roman"/>
          <w:color w:val="000000"/>
          <w:spacing w:val="1"/>
          <w:sz w:val="21"/>
        </w:rPr>
        <w:t xml:space="preserve"> </w:t>
      </w:r>
      <w:r>
        <w:rPr>
          <w:rFonts w:ascii="Calibri"/>
          <w:color w:val="000000"/>
          <w:spacing w:val="-1"/>
          <w:sz w:val="21"/>
        </w:rPr>
        <w:t>HIV</w:t>
      </w:r>
      <w:r>
        <w:rPr>
          <w:rFonts w:ascii="Times New Roman"/>
          <w:color w:val="000000"/>
          <w:spacing w:val="2"/>
          <w:sz w:val="21"/>
        </w:rPr>
        <w:t xml:space="preserve"> </w:t>
      </w:r>
      <w:r>
        <w:rPr>
          <w:rFonts w:ascii="QFTTFF+SimSun" w:hAnsi="QFTTFF+SimSun" w:cs="QFTTFF+SimSun"/>
          <w:color w:val="000000"/>
          <w:spacing w:val="-3"/>
          <w:sz w:val="21"/>
        </w:rPr>
        <w:t>感染者。临床表现为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黏膜上出现外形弥散的红斑，以舌黏膜多见，严重时舌背黏膜呈鲜红色并有舌乳头萎缩，可</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见红色斑块，黏膜红斑是由于上皮萎缩加上粘膜充血所致。若继发于假模型，则可见假膜。</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因此选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8"/>
          <w:sz w:val="21"/>
        </w:rPr>
        <w:t>。</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为急性假膜型念珠菌口炎临床表现。</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为慢性增生性念珠菌病。过关点睛</w:t>
      </w:r>
      <w:r>
        <w:rPr>
          <w:rFonts w:ascii="Calibri"/>
          <w:color w:val="000000"/>
          <w:spacing w:val="-1"/>
          <w:sz w:val="21"/>
        </w:rPr>
        <w:t>:</w:t>
      </w:r>
      <w:r>
        <w:rPr>
          <w:rFonts w:ascii="QFTTFF+SimSun" w:hAnsi="QFTTFF+SimSun" w:cs="QFTTFF+SimSun"/>
          <w:color w:val="000000"/>
          <w:spacing w:val="1"/>
          <w:sz w:val="21"/>
        </w:rPr>
        <w:t>急性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红斑型念珠菌型口炎又称抗生素口炎</w:t>
      </w:r>
      <w:r>
        <w:rPr>
          <w:rFonts w:ascii="Calibri" w:hAnsi="Calibri" w:cs="Calibri"/>
          <w:color w:val="000000"/>
          <w:spacing w:val="-1"/>
          <w:sz w:val="21"/>
        </w:rPr>
        <w:t>—</w:t>
      </w:r>
      <w:r>
        <w:rPr>
          <w:rFonts w:ascii="QFTTFF+SimSun" w:hAnsi="QFTTFF+SimSun" w:cs="QFTTFF+SimSun"/>
          <w:color w:val="000000"/>
          <w:spacing w:val="-3"/>
          <w:sz w:val="21"/>
        </w:rPr>
        <w:t>病损区黏膜呈亮红色水肿，或见斑点状假膜。急性假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膜型念珠菌口炎临床表现</w:t>
      </w:r>
      <w:r>
        <w:rPr>
          <w:rFonts w:ascii="Calibri" w:hAnsi="Calibri" w:cs="Calibri"/>
          <w:color w:val="000000"/>
          <w:spacing w:val="2"/>
          <w:sz w:val="21"/>
        </w:rPr>
        <w:t>—</w:t>
      </w:r>
      <w:r>
        <w:rPr>
          <w:rFonts w:ascii="QFTTFF+SimSun" w:hAnsi="QFTTFF+SimSun" w:cs="QFTTFF+SimSun"/>
          <w:color w:val="000000"/>
          <w:spacing w:val="-3"/>
          <w:sz w:val="21"/>
        </w:rPr>
        <w:t>病损区黏膜充血，有散在的色白如雪的柔软小斑点。慢性增生性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70" o:spid="_x0000_s109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念珠菌病</w:t>
      </w:r>
      <w:r>
        <w:rPr>
          <w:rFonts w:ascii="Calibri" w:hAnsi="Calibri" w:cs="Calibri"/>
          <w:color w:val="000000"/>
          <w:spacing w:val="-1"/>
          <w:sz w:val="21"/>
        </w:rPr>
        <w:t>—</w:t>
      </w:r>
      <w:r>
        <w:rPr>
          <w:rFonts w:ascii="QFTTFF+SimSun" w:hAnsi="QFTTFF+SimSun" w:cs="QFTTFF+SimSun"/>
          <w:color w:val="000000"/>
          <w:spacing w:val="0"/>
          <w:sz w:val="21"/>
        </w:rPr>
        <w:t>病损区黏膜表现为结节状或颗粒状增生，或为固着紧密的白色角质斑块。</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不适用于口腔单纯性疱疹治疗的药物是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阿昔洛韦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利巴韦林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泼尼松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干扰素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聚肌胞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解析：单纯疱疹是由</w:t>
      </w:r>
      <w:r>
        <w:rPr>
          <w:rFonts w:ascii="Times New Roman"/>
          <w:color w:val="000000"/>
          <w:spacing w:val="-1"/>
          <w:sz w:val="21"/>
        </w:rPr>
        <w:t xml:space="preserve"> </w:t>
      </w:r>
      <w:r>
        <w:rPr>
          <w:rFonts w:ascii="Calibri"/>
          <w:color w:val="000000"/>
          <w:spacing w:val="-1"/>
          <w:sz w:val="21"/>
        </w:rPr>
        <w:t>HSV</w:t>
      </w:r>
      <w:r>
        <w:rPr>
          <w:rFonts w:ascii="Times New Roman"/>
          <w:color w:val="000000"/>
          <w:spacing w:val="4"/>
          <w:sz w:val="21"/>
        </w:rPr>
        <w:t xml:space="preserve"> </w:t>
      </w:r>
      <w:r>
        <w:rPr>
          <w:rFonts w:ascii="QFTTFF+SimSun" w:hAnsi="QFTTFF+SimSun" w:cs="QFTTFF+SimSun"/>
          <w:color w:val="000000"/>
          <w:spacing w:val="2"/>
          <w:sz w:val="21"/>
        </w:rPr>
        <w:t>所致的皮肤黏膜病。临床上以出现簇集性小水疱为特征，有自限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性，易复发。治疗包括</w:t>
      </w:r>
      <w:r>
        <w:rPr>
          <w:rFonts w:ascii="Calibri" w:hAnsi="Calibri" w:cs="Calibri"/>
          <w:color w:val="000000"/>
          <w:spacing w:val="-1"/>
          <w:sz w:val="21"/>
        </w:rPr>
        <w:t>①</w:t>
      </w:r>
      <w:r>
        <w:rPr>
          <w:rFonts w:ascii="QFTTFF+SimSun" w:hAnsi="QFTTFF+SimSun" w:cs="QFTTFF+SimSun"/>
          <w:color w:val="000000"/>
          <w:spacing w:val="0"/>
          <w:sz w:val="21"/>
        </w:rPr>
        <w:t>全身抗病毒治疗</w:t>
      </w:r>
      <w:r>
        <w:rPr>
          <w:rFonts w:ascii="Calibri"/>
          <w:color w:val="000000"/>
          <w:spacing w:val="-1"/>
          <w:sz w:val="21"/>
        </w:rPr>
        <w:t>:</w:t>
      </w:r>
      <w:r>
        <w:rPr>
          <w:rFonts w:ascii="QFTTFF+SimSun" w:hAnsi="QFTTFF+SimSun" w:cs="QFTTFF+SimSun"/>
          <w:color w:val="000000"/>
          <w:spacing w:val="0"/>
          <w:sz w:val="21"/>
        </w:rPr>
        <w:t>核苷类抗病毒药物是抗单纯庖疹病毒最有效的药</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物。主要有阿昔洛韦、代昔洛韦、泛昔洛韦等，肾功能不全者慎用；利巴韦林是一种广谱抗</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病毒药物，妊娠早期禁用；干扰素；聚肌胞。</w:t>
      </w:r>
      <w:r>
        <w:rPr>
          <w:rFonts w:ascii="Calibri" w:hAnsi="Calibri" w:cs="Calibri"/>
          <w:color w:val="000000"/>
          <w:spacing w:val="-1"/>
          <w:sz w:val="21"/>
        </w:rPr>
        <w:t>②</w:t>
      </w:r>
      <w:r>
        <w:rPr>
          <w:rFonts w:ascii="QFTTFF+SimSun" w:hAnsi="QFTTFF+SimSun" w:cs="QFTTFF+SimSun"/>
          <w:color w:val="000000"/>
          <w:spacing w:val="1"/>
          <w:sz w:val="21"/>
        </w:rPr>
        <w:t>局部治疗</w:t>
      </w:r>
      <w:r>
        <w:rPr>
          <w:rFonts w:ascii="Calibri"/>
          <w:color w:val="000000"/>
          <w:spacing w:val="-1"/>
          <w:sz w:val="21"/>
        </w:rPr>
        <w:t>:</w:t>
      </w:r>
      <w:r>
        <w:rPr>
          <w:rFonts w:ascii="QFTTFF+SimSun" w:hAnsi="QFTTFF+SimSun" w:cs="QFTTFF+SimSun"/>
          <w:color w:val="000000"/>
          <w:spacing w:val="0"/>
          <w:sz w:val="21"/>
        </w:rPr>
        <w:t>口腔黏膜局部用药、物理疗法。</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1"/>
          <w:sz w:val="21"/>
        </w:rPr>
        <w:t>③</w:t>
      </w:r>
      <w:r>
        <w:rPr>
          <w:rFonts w:ascii="QFTTFF+SimSun" w:hAnsi="QFTTFF+SimSun" w:cs="QFTTFF+SimSun"/>
          <w:color w:val="000000"/>
          <w:spacing w:val="-1"/>
          <w:sz w:val="21"/>
        </w:rPr>
        <w:t>对症和支持疗法。</w:t>
      </w:r>
      <w:r>
        <w:rPr>
          <w:rFonts w:ascii="Calibri" w:hAnsi="Calibri" w:cs="Calibri"/>
          <w:color w:val="000000"/>
          <w:spacing w:val="2"/>
          <w:sz w:val="21"/>
        </w:rPr>
        <w:t>④</w:t>
      </w:r>
      <w:r>
        <w:rPr>
          <w:rFonts w:ascii="QFTTFF+SimSun" w:hAnsi="QFTTFF+SimSun" w:cs="QFTTFF+SimSun"/>
          <w:color w:val="000000"/>
          <w:spacing w:val="0"/>
          <w:sz w:val="21"/>
        </w:rPr>
        <w:t>中医中药治疗。单纯性疱疹为属于病毒性感染疾病，一般不用激素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治疗。泼尼松为糖皮质激素类药物，故本题选</w:t>
      </w:r>
      <w:r>
        <w:rPr>
          <w:rFonts w:ascii="Times New Roman"/>
          <w:color w:val="000000"/>
          <w:spacing w:val="3"/>
          <w:sz w:val="21"/>
        </w:rPr>
        <w:t xml:space="preserve"> </w:t>
      </w:r>
      <w:r>
        <w:rPr>
          <w:rFonts w:ascii="Calibri"/>
          <w:color w:val="000000"/>
          <w:spacing w:val="1"/>
          <w:sz w:val="21"/>
        </w:rPr>
        <w:t>C</w:t>
      </w:r>
      <w:r>
        <w:rPr>
          <w:rFonts w:ascii="QFTTFF+SimSun" w:hAnsi="QFTTFF+SimSun" w:cs="QFTTFF+SimSun"/>
          <w:color w:val="000000"/>
          <w:spacing w:val="-7"/>
          <w:sz w:val="21"/>
        </w:rPr>
        <w:t>。过关点睛</w:t>
      </w:r>
      <w:r>
        <w:rPr>
          <w:rFonts w:ascii="Calibri"/>
          <w:color w:val="000000"/>
          <w:spacing w:val="-1"/>
          <w:sz w:val="21"/>
        </w:rPr>
        <w:t>:</w:t>
      </w:r>
      <w:r>
        <w:rPr>
          <w:rFonts w:ascii="QFTTFF+SimSun" w:hAnsi="QFTTFF+SimSun" w:cs="QFTTFF+SimSun"/>
          <w:color w:val="000000"/>
          <w:spacing w:val="0"/>
          <w:sz w:val="21"/>
        </w:rPr>
        <w:t>核苷类抗病毒药物是抗单纯庖疹</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病毒最有效的药物，主要有阿昔洛韦、代昔洛韦、泛昔洛韦。</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复发性单纯疱疹性口炎与复发有关的诱因不包括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局部机械损伤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过度疲劳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妇女月经期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微量元素缺乏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感冒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解析：诱使单纯疱疹性口炎复发的刺激因素较多，包括阳光、局部机械损伤，特别是轻度发</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热，如感冒，过度疲劳、妇女的月经期等；在许多病例中情绪因素也能促使诱发。不留瘢痕，</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可有色素沉着。故本题答案为</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2"/>
          <w:sz w:val="21"/>
        </w:rPr>
        <w:t>单纯疱疹是由病毒感染引起，复发与微量元素</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缺乏无关。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下列疾病中哪个属于自身免疫病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药物过敏性口炎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多形性红斑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盘状红斑狼疮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艾滋病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单纯性疱疹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解析：口腔黏膜变态反应性疾病包括药物过敏性口炎、接触性口炎、血管神经性水肿、多形</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性红斑。可排除</w:t>
      </w:r>
      <w:r>
        <w:rPr>
          <w:rFonts w:ascii="Times New Roman"/>
          <w:color w:val="000000"/>
          <w:spacing w:val="-2"/>
          <w:sz w:val="21"/>
        </w:rPr>
        <w:t xml:space="preserve"> </w:t>
      </w:r>
      <w:r>
        <w:rPr>
          <w:rFonts w:ascii="Calibri"/>
          <w:color w:val="000000"/>
          <w:spacing w:val="3"/>
          <w:sz w:val="21"/>
        </w:rPr>
        <w:t>A</w:t>
      </w:r>
      <w:r>
        <w:rPr>
          <w:rFonts w:ascii="QFTTFF+SimSun" w:hAnsi="QFTTFF+SimSun" w:cs="QFTTFF+SimSun"/>
          <w:color w:val="000000"/>
          <w:spacing w:val="-1"/>
          <w:sz w:val="21"/>
        </w:rPr>
        <w:t>、</w:t>
      </w:r>
      <w:r>
        <w:rPr>
          <w:rFonts w:ascii="Calibri"/>
          <w:color w:val="000000"/>
          <w:spacing w:val="3"/>
          <w:sz w:val="21"/>
        </w:rPr>
        <w:t>B</w:t>
      </w:r>
      <w:r>
        <w:rPr>
          <w:rFonts w:ascii="QFTTFF+SimSun" w:hAnsi="QFTTFF+SimSun" w:cs="QFTTFF+SimSun"/>
          <w:color w:val="000000"/>
          <w:spacing w:val="1"/>
          <w:sz w:val="21"/>
        </w:rPr>
        <w:t>。艾滋病是由</w:t>
      </w:r>
      <w:r>
        <w:rPr>
          <w:rFonts w:ascii="Times New Roman"/>
          <w:color w:val="000000"/>
          <w:spacing w:val="0"/>
          <w:sz w:val="21"/>
        </w:rPr>
        <w:t xml:space="preserve"> </w:t>
      </w:r>
      <w:r>
        <w:rPr>
          <w:rFonts w:ascii="Calibri"/>
          <w:color w:val="000000"/>
          <w:spacing w:val="-1"/>
          <w:sz w:val="21"/>
        </w:rPr>
        <w:t>HIV</w:t>
      </w:r>
      <w:r>
        <w:rPr>
          <w:rFonts w:ascii="Times New Roman"/>
          <w:color w:val="000000"/>
          <w:spacing w:val="4"/>
          <w:sz w:val="21"/>
        </w:rPr>
        <w:t xml:space="preserve"> </w:t>
      </w:r>
      <w:r>
        <w:rPr>
          <w:rFonts w:ascii="QFTTFF+SimSun" w:hAnsi="QFTTFF+SimSun" w:cs="QFTTFF+SimSun"/>
          <w:color w:val="000000"/>
          <w:spacing w:val="1"/>
          <w:sz w:val="21"/>
        </w:rPr>
        <w:t>感染引起的淋巴细胞减少为特征的进行性免疫功能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缺陷，并继发各种机会性感染、恶性肿瘤和中枢神经系统疾病。可排除</w:t>
      </w:r>
      <w:r>
        <w:rPr>
          <w:rFonts w:ascii="Times New Roman"/>
          <w:color w:val="000000"/>
          <w:spacing w:val="3"/>
          <w:sz w:val="21"/>
        </w:rPr>
        <w:t xml:space="preserve"> </w:t>
      </w:r>
      <w:r>
        <w:rPr>
          <w:rFonts w:ascii="Calibri"/>
          <w:color w:val="000000"/>
          <w:spacing w:val="-2"/>
          <w:sz w:val="21"/>
        </w:rPr>
        <w:t>D</w:t>
      </w:r>
      <w:r>
        <w:rPr>
          <w:rFonts w:ascii="QFTTFF+SimSun" w:hAnsi="QFTTFF+SimSun" w:cs="QFTTFF+SimSun"/>
          <w:color w:val="000000"/>
          <w:spacing w:val="-2"/>
          <w:sz w:val="21"/>
        </w:rPr>
        <w:t>。单纯疱疹是口腔</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黏膜感染性疾病，可排除</w:t>
      </w:r>
      <w:r>
        <w:rPr>
          <w:rFonts w:ascii="Times New Roman"/>
          <w:color w:val="000000"/>
          <w:spacing w:val="2"/>
          <w:sz w:val="21"/>
        </w:rPr>
        <w:t xml:space="preserve"> </w:t>
      </w:r>
      <w:r>
        <w:rPr>
          <w:rFonts w:ascii="Calibri"/>
          <w:color w:val="000000"/>
          <w:spacing w:val="-2"/>
          <w:sz w:val="21"/>
        </w:rPr>
        <w:t>E</w:t>
      </w:r>
      <w:r>
        <w:rPr>
          <w:rFonts w:ascii="QFTTFF+SimSun" w:hAnsi="QFTTFF+SimSun" w:cs="QFTTFF+SimSun"/>
          <w:color w:val="000000"/>
          <w:spacing w:val="0"/>
          <w:sz w:val="21"/>
        </w:rPr>
        <w:t>。因此本题选</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自身免疫性疾病有天疱疮、类天疱疮、</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副肿瘤性天疱疮、类天疱疮样扁平苔藓。</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以下属于变态反应性疾病的是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沟纹舌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1" o:spid="_x0000_s109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血管神经性水肿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地图舌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口角炎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腺性唇炎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解析：口腔黏膜超敏反应性疾病包括药物过敏性口炎、接触性口炎、血管神经性水肿、多形</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性红斑。</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口炎型口疮的特征是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一般</w:t>
      </w:r>
      <w:r>
        <w:rPr>
          <w:rFonts w:ascii="Times New Roman"/>
          <w:color w:val="000000"/>
          <w:spacing w:val="3"/>
          <w:sz w:val="21"/>
        </w:rPr>
        <w:t xml:space="preserve"> </w:t>
      </w:r>
      <w:r>
        <w:rPr>
          <w:rFonts w:ascii="Calibri"/>
          <w:color w:val="000000"/>
          <w:spacing w:val="-1"/>
          <w:sz w:val="21"/>
        </w:rPr>
        <w:t>1</w:t>
      </w:r>
      <w:r>
        <w:rPr>
          <w:rFonts w:ascii="QFTTFF+SimSun" w:hAnsi="QFTTFF+SimSun" w:cs="QFTTFF+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0"/>
          <w:sz w:val="21"/>
        </w:rPr>
        <w:t>个溃疡，直径</w:t>
      </w:r>
      <w:r>
        <w:rPr>
          <w:rFonts w:ascii="Times New Roman"/>
          <w:color w:val="000000"/>
          <w:spacing w:val="2"/>
          <w:sz w:val="21"/>
        </w:rPr>
        <w:t xml:space="preserve"> </w:t>
      </w:r>
      <w:r>
        <w:rPr>
          <w:rFonts w:ascii="Calibri"/>
          <w:color w:val="000000"/>
          <w:spacing w:val="-1"/>
          <w:sz w:val="21"/>
        </w:rPr>
        <w:t>2</w:t>
      </w:r>
      <w:r>
        <w:rPr>
          <w:rFonts w:ascii="QFTTFF+SimSun" w:hAnsi="QFTTFF+SimSun" w:cs="QFTTFF+SimSun"/>
          <w:color w:val="000000"/>
          <w:spacing w:val="1"/>
          <w:sz w:val="21"/>
        </w:rPr>
        <w:t>～</w:t>
      </w:r>
      <w:r>
        <w:rPr>
          <w:rFonts w:ascii="Calibri"/>
          <w:color w:val="000000"/>
          <w:spacing w:val="0"/>
          <w:sz w:val="21"/>
        </w:rPr>
        <w:t>4mm</w:t>
      </w:r>
      <w:r>
        <w:rPr>
          <w:rFonts w:ascii="QFTTFF+SimSun" w:hAnsi="QFTTFF+SimSun" w:cs="QFTTFF+SimSun"/>
          <w:color w:val="000000"/>
          <w:spacing w:val="0"/>
          <w:sz w:val="21"/>
        </w:rPr>
        <w:t>，多发生于唇颊黏膜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多为单个大溃疡，直径超过</w:t>
      </w:r>
      <w:r>
        <w:rPr>
          <w:rFonts w:ascii="Times New Roman"/>
          <w:color w:val="000000"/>
          <w:spacing w:val="-1"/>
          <w:sz w:val="21"/>
        </w:rPr>
        <w:t xml:space="preserve"> </w:t>
      </w:r>
      <w:r>
        <w:rPr>
          <w:rFonts w:ascii="Calibri"/>
          <w:color w:val="000000"/>
          <w:spacing w:val="0"/>
          <w:sz w:val="21"/>
        </w:rPr>
        <w:t>1cm</w:t>
      </w:r>
      <w:r>
        <w:rPr>
          <w:rFonts w:ascii="QFTTFF+SimSun" w:hAnsi="QFTTFF+SimSun" w:cs="QFTTFF+SimSun"/>
          <w:color w:val="000000"/>
          <w:spacing w:val="0"/>
          <w:sz w:val="21"/>
        </w:rPr>
        <w:t>，多发于颊、软腭等处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数目多少、直径大小变化很大，可见明显的局部刺激因素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溃疡单发，病程长，呈潜掘状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多发溃疡可达几十个，直径</w:t>
      </w:r>
      <w:r>
        <w:rPr>
          <w:rFonts w:ascii="Times New Roman"/>
          <w:color w:val="000000"/>
          <w:spacing w:val="2"/>
          <w:sz w:val="21"/>
        </w:rPr>
        <w:t xml:space="preserve"> </w:t>
      </w:r>
      <w:r>
        <w:rPr>
          <w:rFonts w:ascii="Calibri"/>
          <w:color w:val="000000"/>
          <w:spacing w:val="-1"/>
          <w:sz w:val="21"/>
        </w:rPr>
        <w:t>1</w:t>
      </w:r>
      <w:r>
        <w:rPr>
          <w:rFonts w:ascii="QFTTFF+SimSun" w:hAnsi="QFTTFF+SimSun" w:cs="QFTTFF+SimSun"/>
          <w:color w:val="000000"/>
          <w:spacing w:val="-1"/>
          <w:sz w:val="21"/>
        </w:rPr>
        <w:t>～</w:t>
      </w:r>
      <w:r>
        <w:rPr>
          <w:rFonts w:ascii="Calibri"/>
          <w:color w:val="000000"/>
          <w:spacing w:val="0"/>
          <w:sz w:val="21"/>
        </w:rPr>
        <w:t>2mm</w:t>
      </w:r>
      <w:r>
        <w:rPr>
          <w:rFonts w:ascii="QFTTFF+SimSun" w:hAnsi="QFTTFF+SimSun" w:cs="QFTTFF+SimSun"/>
          <w:color w:val="000000"/>
          <w:spacing w:val="0"/>
          <w:sz w:val="21"/>
        </w:rPr>
        <w:t>，似</w:t>
      </w:r>
      <w:r>
        <w:rPr>
          <w:rFonts w:ascii="Calibri"/>
          <w:color w:val="000000"/>
          <w:spacing w:val="0"/>
          <w:sz w:val="21"/>
        </w:rPr>
        <w:t>"</w:t>
      </w:r>
      <w:r>
        <w:rPr>
          <w:rFonts w:ascii="QFTTFF+SimSun" w:hAnsi="QFTTFF+SimSun" w:cs="QFTTFF+SimSun"/>
          <w:color w:val="000000"/>
          <w:spacing w:val="0"/>
          <w:sz w:val="21"/>
        </w:rPr>
        <w:t>满天星</w:t>
      </w:r>
      <w:r>
        <w:rPr>
          <w:rFonts w:ascii="Calibri"/>
          <w:color w:val="000000"/>
          <w:spacing w:val="0"/>
          <w:sz w:val="21"/>
        </w:rPr>
        <w:t>"</w:t>
      </w:r>
      <w:r>
        <w:rPr>
          <w:rFonts w:ascii="QFTTFF+SimSun" w:hAnsi="QFTTFF+SimSun" w:cs="QFTTFF+SimSun"/>
          <w:color w:val="000000"/>
          <w:spacing w:val="0"/>
          <w:sz w:val="21"/>
        </w:rPr>
        <w:t>，亦可融合成片，黏膜充血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解析：口炎性口疮亦称疱疹型复发性阿弗他溃疡，多发生于成年女性，好发部位及病程与轻</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型相似。但溃疡直径较小，约</w:t>
      </w:r>
      <w:r>
        <w:rPr>
          <w:rFonts w:ascii="Times New Roman"/>
          <w:color w:val="000000"/>
          <w:spacing w:val="2"/>
          <w:sz w:val="21"/>
        </w:rPr>
        <w:t xml:space="preserve"> </w:t>
      </w:r>
      <w:r>
        <w:rPr>
          <w:rFonts w:ascii="Calibri"/>
          <w:color w:val="000000"/>
          <w:spacing w:val="0"/>
          <w:sz w:val="21"/>
        </w:rPr>
        <w:t>2mm</w:t>
      </w:r>
      <w:r>
        <w:rPr>
          <w:rFonts w:ascii="QFTTFF+SimSun" w:hAnsi="QFTTFF+SimSun" w:cs="QFTTFF+SimSun"/>
          <w:color w:val="000000"/>
          <w:spacing w:val="-2"/>
          <w:sz w:val="21"/>
        </w:rPr>
        <w:t>，不超过</w:t>
      </w:r>
      <w:r>
        <w:rPr>
          <w:rFonts w:ascii="Times New Roman"/>
          <w:color w:val="000000"/>
          <w:spacing w:val="4"/>
          <w:sz w:val="21"/>
        </w:rPr>
        <w:t xml:space="preserve"> </w:t>
      </w:r>
      <w:r>
        <w:rPr>
          <w:rFonts w:ascii="Calibri"/>
          <w:color w:val="000000"/>
          <w:spacing w:val="0"/>
          <w:sz w:val="21"/>
        </w:rPr>
        <w:t>5mm</w:t>
      </w:r>
      <w:r>
        <w:rPr>
          <w:rFonts w:ascii="QFTTFF+SimSun" w:hAnsi="QFTTFF+SimSun" w:cs="QFTTFF+SimSun"/>
          <w:color w:val="000000"/>
          <w:spacing w:val="-1"/>
          <w:sz w:val="21"/>
        </w:rPr>
        <w:t>。溃疡数目多，可达十个以上，甚至几十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个，散在分布如</w:t>
      </w:r>
      <w:r>
        <w:rPr>
          <w:rFonts w:ascii="Calibri" w:hAnsi="Calibri" w:cs="Calibri"/>
          <w:color w:val="000000"/>
          <w:spacing w:val="1"/>
          <w:sz w:val="21"/>
        </w:rPr>
        <w:t>“</w:t>
      </w:r>
      <w:r>
        <w:rPr>
          <w:rFonts w:ascii="QFTTFF+SimSun" w:hAnsi="QFTTFF+SimSun" w:cs="QFTTFF+SimSun"/>
          <w:color w:val="000000"/>
          <w:spacing w:val="0"/>
          <w:sz w:val="21"/>
        </w:rPr>
        <w:t>满天星</w:t>
      </w:r>
      <w:r>
        <w:rPr>
          <w:rFonts w:ascii="Calibri" w:hAnsi="Calibri" w:cs="Calibri"/>
          <w:color w:val="000000"/>
          <w:spacing w:val="-1"/>
          <w:sz w:val="21"/>
        </w:rPr>
        <w:t>”</w:t>
      </w:r>
      <w:r>
        <w:rPr>
          <w:rFonts w:ascii="QFTTFF+SimSun" w:hAnsi="QFTTFF+SimSun" w:cs="QFTTFF+SimSun"/>
          <w:color w:val="000000"/>
          <w:spacing w:val="0"/>
          <w:sz w:val="21"/>
        </w:rPr>
        <w:t>，相连溃疡可连成片，黏膜充血发红，疼痛最重，唾液分泌增加，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伴全身不适、淋巴结肿大等症状，因此正确答案为</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诊断天疱疮常用的临床分型不包括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寻常型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增殖型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落叶型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红斑型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结节型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解析：天疱疮是一类严重的慢性黏膜</w:t>
      </w:r>
      <w:r>
        <w:rPr>
          <w:rFonts w:ascii="Calibri"/>
          <w:color w:val="000000"/>
          <w:spacing w:val="1"/>
          <w:sz w:val="21"/>
        </w:rPr>
        <w:t>-</w:t>
      </w:r>
      <w:r>
        <w:rPr>
          <w:rFonts w:ascii="QFTTFF+SimSun" w:hAnsi="QFTTFF+SimSun" w:cs="QFTTFF+SimSun"/>
          <w:color w:val="000000"/>
          <w:spacing w:val="1"/>
          <w:sz w:val="21"/>
        </w:rPr>
        <w:t>皮肤自身免疫大疱性疾病。临床上根据皮肤损害特点</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可分为寻常型、增殖型、落叶型、红斑型四种类型。其中寻常型天疱疮发生口腔黏膜损害最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常见。因此本题选</w:t>
      </w:r>
      <w:r>
        <w:rPr>
          <w:rFonts w:ascii="Times New Roman"/>
          <w:color w:val="000000"/>
          <w:spacing w:val="5"/>
          <w:sz w:val="21"/>
        </w:rPr>
        <w:t xml:space="preserve"> </w:t>
      </w:r>
      <w:r>
        <w:rPr>
          <w:rFonts w:ascii="Calibri"/>
          <w:color w:val="000000"/>
          <w:spacing w:val="1"/>
          <w:sz w:val="21"/>
        </w:rPr>
        <w:t>E</w:t>
      </w:r>
      <w:r>
        <w:rPr>
          <w:rFonts w:ascii="QFTTFF+SimSun" w:hAnsi="QFTTFF+SimSun" w:cs="QFTTFF+SimSun"/>
          <w:color w:val="000000"/>
          <w:spacing w:val="-5"/>
          <w:sz w:val="21"/>
        </w:rPr>
        <w:t>。过关点睛</w:t>
      </w:r>
      <w:r>
        <w:rPr>
          <w:rFonts w:ascii="Calibri"/>
          <w:color w:val="000000"/>
          <w:spacing w:val="1"/>
          <w:sz w:val="21"/>
        </w:rPr>
        <w:t>:</w:t>
      </w:r>
      <w:r>
        <w:rPr>
          <w:rFonts w:ascii="QFTTFF+SimSun" w:hAnsi="QFTTFF+SimSun" w:cs="QFTTFF+SimSun"/>
          <w:color w:val="000000"/>
          <w:spacing w:val="-2"/>
          <w:sz w:val="21"/>
        </w:rPr>
        <w:t>天疱疮临床上根据皮肤损害特点可分为寻常型、增值型、落</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叶型、红斑型四种类型。</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关于类天疱疮的治疗，下列哪项说法是错误的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可用泼尼松口服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局部抗炎、止痛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避免日光照射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口腔局部糜烂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防止眼结膜纤维性粘连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解析：类天疱疮的治疗包括局部和全身治疗。局部治疗</w:t>
      </w:r>
      <w:r>
        <w:rPr>
          <w:rFonts w:ascii="Calibri"/>
          <w:color w:val="000000"/>
          <w:spacing w:val="1"/>
          <w:sz w:val="21"/>
        </w:rPr>
        <w:t>:</w:t>
      </w:r>
      <w:r>
        <w:rPr>
          <w:rFonts w:ascii="QFTTFF+SimSun" w:hAnsi="QFTTFF+SimSun" w:cs="QFTTFF+SimSun"/>
          <w:color w:val="000000"/>
          <w:spacing w:val="2"/>
          <w:sz w:val="21"/>
        </w:rPr>
        <w:t>消除口腔各种创伤因素，细致施行</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牙周刮治治疗，保持口腔卫生。以糖皮质激素制剂的溶液滴眼以防止纤维性粘连。口腔因多</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出糜烂剧痛而妨碍进食时，应用止痛、消炎为主的含漱剂和凝胶配合糖皮质激素局部制剂使</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用。长期糖皮质激素使用者预防双重感染。局部溃烂广泛者可采取病区糖皮质激素注射，一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般每周一次。全身治疗</w:t>
      </w:r>
      <w:r>
        <w:rPr>
          <w:rFonts w:ascii="Calibri"/>
          <w:color w:val="000000"/>
          <w:spacing w:val="1"/>
          <w:sz w:val="21"/>
        </w:rPr>
        <w:t>:</w:t>
      </w:r>
      <w:r>
        <w:rPr>
          <w:rFonts w:ascii="QFTTFF+SimSun" w:hAnsi="QFTTFF+SimSun" w:cs="QFTTFF+SimSun"/>
          <w:color w:val="000000"/>
          <w:spacing w:val="2"/>
          <w:sz w:val="21"/>
        </w:rPr>
        <w:t>氨苯砜常用于瘢痕性类天疱疮治疗。应注意监测血象和肝肾功能。</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72" o:spid="_x0000_s109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伴有眼睛损害者可考虑全身糖皮质激素和细胞毒性药物联合应用，如泼尼松、环磷酰胺。故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盘状红斑狼疮治疗避免日光照射。</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天疱疮的激素治疗特点是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用量大疗程短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分为起始、控制、减量、维持等阶段</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口腔局部含化即可奏效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可以完全被中药代替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所有患者均可做到停药后病情不复发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解析：糖皮质激素</w:t>
      </w:r>
      <w:r>
        <w:rPr>
          <w:rFonts w:ascii="Calibri"/>
          <w:color w:val="000000"/>
          <w:spacing w:val="1"/>
          <w:sz w:val="21"/>
        </w:rPr>
        <w:t>:</w:t>
      </w:r>
      <w:r>
        <w:rPr>
          <w:rFonts w:ascii="QFTTFF+SimSun" w:hAnsi="QFTTFF+SimSun" w:cs="QFTTFF+SimSun"/>
          <w:color w:val="000000"/>
          <w:spacing w:val="-1"/>
          <w:sz w:val="21"/>
        </w:rPr>
        <w:t>该药是治疗天疱疮的首选药物，使用中应遵循</w:t>
      </w:r>
      <w:r>
        <w:rPr>
          <w:rFonts w:ascii="Calibri" w:hAnsi="Calibri" w:cs="Calibri"/>
          <w:color w:val="000000"/>
          <w:spacing w:val="-1"/>
          <w:sz w:val="21"/>
        </w:rPr>
        <w:t>“</w:t>
      </w:r>
      <w:r>
        <w:rPr>
          <w:rFonts w:ascii="QFTTFF+SimSun" w:hAnsi="QFTTFF+SimSun" w:cs="QFTTFF+SimSun"/>
          <w:color w:val="000000"/>
          <w:spacing w:val="-6"/>
          <w:sz w:val="21"/>
        </w:rPr>
        <w:t>足量、从速、渐减、忌躁</w:t>
      </w:r>
      <w:r>
        <w:rPr>
          <w:rFonts w:ascii="Calibri" w:hAnsi="Calibri" w:cs="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9"/>
          <w:sz w:val="21"/>
        </w:rPr>
        <w:t>的原则，可动态的分为起始、控制、巩固、维持四个阶段。轻者，泼尼松的起始量可为</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30~40mg/d</w:t>
      </w:r>
      <w:r>
        <w:rPr>
          <w:rFonts w:ascii="QFTTFF+SimSun" w:hAnsi="QFTTFF+SimSun" w:cs="QFTTFF+SimSun"/>
          <w:color w:val="000000"/>
          <w:spacing w:val="2"/>
          <w:sz w:val="21"/>
        </w:rPr>
        <w:t>；重者，起始量</w:t>
      </w:r>
      <w:r>
        <w:rPr>
          <w:rFonts w:ascii="Times New Roman"/>
          <w:color w:val="000000"/>
          <w:spacing w:val="-1"/>
          <w:sz w:val="21"/>
        </w:rPr>
        <w:t xml:space="preserve"> </w:t>
      </w:r>
      <w:r>
        <w:rPr>
          <w:rFonts w:ascii="Calibri"/>
          <w:color w:val="000000"/>
          <w:spacing w:val="1"/>
          <w:sz w:val="21"/>
        </w:rPr>
        <w:t>60~100mg/d</w:t>
      </w:r>
      <w:r>
        <w:rPr>
          <w:rFonts w:ascii="QFTTFF+SimSun" w:hAnsi="QFTTFF+SimSun" w:cs="QFTTFF+SimSun"/>
          <w:color w:val="000000"/>
          <w:spacing w:val="2"/>
          <w:sz w:val="21"/>
        </w:rPr>
        <w:t>，治疗</w:t>
      </w:r>
      <w:r>
        <w:rPr>
          <w:rFonts w:ascii="Times New Roman"/>
          <w:color w:val="000000"/>
          <w:spacing w:val="-1"/>
          <w:sz w:val="21"/>
        </w:rPr>
        <w:t xml:space="preserve"> </w:t>
      </w:r>
      <w:r>
        <w:rPr>
          <w:rFonts w:ascii="Calibri"/>
          <w:color w:val="000000"/>
          <w:spacing w:val="-1"/>
          <w:sz w:val="21"/>
        </w:rPr>
        <w:t>1~2</w:t>
      </w:r>
      <w:r>
        <w:rPr>
          <w:rFonts w:ascii="Times New Roman"/>
          <w:color w:val="000000"/>
          <w:spacing w:val="8"/>
          <w:sz w:val="21"/>
        </w:rPr>
        <w:t xml:space="preserve"> </w:t>
      </w:r>
      <w:r>
        <w:rPr>
          <w:rFonts w:ascii="QFTTFF+SimSun" w:hAnsi="QFTTFF+SimSun" w:cs="QFTTFF+SimSun"/>
          <w:color w:val="000000"/>
          <w:spacing w:val="3"/>
          <w:sz w:val="21"/>
        </w:rPr>
        <w:t>周左右若无新病损发现表明剂量足够，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反之则需加量或配合其他免疫抑制剂。因此本题选</w:t>
      </w:r>
      <w:r>
        <w:rPr>
          <w:rFonts w:ascii="Times New Roman"/>
          <w:color w:val="000000"/>
          <w:spacing w:val="-2"/>
          <w:sz w:val="21"/>
        </w:rPr>
        <w:t xml:space="preserve"> </w:t>
      </w:r>
      <w:r>
        <w:rPr>
          <w:rFonts w:ascii="Calibri"/>
          <w:color w:val="000000"/>
          <w:spacing w:val="3"/>
          <w:sz w:val="21"/>
        </w:rPr>
        <w:t>B</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1"/>
          <w:sz w:val="21"/>
        </w:rPr>
        <w:t>糖皮质激素</w:t>
      </w:r>
      <w:r>
        <w:rPr>
          <w:rFonts w:ascii="Calibri"/>
          <w:color w:val="000000"/>
          <w:spacing w:val="1"/>
          <w:sz w:val="21"/>
        </w:rPr>
        <w:t>:</w:t>
      </w:r>
      <w:r>
        <w:rPr>
          <w:rFonts w:ascii="QFTTFF+SimSun" w:hAnsi="QFTTFF+SimSun" w:cs="QFTTFF+SimSun"/>
          <w:color w:val="000000"/>
          <w:spacing w:val="1"/>
          <w:sz w:val="21"/>
        </w:rPr>
        <w:t>使用中应遵循</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1"/>
          <w:sz w:val="21"/>
        </w:rPr>
        <w:t>“</w:t>
      </w:r>
      <w:r>
        <w:rPr>
          <w:rFonts w:ascii="QFTTFF+SimSun" w:hAnsi="QFTTFF+SimSun" w:cs="QFTTFF+SimSun"/>
          <w:color w:val="000000"/>
          <w:spacing w:val="0"/>
          <w:sz w:val="21"/>
        </w:rPr>
        <w:t>足量、从速、渐减、忌躁</w:t>
      </w:r>
      <w:r>
        <w:rPr>
          <w:rFonts w:ascii="Calibri" w:hAnsi="Calibri" w:cs="Calibri"/>
          <w:color w:val="000000"/>
          <w:spacing w:val="-1"/>
          <w:sz w:val="21"/>
        </w:rPr>
        <w:t>”</w:t>
      </w:r>
      <w:r>
        <w:rPr>
          <w:rFonts w:ascii="QFTTFF+SimSun" w:hAnsi="QFTTFF+SimSun" w:cs="QFTTFF+SimSun"/>
          <w:color w:val="000000"/>
          <w:spacing w:val="0"/>
          <w:sz w:val="21"/>
        </w:rPr>
        <w:t>的原则，可动态的分为起始、控制、巩固、维持四个阶段。</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盘状红斑狼疮在黏膜的好发部位是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颊黏膜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下唇唇红黏膜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牙龈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舌黏膜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硬腭黏膜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解析：盘状红斑狼疮（</w:t>
      </w:r>
      <w:r>
        <w:rPr>
          <w:rFonts w:ascii="Calibri"/>
          <w:color w:val="000000"/>
          <w:spacing w:val="0"/>
          <w:sz w:val="21"/>
        </w:rPr>
        <w:t>DLE</w:t>
      </w:r>
      <w:r>
        <w:rPr>
          <w:rFonts w:ascii="QFTTFF+SimSun" w:hAnsi="QFTTFF+SimSun" w:cs="QFTTFF+SimSun"/>
          <w:color w:val="000000"/>
          <w:spacing w:val="0"/>
          <w:sz w:val="21"/>
        </w:rPr>
        <w:t>）是一种慢性皮肤</w:t>
      </w:r>
      <w:r>
        <w:rPr>
          <w:rFonts w:ascii="Calibri"/>
          <w:color w:val="000000"/>
          <w:spacing w:val="1"/>
          <w:sz w:val="21"/>
        </w:rPr>
        <w:t>-</w:t>
      </w:r>
      <w:r>
        <w:rPr>
          <w:rFonts w:ascii="QFTTFF+SimSun" w:hAnsi="QFTTFF+SimSun" w:cs="QFTTFF+SimSun"/>
          <w:color w:val="000000"/>
          <w:spacing w:val="0"/>
          <w:sz w:val="21"/>
        </w:rPr>
        <w:t>黏膜结缔组织疾病，病损特点为持久性红斑，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中央萎缩凹下呈盘状。下唇唇红黏膜是</w:t>
      </w:r>
      <w:r>
        <w:rPr>
          <w:rFonts w:ascii="Times New Roman"/>
          <w:color w:val="000000"/>
          <w:spacing w:val="1"/>
          <w:sz w:val="21"/>
        </w:rPr>
        <w:t xml:space="preserve"> </w:t>
      </w:r>
      <w:r>
        <w:rPr>
          <w:rFonts w:ascii="Calibri"/>
          <w:color w:val="000000"/>
          <w:spacing w:val="0"/>
          <w:sz w:val="21"/>
        </w:rPr>
        <w:t>DLE</w:t>
      </w:r>
      <w:r>
        <w:rPr>
          <w:rFonts w:ascii="Times New Roman"/>
          <w:color w:val="000000"/>
          <w:spacing w:val="-2"/>
          <w:sz w:val="21"/>
        </w:rPr>
        <w:t xml:space="preserve"> </w:t>
      </w:r>
      <w:r>
        <w:rPr>
          <w:rFonts w:ascii="QFTTFF+SimSun" w:hAnsi="QFTTFF+SimSun" w:cs="QFTTFF+SimSun"/>
          <w:color w:val="000000"/>
          <w:spacing w:val="-3"/>
          <w:sz w:val="21"/>
        </w:rPr>
        <w:t>的好发部位。初起为暗红色丘疹或斑块，随后形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成红斑样病损，片状糜烂，直径为</w:t>
      </w:r>
      <w:r>
        <w:rPr>
          <w:rFonts w:ascii="Times New Roman"/>
          <w:color w:val="000000"/>
          <w:spacing w:val="2"/>
          <w:sz w:val="21"/>
        </w:rPr>
        <w:t xml:space="preserve"> </w:t>
      </w:r>
      <w:r>
        <w:rPr>
          <w:rFonts w:ascii="Calibri"/>
          <w:color w:val="000000"/>
          <w:spacing w:val="0"/>
          <w:sz w:val="21"/>
        </w:rPr>
        <w:t>0.5cm</w:t>
      </w:r>
      <w:r>
        <w:rPr>
          <w:rFonts w:ascii="Times New Roman"/>
          <w:color w:val="000000"/>
          <w:spacing w:val="3"/>
          <w:sz w:val="21"/>
        </w:rPr>
        <w:t xml:space="preserve"> </w:t>
      </w:r>
      <w:r>
        <w:rPr>
          <w:rFonts w:ascii="QFTTFF+SimSun" w:hAnsi="QFTTFF+SimSun" w:cs="QFTTFF+SimSun"/>
          <w:color w:val="000000"/>
          <w:spacing w:val="-2"/>
          <w:sz w:val="21"/>
        </w:rPr>
        <w:t>左右，中心凹下呈盘状，周围有红晕或可见毛细血</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管扩张，黏膜病损周边有呈放射状排列的细短白纹，病变亦可超过唇红缘而累及皮肤，唇红</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与皮肤界限消失。故选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下唇唇红黏膜是</w:t>
      </w:r>
      <w:r>
        <w:rPr>
          <w:rFonts w:ascii="Times New Roman"/>
          <w:color w:val="000000"/>
          <w:spacing w:val="2"/>
          <w:sz w:val="21"/>
        </w:rPr>
        <w:t xml:space="preserve"> </w:t>
      </w:r>
      <w:r>
        <w:rPr>
          <w:rFonts w:ascii="Calibri"/>
          <w:color w:val="000000"/>
          <w:spacing w:val="0"/>
          <w:sz w:val="21"/>
        </w:rPr>
        <w:t>DLE</w:t>
      </w:r>
      <w:r>
        <w:rPr>
          <w:rFonts w:ascii="Times New Roman"/>
          <w:color w:val="000000"/>
          <w:spacing w:val="-2"/>
          <w:sz w:val="21"/>
        </w:rPr>
        <w:t xml:space="preserve"> </w:t>
      </w:r>
      <w:r>
        <w:rPr>
          <w:rFonts w:ascii="QFTTFF+SimSun" w:hAnsi="QFTTFF+SimSun" w:cs="QFTTFF+SimSun"/>
          <w:color w:val="000000"/>
          <w:spacing w:val="0"/>
          <w:sz w:val="21"/>
        </w:rPr>
        <w:t>的好发部位。</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属于癌前期病变的是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白色水肿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白色角化症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白皱病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结核性溃疡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均质型白斑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与口角炎发病无关的因素有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A.B</w:t>
      </w:r>
      <w:r>
        <w:rPr>
          <w:rFonts w:ascii="Times New Roman"/>
          <w:color w:val="000000"/>
          <w:spacing w:val="-1"/>
          <w:sz w:val="21"/>
        </w:rPr>
        <w:t xml:space="preserve"> </w:t>
      </w:r>
      <w:r>
        <w:rPr>
          <w:rFonts w:ascii="QFTTFF+SimSun" w:hAnsi="QFTTFF+SimSun" w:cs="QFTTFF+SimSun"/>
          <w:color w:val="000000"/>
          <w:spacing w:val="0"/>
          <w:sz w:val="21"/>
        </w:rPr>
        <w:t>族维生素缺乏，致营养不良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感染因素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遗传因素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创伤因素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变态反应</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3" o:spid="_x0000_s109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解析：感染性口角炎是由真菌、细菌、病毒等病原微生物引起。白念、链球菌和金黄色葡萄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球菌是最常见的感染病原微生物，</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是病因；创伤性口角炎是由口角区医源性创伤、严重的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物理刺激或某些不良习惯引起的，</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2"/>
          <w:sz w:val="21"/>
        </w:rPr>
        <w:t>是病因；接触性口角炎患者常有过敏体质，一旦接触变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应原或毒性物质即可引起疾病，常与变态反应性唇炎相伴发生，</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是病因；营养不良性口角</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炎由营养不良、维生素缺乏引起，或继发于糖尿病、贫血、免疫功能异常等全身疾病引起的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营养不良，尤维生素</w:t>
      </w:r>
      <w:r>
        <w:rPr>
          <w:rFonts w:ascii="Times New Roman"/>
          <w:color w:val="000000"/>
          <w:spacing w:val="1"/>
          <w:sz w:val="21"/>
        </w:rPr>
        <w:t xml:space="preserve"> </w:t>
      </w:r>
      <w:r>
        <w:rPr>
          <w:rFonts w:ascii="Calibri"/>
          <w:color w:val="000000"/>
          <w:spacing w:val="-1"/>
          <w:sz w:val="21"/>
        </w:rPr>
        <w:t>B2</w:t>
      </w:r>
      <w:r>
        <w:rPr>
          <w:rFonts w:ascii="Times New Roman"/>
          <w:color w:val="000000"/>
          <w:spacing w:val="3"/>
          <w:sz w:val="21"/>
        </w:rPr>
        <w:t xml:space="preserve"> </w:t>
      </w:r>
      <w:r>
        <w:rPr>
          <w:rFonts w:ascii="QFTTFF+SimSun" w:hAnsi="QFTTFF+SimSun" w:cs="QFTTFF+SimSun"/>
          <w:color w:val="000000"/>
          <w:spacing w:val="1"/>
          <w:sz w:val="21"/>
        </w:rPr>
        <w:t>缺乏达</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1"/>
          <w:sz w:val="21"/>
        </w:rPr>
        <w:t>年以上，</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1"/>
          <w:sz w:val="21"/>
        </w:rPr>
        <w:t>是病因。因此本题选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1"/>
          <w:sz w:val="21"/>
        </w:rPr>
        <w:t>口角炎分为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感染性口角炎、创伤性口角炎、接触性口角炎、营养不良性口角炎。</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梅</w:t>
      </w:r>
      <w:r>
        <w:rPr>
          <w:rFonts w:ascii="Calibri"/>
          <w:color w:val="000000"/>
          <w:spacing w:val="1"/>
          <w:sz w:val="21"/>
        </w:rPr>
        <w:t>-</w:t>
      </w:r>
      <w:r>
        <w:rPr>
          <w:rFonts w:ascii="QFTTFF+SimSun" w:hAnsi="QFTTFF+SimSun" w:cs="QFTTFF+SimSun"/>
          <w:color w:val="000000"/>
          <w:spacing w:val="0"/>
          <w:sz w:val="21"/>
        </w:rPr>
        <w:t>罗综合征的临床表现为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裂纹舌、口角炎、腺性唇炎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裂纹舌、面瘫、面部肿胀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地图舌、口角炎、贫血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地图舌、面瘫、贫血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舌乳头炎、面瘫、肉芽肿性唇炎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解析：梅</w:t>
      </w:r>
      <w:r>
        <w:rPr>
          <w:rFonts w:ascii="Calibri"/>
          <w:color w:val="000000"/>
          <w:spacing w:val="1"/>
          <w:sz w:val="21"/>
        </w:rPr>
        <w:t>-</w:t>
      </w:r>
      <w:r>
        <w:rPr>
          <w:rFonts w:ascii="QFTTFF+SimSun" w:hAnsi="QFTTFF+SimSun" w:cs="QFTTFF+SimSun"/>
          <w:color w:val="000000"/>
          <w:spacing w:val="1"/>
          <w:sz w:val="21"/>
        </w:rPr>
        <w:t>罗综合征以复发性口面部肿胀、复发性面瘫、裂舌三联征为临床特征。除三联征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外，还可出现复发性颅面自主神经系统的症状。因此选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1"/>
          <w:sz w:val="21"/>
        </w:rPr>
        <w:t>梅</w:t>
      </w:r>
      <w:r>
        <w:rPr>
          <w:rFonts w:ascii="Calibri"/>
          <w:color w:val="000000"/>
          <w:spacing w:val="1"/>
          <w:sz w:val="21"/>
        </w:rPr>
        <w:t>-</w:t>
      </w:r>
      <w:r>
        <w:rPr>
          <w:rFonts w:ascii="QFTTFF+SimSun" w:hAnsi="QFTTFF+SimSun" w:cs="QFTTFF+SimSun"/>
          <w:color w:val="000000"/>
          <w:spacing w:val="0"/>
          <w:sz w:val="21"/>
        </w:rPr>
        <w:t>罗综合征临床表现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1"/>
          <w:sz w:val="21"/>
        </w:rPr>
        <w:t>个</w:t>
      </w:r>
      <w:r>
        <w:rPr>
          <w:rFonts w:ascii="Calibri"/>
          <w:color w:val="000000"/>
          <w:spacing w:val="1"/>
          <w:sz w:val="21"/>
        </w:rPr>
        <w:t>:</w:t>
      </w:r>
      <w:r>
        <w:rPr>
          <w:rFonts w:ascii="QFTTFF+SimSun" w:hAnsi="QFTTFF+SimSun" w:cs="QFTTFF+SimSun"/>
          <w:color w:val="000000"/>
          <w:spacing w:val="0"/>
          <w:sz w:val="21"/>
        </w:rPr>
        <w:t>复发性口面部肿胀、复发性面瘫、裂舌。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梅毒的病原体为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苍白螺旋体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梭状杆菌和螺旋体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白色念珠菌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单纯疱疹病毒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人类免疫类药物缺陷病毒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解析：梅毒是由梅毒螺旋体引起的一种慢性性传播疾病，梅毒螺旋体可侵犯人体几乎所有器</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官，因此梅毒的临床表现复杂多样。梅毒螺旋体又称苍白螺旋体苍白亚种，必须在暗视野显</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微镜下才能看到。因此本题答案为</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5"/>
          <w:sz w:val="21"/>
        </w:rPr>
        <w:t>。过关点睛</w:t>
      </w:r>
      <w:r>
        <w:rPr>
          <w:rFonts w:ascii="Calibri"/>
          <w:color w:val="000000"/>
          <w:spacing w:val="-1"/>
          <w:sz w:val="21"/>
        </w:rPr>
        <w:t>:</w:t>
      </w:r>
      <w:r>
        <w:rPr>
          <w:rFonts w:ascii="QFTTFF+SimSun" w:hAnsi="QFTTFF+SimSun" w:cs="QFTTFF+SimSun"/>
          <w:color w:val="000000"/>
          <w:spacing w:val="0"/>
          <w:sz w:val="21"/>
        </w:rPr>
        <w:t>苍白螺旋体</w:t>
      </w:r>
      <w:r>
        <w:rPr>
          <w:rFonts w:ascii="Calibri" w:hAnsi="Calibri" w:cs="Calibri"/>
          <w:color w:val="000000"/>
          <w:spacing w:val="0"/>
          <w:sz w:val="21"/>
        </w:rPr>
        <w:t>—</w:t>
      </w:r>
      <w:r>
        <w:rPr>
          <w:rFonts w:ascii="QFTTFF+SimSun" w:hAnsi="QFTTFF+SimSun" w:cs="QFTTFF+SimSun"/>
          <w:color w:val="000000"/>
          <w:spacing w:val="-2"/>
          <w:sz w:val="21"/>
        </w:rPr>
        <w:t>梅毒；梭形杆菌和螺旋体</w:t>
      </w:r>
      <w:r>
        <w:rPr>
          <w:rFonts w:ascii="Calibri" w:hAnsi="Calibri" w:cs="Calibri"/>
          <w:color w:val="000000"/>
          <w:spacing w:val="-1"/>
          <w:sz w:val="21"/>
        </w:rPr>
        <w:t>—</w:t>
      </w:r>
      <w:r>
        <w:rPr>
          <w:rFonts w:ascii="QFTTFF+SimSun" w:hAnsi="QFTTFF+SimSun" w:cs="QFTTFF+SimSun"/>
          <w:color w:val="000000"/>
          <w:spacing w:val="0"/>
          <w:sz w:val="21"/>
        </w:rPr>
        <w:t>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死性龈口炎；白色念珠菌</w:t>
      </w:r>
      <w:r>
        <w:rPr>
          <w:rFonts w:ascii="Calibri" w:hAnsi="Calibri" w:cs="Calibri"/>
          <w:color w:val="000000"/>
          <w:spacing w:val="2"/>
          <w:sz w:val="21"/>
        </w:rPr>
        <w:t>—</w:t>
      </w:r>
      <w:r>
        <w:rPr>
          <w:rFonts w:ascii="QFTTFF+SimSun" w:hAnsi="QFTTFF+SimSun" w:cs="QFTTFF+SimSun"/>
          <w:color w:val="000000"/>
          <w:spacing w:val="0"/>
          <w:sz w:val="21"/>
        </w:rPr>
        <w:t>白色念珠菌病；单纯疱疹病毒</w:t>
      </w:r>
      <w:r>
        <w:rPr>
          <w:rFonts w:ascii="Calibri" w:hAnsi="Calibri" w:cs="Calibri"/>
          <w:color w:val="000000"/>
          <w:spacing w:val="-1"/>
          <w:sz w:val="21"/>
        </w:rPr>
        <w:t>—</w:t>
      </w:r>
      <w:r>
        <w:rPr>
          <w:rFonts w:ascii="QFTTFF+SimSun" w:hAnsi="QFTTFF+SimSun" w:cs="QFTTFF+SimSun"/>
          <w:color w:val="000000"/>
          <w:spacing w:val="0"/>
          <w:sz w:val="21"/>
        </w:rPr>
        <w:t>单纯疱疹；</w:t>
      </w:r>
      <w:r>
        <w:rPr>
          <w:rFonts w:ascii="Calibri" w:hAnsi="Calibri" w:cs="Calibri"/>
          <w:color w:val="000000"/>
          <w:spacing w:val="0"/>
          <w:sz w:val="21"/>
        </w:rPr>
        <w:t>HIV—AIDS</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艾滋病的预防不包括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控制传染源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切断传播途径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保护易感人群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加强入境检疫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注射</w:t>
      </w:r>
      <w:r>
        <w:rPr>
          <w:rFonts w:ascii="Times New Roman"/>
          <w:color w:val="000000"/>
          <w:spacing w:val="3"/>
          <w:sz w:val="21"/>
        </w:rPr>
        <w:t xml:space="preserve"> </w:t>
      </w:r>
      <w:r>
        <w:rPr>
          <w:rFonts w:ascii="Calibri"/>
          <w:color w:val="000000"/>
          <w:spacing w:val="-1"/>
          <w:sz w:val="21"/>
        </w:rPr>
        <w:t>HIV</w:t>
      </w:r>
      <w:r>
        <w:rPr>
          <w:rFonts w:ascii="Times New Roman"/>
          <w:color w:val="000000"/>
          <w:spacing w:val="2"/>
          <w:sz w:val="21"/>
        </w:rPr>
        <w:t xml:space="preserve"> </w:t>
      </w:r>
      <w:r>
        <w:rPr>
          <w:rFonts w:ascii="QFTTFF+SimSun" w:hAnsi="QFTTFF+SimSun" w:cs="QFTTFF+SimSun"/>
          <w:color w:val="000000"/>
          <w:spacing w:val="-1"/>
          <w:sz w:val="21"/>
        </w:rPr>
        <w:t>疫苗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解析：目前临床尚无有效地</w:t>
      </w:r>
      <w:r>
        <w:rPr>
          <w:rFonts w:ascii="Times New Roman"/>
          <w:color w:val="000000"/>
          <w:spacing w:val="1"/>
          <w:sz w:val="21"/>
        </w:rPr>
        <w:t xml:space="preserve"> </w:t>
      </w:r>
      <w:r>
        <w:rPr>
          <w:rFonts w:ascii="Calibri"/>
          <w:color w:val="000000"/>
          <w:spacing w:val="-1"/>
          <w:sz w:val="21"/>
        </w:rPr>
        <w:t>HIV</w:t>
      </w:r>
      <w:r>
        <w:rPr>
          <w:rFonts w:ascii="Times New Roman"/>
          <w:color w:val="000000"/>
          <w:spacing w:val="4"/>
          <w:sz w:val="21"/>
        </w:rPr>
        <w:t xml:space="preserve"> </w:t>
      </w:r>
      <w:r>
        <w:rPr>
          <w:rFonts w:ascii="QFTTFF+SimSun" w:hAnsi="QFTTFF+SimSun" w:cs="QFTTFF+SimSun"/>
          <w:color w:val="000000"/>
          <w:spacing w:val="-4"/>
          <w:sz w:val="21"/>
        </w:rPr>
        <w:t>疫苗，预防</w:t>
      </w:r>
      <w:r>
        <w:rPr>
          <w:rFonts w:ascii="Times New Roman"/>
          <w:color w:val="000000"/>
          <w:spacing w:val="3"/>
          <w:sz w:val="21"/>
        </w:rPr>
        <w:t xml:space="preserve"> </w:t>
      </w:r>
      <w:r>
        <w:rPr>
          <w:rFonts w:ascii="Calibri"/>
          <w:color w:val="000000"/>
          <w:spacing w:val="-1"/>
          <w:sz w:val="21"/>
        </w:rPr>
        <w:t>HIV</w:t>
      </w:r>
      <w:r>
        <w:rPr>
          <w:rFonts w:ascii="Times New Roman"/>
          <w:color w:val="000000"/>
          <w:spacing w:val="4"/>
          <w:sz w:val="21"/>
        </w:rPr>
        <w:t xml:space="preserve"> </w:t>
      </w:r>
      <w:r>
        <w:rPr>
          <w:rFonts w:ascii="QFTTFF+SimSun" w:hAnsi="QFTTFF+SimSun" w:cs="QFTTFF+SimSun"/>
          <w:color w:val="000000"/>
          <w:spacing w:val="-2"/>
          <w:sz w:val="21"/>
        </w:rPr>
        <w:t>感染应采取综合措施，开展宣传教育，实施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控制艾滋病的全球战略。</w:t>
      </w:r>
      <w:r>
        <w:rPr>
          <w:rFonts w:ascii="Calibri" w:hAnsi="Calibri" w:cs="Calibri"/>
          <w:color w:val="000000"/>
          <w:spacing w:val="-1"/>
          <w:sz w:val="21"/>
        </w:rPr>
        <w:t>①</w:t>
      </w:r>
      <w:r>
        <w:rPr>
          <w:rFonts w:ascii="QFTTFF+SimSun" w:hAnsi="QFTTFF+SimSun" w:cs="QFTTFF+SimSun"/>
          <w:color w:val="000000"/>
          <w:spacing w:val="0"/>
          <w:sz w:val="21"/>
        </w:rPr>
        <w:t>控制传染源</w:t>
      </w:r>
      <w:r>
        <w:rPr>
          <w:rFonts w:ascii="Calibri"/>
          <w:color w:val="000000"/>
          <w:spacing w:val="1"/>
          <w:sz w:val="21"/>
        </w:rPr>
        <w:t>:</w:t>
      </w:r>
      <w:r>
        <w:rPr>
          <w:rFonts w:ascii="QFTTFF+SimSun" w:hAnsi="QFTTFF+SimSun" w:cs="QFTTFF+SimSun"/>
          <w:color w:val="000000"/>
          <w:spacing w:val="0"/>
          <w:sz w:val="21"/>
        </w:rPr>
        <w:t>患者及无症状携带者应适当隔离，其血液、体液与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分泌物应进行消毒；加强环境检疫和对高危人群的监测；</w:t>
      </w:r>
      <w:r>
        <w:rPr>
          <w:rFonts w:ascii="Calibri" w:hAnsi="Calibri" w:cs="Calibri"/>
          <w:color w:val="000000"/>
          <w:spacing w:val="2"/>
          <w:sz w:val="21"/>
        </w:rPr>
        <w:t>②</w:t>
      </w:r>
      <w:r>
        <w:rPr>
          <w:rFonts w:ascii="QFTTFF+SimSun" w:hAnsi="QFTTFF+SimSun" w:cs="QFTTFF+SimSun"/>
          <w:color w:val="000000"/>
          <w:spacing w:val="-1"/>
          <w:sz w:val="21"/>
        </w:rPr>
        <w:t>切断传播途径；</w:t>
      </w:r>
      <w:r>
        <w:rPr>
          <w:rFonts w:ascii="Calibri" w:hAnsi="Calibri" w:cs="Calibri"/>
          <w:color w:val="000000"/>
          <w:spacing w:val="2"/>
          <w:sz w:val="21"/>
        </w:rPr>
        <w:t>③</w:t>
      </w:r>
      <w:r>
        <w:rPr>
          <w:rFonts w:ascii="QFTTFF+SimSun" w:hAnsi="QFTTFF+SimSun" w:cs="QFTTFF+SimSun"/>
          <w:color w:val="000000"/>
          <w:spacing w:val="0"/>
          <w:sz w:val="21"/>
        </w:rPr>
        <w:t>保护易感人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群；</w:t>
      </w:r>
      <w:r>
        <w:rPr>
          <w:rFonts w:ascii="Calibri" w:hAnsi="Calibri" w:cs="Calibri"/>
          <w:color w:val="000000"/>
          <w:spacing w:val="2"/>
          <w:sz w:val="21"/>
        </w:rPr>
        <w:t>④</w:t>
      </w:r>
      <w:r>
        <w:rPr>
          <w:rFonts w:ascii="QFTTFF+SimSun" w:hAnsi="QFTTFF+SimSun" w:cs="QFTTFF+SimSun"/>
          <w:color w:val="000000"/>
          <w:spacing w:val="3"/>
          <w:sz w:val="21"/>
        </w:rPr>
        <w:t>口腔医护人员的防护。因此</w:t>
      </w:r>
      <w:r>
        <w:rPr>
          <w:rFonts w:ascii="Times New Roman"/>
          <w:color w:val="000000"/>
          <w:spacing w:val="-1"/>
          <w:sz w:val="21"/>
        </w:rPr>
        <w:t xml:space="preserve"> </w:t>
      </w:r>
      <w:r>
        <w:rPr>
          <w:rFonts w:ascii="Calibri"/>
          <w:color w:val="000000"/>
          <w:spacing w:val="3"/>
          <w:sz w:val="21"/>
        </w:rPr>
        <w:t>A</w:t>
      </w:r>
      <w:r>
        <w:rPr>
          <w:rFonts w:ascii="QFTTFF+SimSun" w:hAnsi="QFTTFF+SimSun" w:cs="QFTTFF+SimSun"/>
          <w:color w:val="000000"/>
          <w:spacing w:val="1"/>
          <w:sz w:val="21"/>
        </w:rPr>
        <w:t>、</w:t>
      </w:r>
      <w:r>
        <w:rPr>
          <w:rFonts w:ascii="Calibri"/>
          <w:color w:val="000000"/>
          <w:spacing w:val="3"/>
          <w:sz w:val="21"/>
        </w:rPr>
        <w:t>B</w:t>
      </w:r>
      <w:r>
        <w:rPr>
          <w:rFonts w:ascii="QFTTFF+SimSun" w:hAnsi="QFTTFF+SimSun" w:cs="QFTTFF+SimSun"/>
          <w:color w:val="000000"/>
          <w:spacing w:val="4"/>
          <w:sz w:val="21"/>
        </w:rPr>
        <w:t>、</w:t>
      </w:r>
      <w:r>
        <w:rPr>
          <w:rFonts w:ascii="Calibri"/>
          <w:color w:val="000000"/>
          <w:spacing w:val="1"/>
          <w:sz w:val="21"/>
        </w:rPr>
        <w:t>C</w:t>
      </w:r>
      <w:r>
        <w:rPr>
          <w:rFonts w:ascii="QFTTFF+SimSun" w:hAnsi="QFTTFF+SimSun" w:cs="QFTTFF+SimSun"/>
          <w:color w:val="000000"/>
          <w:spacing w:val="4"/>
          <w:sz w:val="21"/>
        </w:rPr>
        <w:t>、</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3"/>
          <w:sz w:val="21"/>
        </w:rPr>
        <w:t>均为预防措施，因此选</w:t>
      </w:r>
      <w:r>
        <w:rPr>
          <w:rFonts w:ascii="Times New Roman"/>
          <w:color w:val="000000"/>
          <w:spacing w:val="-1"/>
          <w:sz w:val="21"/>
        </w:rPr>
        <w:t xml:space="preserve"> </w:t>
      </w:r>
      <w:r>
        <w:rPr>
          <w:rFonts w:ascii="Calibri"/>
          <w:color w:val="000000"/>
          <w:spacing w:val="3"/>
          <w:sz w:val="21"/>
        </w:rPr>
        <w:t>E</w:t>
      </w:r>
      <w:r>
        <w:rPr>
          <w:rFonts w:ascii="QFTTFF+SimSun" w:hAnsi="QFTTFF+SimSun" w:cs="QFTTFF+SimSun"/>
          <w:color w:val="000000"/>
          <w:spacing w:val="2"/>
          <w:sz w:val="21"/>
        </w:rPr>
        <w:t>。过关点睛</w:t>
      </w:r>
      <w:r>
        <w:rPr>
          <w:rFonts w:ascii="Calibri"/>
          <w:color w:val="000000"/>
          <w:spacing w:val="4"/>
          <w:sz w:val="21"/>
        </w:rPr>
        <w:t>:</w:t>
      </w:r>
      <w:r>
        <w:rPr>
          <w:rFonts w:ascii="QFTTFF+SimSun" w:hAnsi="QFTTFF+SimSun" w:cs="QFTTFF+SimSun"/>
          <w:color w:val="000000"/>
          <w:spacing w:val="4"/>
          <w:sz w:val="21"/>
        </w:rPr>
        <w:t>艾滋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病的预防</w:t>
      </w:r>
      <w:r>
        <w:rPr>
          <w:rFonts w:ascii="Calibri" w:hAnsi="Calibri" w:cs="Calibri"/>
          <w:color w:val="000000"/>
          <w:spacing w:val="0"/>
          <w:sz w:val="21"/>
        </w:rPr>
        <w:t>:①</w:t>
      </w:r>
      <w:r>
        <w:rPr>
          <w:rFonts w:ascii="QFTTFF+SimSun" w:hAnsi="QFTTFF+SimSun" w:cs="QFTTFF+SimSun"/>
          <w:color w:val="000000"/>
          <w:spacing w:val="0"/>
          <w:sz w:val="21"/>
        </w:rPr>
        <w:t>控制传染源</w:t>
      </w:r>
      <w:r>
        <w:rPr>
          <w:rFonts w:ascii="Calibri"/>
          <w:color w:val="000000"/>
          <w:spacing w:val="1"/>
          <w:sz w:val="21"/>
        </w:rPr>
        <w:t>:</w:t>
      </w:r>
      <w:r>
        <w:rPr>
          <w:rFonts w:ascii="QFTTFF+SimSun" w:hAnsi="QFTTFF+SimSun" w:cs="QFTTFF+SimSun"/>
          <w:color w:val="000000"/>
          <w:spacing w:val="0"/>
          <w:sz w:val="21"/>
        </w:rPr>
        <w:t>加强环境检疫和对高危人群的监测；</w:t>
      </w:r>
      <w:r>
        <w:rPr>
          <w:rFonts w:ascii="Calibri" w:hAnsi="Calibri" w:cs="Calibri"/>
          <w:color w:val="000000"/>
          <w:spacing w:val="2"/>
          <w:sz w:val="21"/>
        </w:rPr>
        <w:t>②</w:t>
      </w:r>
      <w:r>
        <w:rPr>
          <w:rFonts w:ascii="QFTTFF+SimSun" w:hAnsi="QFTTFF+SimSun" w:cs="QFTTFF+SimSun"/>
          <w:color w:val="000000"/>
          <w:spacing w:val="0"/>
          <w:sz w:val="21"/>
        </w:rPr>
        <w:t>切断传播途径；</w:t>
      </w:r>
      <w:r>
        <w:rPr>
          <w:rFonts w:ascii="Calibri" w:hAnsi="Calibri" w:cs="Calibri"/>
          <w:color w:val="000000"/>
          <w:spacing w:val="0"/>
          <w:sz w:val="21"/>
        </w:rPr>
        <w:t>③</w:t>
      </w:r>
      <w:r>
        <w:rPr>
          <w:rFonts w:ascii="QFTTFF+SimSun" w:hAnsi="QFTTFF+SimSun" w:cs="QFTTFF+SimSun"/>
          <w:color w:val="000000"/>
          <w:spacing w:val="0"/>
          <w:sz w:val="21"/>
        </w:rPr>
        <w:t>保护易</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4" o:spid="_x0000_s110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感人群</w:t>
      </w:r>
      <w:r>
        <w:rPr>
          <w:rFonts w:ascii="Calibri" w:hAnsi="Calibri" w:cs="Calibri"/>
          <w:color w:val="000000"/>
          <w:spacing w:val="-1"/>
          <w:sz w:val="21"/>
        </w:rPr>
        <w:t>④</w:t>
      </w:r>
      <w:r>
        <w:rPr>
          <w:rFonts w:ascii="QFTTFF+SimSun" w:hAnsi="QFTTFF+SimSun" w:cs="QFTTFF+SimSun"/>
          <w:color w:val="000000"/>
          <w:spacing w:val="0"/>
          <w:sz w:val="21"/>
        </w:rPr>
        <w:t>口腔医护人员的防护。</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根据传染途径不同，梅毒可分为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一、二和三期梅毒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梅毒硬下疳、梅毒黏膜斑和梅毒白斑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先天梅毒和后天梅毒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早期梅毒和晚期梅毒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胎传性梅毒和获得性梅毒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解析：根据传染途径的不同，可分为获得性梅毒（后天梅毒）和先天梅毒。根据病程的长短，</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分为早期梅毒和晚期梅毒。获得性梅毒又分为早期梅毒（病程＜</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8"/>
          <w:sz w:val="21"/>
        </w:rPr>
        <w:t>年）（一期梅毒、二期梅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7"/>
          <w:sz w:val="21"/>
        </w:rPr>
        <w:t>毒、早期潜伏梅毒）、晚期梅毒（病程＞</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6"/>
          <w:sz w:val="21"/>
        </w:rPr>
        <w:t>年）（三期皮肤、黏膜、骨梅毒，心血管梅毒，神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经梅毒，晚期潜伏梅毒）；先天梅毒包括早期梅毒（病程＜</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1"/>
          <w:sz w:val="21"/>
        </w:rPr>
        <w:t>年）和晚期梅毒（皮肤、黏膜、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骨梅毒，心血管梅毒，神经梅毒，晚期潜伏梅毒）。故本题答案为</w:t>
      </w:r>
      <w:r>
        <w:rPr>
          <w:rFonts w:ascii="Times New Roman"/>
          <w:color w:val="000000"/>
          <w:spacing w:val="3"/>
          <w:sz w:val="21"/>
        </w:rPr>
        <w:t xml:space="preserve"> </w:t>
      </w:r>
      <w:r>
        <w:rPr>
          <w:rFonts w:ascii="Calibri"/>
          <w:color w:val="000000"/>
          <w:spacing w:val="-2"/>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根据传染途</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径的不同，可分为获得性梅毒和先天梅毒。根据病程的长短，分为早期梅毒和晚期梅毒。</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确诊口腔白斑病癌变的辅助检查是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氢氧化钾涂片</w:t>
      </w:r>
    </w:p>
    <w:p>
      <w:pPr>
        <w:spacing w:before="47" w:after="0" w:line="242" w:lineRule="exact"/>
        <w:ind w:left="0" w:right="0" w:firstLine="0"/>
        <w:jc w:val="left"/>
        <w:rPr>
          <w:rFonts w:ascii="Times New Roman"/>
          <w:color w:val="000000"/>
          <w:spacing w:val="0"/>
          <w:sz w:val="21"/>
        </w:rPr>
      </w:pPr>
      <w:r>
        <w:rPr>
          <w:rFonts w:ascii="Calibri"/>
          <w:color w:val="000000"/>
          <w:spacing w:val="-3"/>
          <w:sz w:val="21"/>
        </w:rPr>
        <w:t>B.PAS</w:t>
      </w:r>
      <w:r>
        <w:rPr>
          <w:rFonts w:ascii="Times New Roman"/>
          <w:color w:val="000000"/>
          <w:spacing w:val="1"/>
          <w:sz w:val="21"/>
        </w:rPr>
        <w:t xml:space="preserve"> </w:t>
      </w:r>
      <w:r>
        <w:rPr>
          <w:rFonts w:ascii="QFTTFF+SimSun" w:hAnsi="QFTTFF+SimSun" w:cs="QFTTFF+SimSun"/>
          <w:color w:val="000000"/>
          <w:spacing w:val="-1"/>
          <w:sz w:val="21"/>
        </w:rPr>
        <w:t>染色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组织病理检查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脱落细胞检查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甲苯胺蓝染色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解析：口腔白斑的诊断需要根据临床表现及组织病理学检查。脱落细胞检查及甲苯胺蓝染色</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可辅助判断口腔白斑的癌变情况，其中甲苯胺蓝染色主要用于确诊癌前病变。故选</w:t>
      </w:r>
      <w:r>
        <w:rPr>
          <w:rFonts w:ascii="Times New Roman"/>
          <w:color w:val="000000"/>
          <w:spacing w:val="0"/>
          <w:sz w:val="21"/>
        </w:rPr>
        <w:t xml:space="preserve"> </w:t>
      </w:r>
      <w:r>
        <w:rPr>
          <w:rFonts w:ascii="Calibri"/>
          <w:color w:val="000000"/>
          <w:spacing w:val="1"/>
          <w:sz w:val="21"/>
        </w:rPr>
        <w:t>E</w:t>
      </w:r>
      <w:r>
        <w:rPr>
          <w:rFonts w:ascii="QFTTFF+SimSun" w:hAnsi="QFTTFF+SimSun" w:cs="QFTTFF+SimSun"/>
          <w:color w:val="000000"/>
          <w:spacing w:val="-6"/>
          <w:sz w:val="21"/>
        </w:rPr>
        <w:t>。过关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点睛</w:t>
      </w:r>
      <w:r>
        <w:rPr>
          <w:rFonts w:ascii="Calibri"/>
          <w:color w:val="000000"/>
          <w:spacing w:val="-1"/>
          <w:sz w:val="21"/>
        </w:rPr>
        <w:t>:</w:t>
      </w:r>
      <w:r>
        <w:rPr>
          <w:rFonts w:ascii="QFTTFF+SimSun" w:hAnsi="QFTTFF+SimSun" w:cs="QFTTFF+SimSun"/>
          <w:color w:val="000000"/>
          <w:spacing w:val="0"/>
          <w:sz w:val="21"/>
        </w:rPr>
        <w:t>确诊口腔白斑病癌变的辅助检查是甲苯胺蓝染色。</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较大面积渗血应选择的止血方法是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钳夹止血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结扎止血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温热盐水纱布压迫止血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骨蜡填充压迫止血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药物止血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解析：温热盐水纱布压迫止血适用于较大面积的静脉渗血或瘢痕组织及肿瘤切除时的渗血；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而药物止血适用于辅助止血，例如全身凝血机制障碍和局部压迫止血时使用。所以本题选</w:t>
      </w:r>
      <w:r>
        <w:rPr>
          <w:rFonts w:ascii="Times New Roman"/>
          <w:color w:val="000000"/>
          <w:spacing w:val="3"/>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外伤致上颌骨骨折，鼻腔发生明显出血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钳夹、结扎止血法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区阻断止血法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塞止血法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低温、降压止血法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电灼止血法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75" o:spid="_x0000_s110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费时较长的手术选用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A.0.25%</w:t>
      </w:r>
      <w:r>
        <w:rPr>
          <w:rFonts w:ascii="QFTTFF+SimSun" w:hAnsi="QFTTFF+SimSun" w:cs="QFTTFF+SimSun"/>
          <w:color w:val="000000"/>
          <w:spacing w:val="-1"/>
          <w:sz w:val="21"/>
        </w:rPr>
        <w:t>～</w:t>
      </w:r>
      <w:r>
        <w:rPr>
          <w:rFonts w:ascii="Calibri"/>
          <w:color w:val="000000"/>
          <w:spacing w:val="0"/>
          <w:sz w:val="21"/>
        </w:rPr>
        <w:t>0.5%</w:t>
      </w:r>
      <w:r>
        <w:rPr>
          <w:rFonts w:ascii="QFTTFF+SimSun" w:hAnsi="QFTTFF+SimSun" w:cs="QFTTFF+SimSun"/>
          <w:color w:val="000000"/>
          <w:spacing w:val="0"/>
          <w:sz w:val="21"/>
        </w:rPr>
        <w:t>普鲁卡因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w:t>
      </w:r>
      <w:r>
        <w:rPr>
          <w:rFonts w:ascii="QFTTFF+SimSun" w:hAnsi="QFTTFF+SimSun" w:cs="QFTTFF+SimSun"/>
          <w:color w:val="000000"/>
          <w:spacing w:val="1"/>
          <w:sz w:val="21"/>
        </w:rPr>
        <w:t>～</w:t>
      </w:r>
      <w:r>
        <w:rPr>
          <w:rFonts w:ascii="Calibri"/>
          <w:color w:val="000000"/>
          <w:spacing w:val="0"/>
          <w:sz w:val="21"/>
        </w:rPr>
        <w:t>2%</w:t>
      </w:r>
      <w:r>
        <w:rPr>
          <w:rFonts w:ascii="QFTTFF+SimSun" w:hAnsi="QFTTFF+SimSun" w:cs="QFTTFF+SimSun"/>
          <w:color w:val="000000"/>
          <w:spacing w:val="0"/>
          <w:sz w:val="21"/>
        </w:rPr>
        <w:t>利多卡因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w:t>
      </w:r>
      <w:r>
        <w:rPr>
          <w:rFonts w:ascii="QFTTFF+SimSun" w:hAnsi="QFTTFF+SimSun" w:cs="QFTTFF+SimSun"/>
          <w:color w:val="000000"/>
          <w:spacing w:val="1"/>
          <w:sz w:val="21"/>
        </w:rPr>
        <w:t>～</w:t>
      </w:r>
      <w:r>
        <w:rPr>
          <w:rFonts w:ascii="Calibri"/>
          <w:color w:val="000000"/>
          <w:spacing w:val="0"/>
          <w:sz w:val="21"/>
        </w:rPr>
        <w:t>2%</w:t>
      </w:r>
      <w:r>
        <w:rPr>
          <w:rFonts w:ascii="QFTTFF+SimSun" w:hAnsi="QFTTFF+SimSun" w:cs="QFTTFF+SimSun"/>
          <w:color w:val="000000"/>
          <w:spacing w:val="0"/>
          <w:sz w:val="21"/>
        </w:rPr>
        <w:t>地卡因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D.0.5%</w:t>
      </w:r>
      <w:r>
        <w:rPr>
          <w:rFonts w:ascii="QFTTFF+SimSun" w:hAnsi="QFTTFF+SimSun" w:cs="QFTTFF+SimSun"/>
          <w:color w:val="000000"/>
          <w:spacing w:val="0"/>
          <w:sz w:val="21"/>
        </w:rPr>
        <w:t>布比卡因和</w:t>
      </w:r>
      <w:r>
        <w:rPr>
          <w:rFonts w:ascii="Times New Roman"/>
          <w:color w:val="000000"/>
          <w:spacing w:val="-1"/>
          <w:sz w:val="21"/>
        </w:rPr>
        <w:t xml:space="preserve"> </w:t>
      </w:r>
      <w:r>
        <w:rPr>
          <w:rFonts w:ascii="Calibri"/>
          <w:color w:val="000000"/>
          <w:spacing w:val="0"/>
          <w:sz w:val="21"/>
        </w:rPr>
        <w:t>1:200000</w:t>
      </w:r>
      <w:r>
        <w:rPr>
          <w:rFonts w:ascii="Times New Roman"/>
          <w:color w:val="000000"/>
          <w:spacing w:val="2"/>
          <w:sz w:val="21"/>
        </w:rPr>
        <w:t xml:space="preserve"> </w:t>
      </w:r>
      <w:r>
        <w:rPr>
          <w:rFonts w:ascii="QFTTFF+SimSun" w:hAnsi="QFTTFF+SimSun" w:cs="QFTTFF+SimSun"/>
          <w:color w:val="000000"/>
          <w:spacing w:val="0"/>
          <w:sz w:val="21"/>
        </w:rPr>
        <w:t>肾上腺素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E.4%</w:t>
      </w:r>
      <w:r>
        <w:rPr>
          <w:rFonts w:ascii="QFTTFF+SimSun" w:hAnsi="QFTTFF+SimSun" w:cs="QFTTFF+SimSun"/>
          <w:color w:val="000000"/>
          <w:spacing w:val="0"/>
          <w:sz w:val="21"/>
        </w:rPr>
        <w:t>利多卡因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拔牙后血块形成的时间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A.15</w:t>
      </w:r>
      <w:r>
        <w:rPr>
          <w:rFonts w:ascii="Times New Roman"/>
          <w:color w:val="000000"/>
          <w:spacing w:val="2"/>
          <w:sz w:val="21"/>
        </w:rPr>
        <w:t xml:space="preserve"> </w:t>
      </w:r>
      <w:r>
        <w:rPr>
          <w:rFonts w:ascii="QFTTFF+SimSun" w:hAnsi="QFTTFF+SimSun" w:cs="QFTTFF+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B.1</w:t>
      </w:r>
      <w:r>
        <w:rPr>
          <w:rFonts w:ascii="Times New Roman"/>
          <w:color w:val="000000"/>
          <w:spacing w:val="3"/>
          <w:sz w:val="21"/>
        </w:rPr>
        <w:t xml:space="preserve"> </w:t>
      </w:r>
      <w:r>
        <w:rPr>
          <w:rFonts w:ascii="QFTTFF+SimSun" w:hAnsi="QFTTFF+SimSun" w:cs="QFTTFF+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C.24</w:t>
      </w:r>
      <w:r>
        <w:rPr>
          <w:rFonts w:ascii="Times New Roman"/>
          <w:color w:val="000000"/>
          <w:spacing w:val="0"/>
          <w:sz w:val="21"/>
        </w:rPr>
        <w:t xml:space="preserve"> </w:t>
      </w:r>
      <w:r>
        <w:rPr>
          <w:rFonts w:ascii="QFTTFF+SimSun" w:hAnsi="QFTTFF+SimSun" w:cs="QFTTFF+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w:t>
      </w:r>
      <w:r>
        <w:rPr>
          <w:rFonts w:ascii="Times New Roman"/>
          <w:color w:val="000000"/>
          <w:spacing w:val="2"/>
          <w:sz w:val="21"/>
        </w:rPr>
        <w:t xml:space="preserve"> </w:t>
      </w:r>
      <w:r>
        <w:rPr>
          <w:rFonts w:ascii="QFTTFF+SimSun" w:hAnsi="QFTTFF+SimSun" w:cs="QFTTFF+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E.3</w:t>
      </w:r>
      <w:r>
        <w:rPr>
          <w:rFonts w:ascii="QFTTFF+SimSun" w:hAnsi="QFTTFF+SimSun" w:cs="QFTTFF+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QFTTFF+SimSun" w:hAnsi="QFTTFF+SimSun" w:cs="QFTTFF+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左下智齿近中低位完全骨埋伏宜选用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根钳拔除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牙挺取根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翻瓣去骨拔除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探针拔除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涡轮钻拔除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解析：对于高位的残根、断根可用根钳直接拔除，当牙根断面低于牙槽嵴过多，甚至只剩根</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尖时，可以用牙挺取根，当牙挺不能取出时才用翻瓣去骨法拔除，故</w:t>
      </w:r>
      <w:r>
        <w:rPr>
          <w:rFonts w:ascii="Times New Roman"/>
          <w:color w:val="000000"/>
          <w:spacing w:val="-1"/>
          <w:sz w:val="21"/>
        </w:rPr>
        <w:t xml:space="preserve"> </w:t>
      </w:r>
      <w:r>
        <w:rPr>
          <w:rFonts w:ascii="Calibri"/>
          <w:color w:val="000000"/>
          <w:spacing w:val="-1"/>
          <w:sz w:val="21"/>
        </w:rPr>
        <w:t>55</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0"/>
          <w:sz w:val="21"/>
        </w:rPr>
        <w:t>B;</w:t>
      </w:r>
      <w:r>
        <w:rPr>
          <w:rFonts w:ascii="QFTTFF+SimSun" w:hAnsi="QFTTFF+SimSun" w:cs="QFTTFF+SimSun"/>
          <w:color w:val="000000"/>
          <w:spacing w:val="0"/>
          <w:sz w:val="21"/>
        </w:rPr>
        <w:t>对于低位阻</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生的智齿需要采用翻瓣去骨法才能拔除，故</w:t>
      </w:r>
      <w:r>
        <w:rPr>
          <w:rFonts w:ascii="Times New Roman"/>
          <w:color w:val="000000"/>
          <w:spacing w:val="-1"/>
          <w:sz w:val="21"/>
        </w:rPr>
        <w:t xml:space="preserve"> </w:t>
      </w:r>
      <w:r>
        <w:rPr>
          <w:rFonts w:ascii="Calibri"/>
          <w:color w:val="000000"/>
          <w:spacing w:val="-1"/>
          <w:sz w:val="21"/>
        </w:rPr>
        <w:t>56</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多个相邻毛囊及其所属的皮脂腺或汗腺的急性化脓性感染是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丹毒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急性蜂窝织炎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脓肿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双侧髁突骨折可出现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张口过度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脑脊液漏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舌后坠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6" o:spid="_x0000_s110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QFTTFF+SimSun" w:hAnsi="QFTTFF+SimSun" w:cs="QFTTFF+SimSun"/>
          <w:color w:val="000000"/>
          <w:spacing w:val="0"/>
          <w:sz w:val="21"/>
        </w:rPr>
        <w:t>后牙早接触，前牙开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复视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较大型角化囊肿主要采用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刮治术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纯截骨术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截骨十植骨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颌骨矩形切除术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截骨十钛板植入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疼痛和张口受限，无弹响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翼外肌功能亢进主要表现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翼外肌痉挛主要表现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咀嚼肌群痉挛主要表现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肌筋膜痛主要表现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滑膜炎主要表现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开口严重受限，无开口痛和咀嚼痛，无弹响和杂音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翼外肌功能亢进主要表现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翼外肌痉挛主要表现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咀嚼肌群痉挛主要表现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肌筋膜痛主要表现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滑膜炎主要表现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解析：翼外肌痉挛的主要表现是疼痛和开口受限，因此</w:t>
      </w:r>
      <w:r>
        <w:rPr>
          <w:rFonts w:ascii="Times New Roman"/>
          <w:color w:val="000000"/>
          <w:spacing w:val="0"/>
          <w:sz w:val="21"/>
        </w:rPr>
        <w:t xml:space="preserve"> </w:t>
      </w:r>
      <w:r>
        <w:rPr>
          <w:rFonts w:ascii="Calibri"/>
          <w:color w:val="000000"/>
          <w:spacing w:val="-1"/>
          <w:sz w:val="21"/>
        </w:rPr>
        <w:t>15</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1"/>
          <w:sz w:val="21"/>
        </w:rPr>
        <w:t>。肌筋膜痛主要表现为局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限性持久性钝痛，有明确的部位并有压痛点，因此</w:t>
      </w:r>
      <w:r>
        <w:rPr>
          <w:rFonts w:ascii="Times New Roman"/>
          <w:color w:val="000000"/>
          <w:spacing w:val="1"/>
          <w:sz w:val="21"/>
        </w:rPr>
        <w:t xml:space="preserve"> </w:t>
      </w:r>
      <w:r>
        <w:rPr>
          <w:rFonts w:ascii="Calibri"/>
          <w:color w:val="000000"/>
          <w:spacing w:val="-1"/>
          <w:sz w:val="21"/>
        </w:rPr>
        <w:t>16</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0"/>
          <w:sz w:val="21"/>
        </w:rPr>
        <w:t>D</w:t>
      </w:r>
      <w:r>
        <w:rPr>
          <w:rFonts w:ascii="QFTTFF+SimSun" w:hAnsi="QFTTFF+SimSun" w:cs="QFTTFF+SimSun"/>
          <w:color w:val="000000"/>
          <w:spacing w:val="1"/>
          <w:sz w:val="21"/>
        </w:rPr>
        <w:t>。翼外肌功能亢进的主要症状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是弹响和开口过大呈半脱位，因此</w:t>
      </w:r>
      <w:r>
        <w:rPr>
          <w:rFonts w:ascii="Times New Roman"/>
          <w:color w:val="000000"/>
          <w:spacing w:val="1"/>
          <w:sz w:val="21"/>
        </w:rPr>
        <w:t xml:space="preserve"> </w:t>
      </w:r>
      <w:r>
        <w:rPr>
          <w:rFonts w:ascii="Calibri"/>
          <w:color w:val="000000"/>
          <w:spacing w:val="-1"/>
          <w:sz w:val="21"/>
        </w:rPr>
        <w:t>17</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1"/>
          <w:sz w:val="21"/>
        </w:rPr>
        <w:t>。咀嚼肌群痉挛的主要症状是严重的开口受限，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开口度仅在</w:t>
      </w:r>
      <w:r>
        <w:rPr>
          <w:rFonts w:ascii="Times New Roman"/>
          <w:color w:val="000000"/>
          <w:spacing w:val="-1"/>
          <w:sz w:val="21"/>
        </w:rPr>
        <w:t xml:space="preserve"> </w:t>
      </w:r>
      <w:r>
        <w:rPr>
          <w:rFonts w:ascii="Calibri"/>
          <w:color w:val="000000"/>
          <w:spacing w:val="0"/>
          <w:sz w:val="21"/>
        </w:rPr>
        <w:t>0.5</w:t>
      </w:r>
      <w:r>
        <w:rPr>
          <w:rFonts w:ascii="QFTTFF+SimSun" w:hAnsi="QFTTFF+SimSun" w:cs="QFTTFF+SimSun"/>
          <w:color w:val="000000"/>
          <w:spacing w:val="-1"/>
          <w:sz w:val="21"/>
        </w:rPr>
        <w:t>～</w:t>
      </w:r>
      <w:r>
        <w:rPr>
          <w:rFonts w:ascii="Calibri"/>
          <w:color w:val="000000"/>
          <w:spacing w:val="0"/>
          <w:sz w:val="21"/>
        </w:rPr>
        <w:t>1.5cm</w:t>
      </w:r>
      <w:r>
        <w:rPr>
          <w:rFonts w:ascii="QFTTFF+SimSun" w:hAnsi="QFTTFF+SimSun" w:cs="QFTTFF+SimSun"/>
          <w:color w:val="000000"/>
          <w:spacing w:val="0"/>
          <w:sz w:val="21"/>
        </w:rPr>
        <w:t>，因此</w:t>
      </w:r>
      <w:r>
        <w:rPr>
          <w:rFonts w:ascii="Times New Roman"/>
          <w:color w:val="000000"/>
          <w:spacing w:val="2"/>
          <w:sz w:val="21"/>
        </w:rPr>
        <w:t xml:space="preserve"> </w:t>
      </w:r>
      <w:r>
        <w:rPr>
          <w:rFonts w:ascii="Calibri"/>
          <w:color w:val="000000"/>
          <w:spacing w:val="-1"/>
          <w:sz w:val="21"/>
        </w:rPr>
        <w:t>18</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翼外肌痉挛封闭用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A.0.5%</w:t>
      </w:r>
      <w:r>
        <w:rPr>
          <w:rFonts w:ascii="QFTTFF+SimSun" w:hAnsi="QFTTFF+SimSun" w:cs="QFTTFF+SimSun"/>
          <w:color w:val="000000"/>
          <w:spacing w:val="0"/>
          <w:sz w:val="21"/>
        </w:rPr>
        <w:t>或</w:t>
      </w:r>
      <w:r>
        <w:rPr>
          <w:rFonts w:ascii="Times New Roman"/>
          <w:color w:val="000000"/>
          <w:spacing w:val="2"/>
          <w:sz w:val="21"/>
        </w:rPr>
        <w:t xml:space="preserve"> </w:t>
      </w:r>
      <w:r>
        <w:rPr>
          <w:rFonts w:ascii="Calibri"/>
          <w:color w:val="000000"/>
          <w:spacing w:val="-1"/>
          <w:sz w:val="21"/>
        </w:rPr>
        <w:t>1%</w:t>
      </w:r>
      <w:r>
        <w:rPr>
          <w:rFonts w:ascii="QFTTFF+SimSun" w:hAnsi="QFTTFF+SimSun" w:cs="QFTTFF+SimSun"/>
          <w:color w:val="000000"/>
          <w:spacing w:val="0"/>
          <w:sz w:val="21"/>
        </w:rPr>
        <w:t>普鲁卡因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B.2%</w:t>
      </w:r>
      <w:r>
        <w:rPr>
          <w:rFonts w:ascii="QFTTFF+SimSun" w:hAnsi="QFTTFF+SimSun" w:cs="QFTTFF+SimSun"/>
          <w:color w:val="000000"/>
          <w:spacing w:val="0"/>
          <w:sz w:val="21"/>
        </w:rPr>
        <w:t>普鲁卡因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强的松龙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D.5%</w:t>
      </w:r>
      <w:r>
        <w:rPr>
          <w:rFonts w:ascii="QFTTFF+SimSun" w:hAnsi="QFTTFF+SimSun" w:cs="QFTTFF+SimSun"/>
          <w:color w:val="000000"/>
          <w:spacing w:val="0"/>
          <w:sz w:val="21"/>
        </w:rPr>
        <w:t>鱼肝油酸钠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E.50%</w:t>
      </w:r>
      <w:r>
        <w:rPr>
          <w:rFonts w:ascii="QFTTFF+SimSun" w:hAnsi="QFTTFF+SimSun" w:cs="QFTTFF+SimSun"/>
          <w:color w:val="000000"/>
          <w:spacing w:val="0"/>
          <w:sz w:val="21"/>
        </w:rPr>
        <w:t>葡萄糖液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7" o:spid="_x0000_s110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286.(B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格林一巴利综合征应具有的体征是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左眼闭合无力、右眼闭合无力、露齿时口角向左歪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左眼闭合无力、右眼闭合无力、露齿时口角无歪斜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左眼闭合正常、右眼闭合无力、露齿时口角无歪斜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左眼闭合正常、右眼闭合无力、露齿时口角向左歪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左眼闭合正常、右眼闭合正常、露齿时口角明显向左歪</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格林一巴利综含征常见的脑神经损害的表现为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单侧中枢性面神经麻痹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单侧周围性面神经麻痹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双侧中枢性面神经麻痹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双侧周围性面神经麻痹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一侧周围性面神经麻痹，对侧偏瘫</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主导管扩张呈脂肠状，分支导管扩张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儿童复发性腮腺炎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舍格伦综合征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阻塞性腮腺炎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腺淋巴瘤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可见光固化器手柄消毒推荐使用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高温蒸汽灭菌法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玻璃球灭菌法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浸泡消毒法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酚类消毒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盐灭菌法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解析：高压蒸汽灭菌是在高温高压条件下产生蒸汽，利用高压蒸汽的强穿透力进入器械内部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结构深层杀灭病菌，是牙科手机灭菌方法。故</w:t>
      </w:r>
      <w:r>
        <w:rPr>
          <w:rFonts w:ascii="Times New Roman"/>
          <w:color w:val="000000"/>
          <w:spacing w:val="1"/>
          <w:sz w:val="21"/>
        </w:rPr>
        <w:t xml:space="preserve"> </w:t>
      </w:r>
      <w:r>
        <w:rPr>
          <w:rFonts w:ascii="Calibri"/>
          <w:color w:val="000000"/>
          <w:spacing w:val="-1"/>
          <w:sz w:val="21"/>
        </w:rPr>
        <w:t>37</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1"/>
          <w:sz w:val="21"/>
        </w:rPr>
        <w:t>。酚类可用于表面和浸泡消毒，对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细菌、病毒、结核菌有效，对芽胞无效，可见光固化器手柄消毒推荐使用酚类消毒，故</w:t>
      </w:r>
      <w:r>
        <w:rPr>
          <w:rFonts w:ascii="Times New Roman"/>
          <w:color w:val="000000"/>
          <w:spacing w:val="-2"/>
          <w:sz w:val="21"/>
        </w:rPr>
        <w:t xml:space="preserve"> </w:t>
      </w:r>
      <w:r>
        <w:rPr>
          <w:rFonts w:ascii="Calibri"/>
          <w:color w:val="000000"/>
          <w:spacing w:val="2"/>
          <w:sz w:val="21"/>
        </w:rPr>
        <w:t>38</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使用</w:t>
      </w:r>
      <w:r>
        <w:rPr>
          <w:rFonts w:ascii="Times New Roman"/>
          <w:color w:val="000000"/>
          <w:spacing w:val="3"/>
          <w:sz w:val="21"/>
        </w:rPr>
        <w:t xml:space="preserve"> </w:t>
      </w:r>
      <w:r>
        <w:rPr>
          <w:rFonts w:ascii="Calibri"/>
          <w:color w:val="000000"/>
          <w:spacing w:val="2"/>
          <w:sz w:val="21"/>
        </w:rPr>
        <w:t>1</w:t>
      </w:r>
      <w:r>
        <w:rPr>
          <w:rFonts w:ascii="QFTTFF+SimSun" w:hAnsi="QFTTFF+SimSun" w:cs="QFTTFF+SimSun"/>
          <w:color w:val="000000"/>
          <w:spacing w:val="-1"/>
          <w:sz w:val="21"/>
        </w:rPr>
        <w:t>∶</w:t>
      </w:r>
      <w:r>
        <w:rPr>
          <w:rFonts w:ascii="Calibri"/>
          <w:color w:val="000000"/>
          <w:spacing w:val="-1"/>
          <w:sz w:val="21"/>
        </w:rPr>
        <w:t>32</w:t>
      </w:r>
      <w:r>
        <w:rPr>
          <w:rFonts w:ascii="Times New Roman"/>
          <w:color w:val="000000"/>
          <w:spacing w:val="3"/>
          <w:sz w:val="21"/>
        </w:rPr>
        <w:t xml:space="preserve"> </w:t>
      </w:r>
      <w:r>
        <w:rPr>
          <w:rFonts w:ascii="QFTTFF+SimSun" w:hAnsi="QFTTFF+SimSun" w:cs="QFTTFF+SimSun"/>
          <w:color w:val="000000"/>
          <w:spacing w:val="0"/>
          <w:sz w:val="21"/>
        </w:rPr>
        <w:t>稀释液对细菌、病毒、结核菌等都有杀灭作用的是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戊二醛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合成酚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碘伏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乙醇</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8" o:spid="_x0000_s110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次氯酸钠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解析：戊二醛能杀灭细菌繁殖体和芽胞以及真菌和病毒，适用于多种医疗器械，</w:t>
      </w:r>
      <w:r>
        <w:rPr>
          <w:rFonts w:ascii="Calibri"/>
          <w:color w:val="000000"/>
          <w:spacing w:val="-1"/>
          <w:sz w:val="21"/>
        </w:rPr>
        <w:t>30</w:t>
      </w:r>
      <w:r>
        <w:rPr>
          <w:rFonts w:ascii="Times New Roman"/>
          <w:color w:val="000000"/>
          <w:spacing w:val="3"/>
          <w:sz w:val="21"/>
        </w:rPr>
        <w:t xml:space="preserve"> </w:t>
      </w:r>
      <w:r>
        <w:rPr>
          <w:rFonts w:ascii="QFTTFF+SimSun" w:hAnsi="QFTTFF+SimSun" w:cs="QFTTFF+SimSun"/>
          <w:color w:val="000000"/>
          <w:spacing w:val="1"/>
          <w:sz w:val="21"/>
        </w:rPr>
        <w:t>分钟可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杀灭乙型肝炎病毒，是</w:t>
      </w:r>
      <w:r>
        <w:rPr>
          <w:rFonts w:ascii="Times New Roman"/>
          <w:color w:val="000000"/>
          <w:spacing w:val="0"/>
          <w:sz w:val="21"/>
        </w:rPr>
        <w:t xml:space="preserve"> </w:t>
      </w:r>
      <w:r>
        <w:rPr>
          <w:rFonts w:ascii="Calibri"/>
          <w:color w:val="000000"/>
          <w:spacing w:val="0"/>
          <w:sz w:val="21"/>
        </w:rPr>
        <w:t>WHO</w:t>
      </w:r>
      <w:r>
        <w:rPr>
          <w:rFonts w:ascii="Times New Roman"/>
          <w:color w:val="000000"/>
          <w:spacing w:val="3"/>
          <w:sz w:val="21"/>
        </w:rPr>
        <w:t xml:space="preserve"> </w:t>
      </w:r>
      <w:r>
        <w:rPr>
          <w:rFonts w:ascii="QFTTFF+SimSun" w:hAnsi="QFTTFF+SimSun" w:cs="QFTTFF+SimSun"/>
          <w:color w:val="000000"/>
          <w:spacing w:val="2"/>
          <w:sz w:val="21"/>
        </w:rPr>
        <w:t>肝炎小组推荐的</w:t>
      </w:r>
      <w:r>
        <w:rPr>
          <w:rFonts w:ascii="Times New Roman"/>
          <w:color w:val="000000"/>
          <w:spacing w:val="2"/>
          <w:sz w:val="21"/>
        </w:rPr>
        <w:t xml:space="preserve"> </w:t>
      </w:r>
      <w:r>
        <w:rPr>
          <w:rFonts w:ascii="Calibri"/>
          <w:color w:val="000000"/>
          <w:spacing w:val="-1"/>
          <w:sz w:val="21"/>
        </w:rPr>
        <w:t>HBV</w:t>
      </w:r>
      <w:r>
        <w:rPr>
          <w:rFonts w:ascii="Times New Roman"/>
          <w:color w:val="000000"/>
          <w:spacing w:val="2"/>
          <w:sz w:val="21"/>
        </w:rPr>
        <w:t xml:space="preserve"> </w:t>
      </w:r>
      <w:r>
        <w:rPr>
          <w:rFonts w:ascii="QFTTFF+SimSun" w:hAnsi="QFTTFF+SimSun" w:cs="QFTTFF+SimSun"/>
          <w:color w:val="000000"/>
          <w:spacing w:val="2"/>
          <w:sz w:val="21"/>
        </w:rPr>
        <w:t>污染物消毒剂，故</w:t>
      </w:r>
      <w:r>
        <w:rPr>
          <w:rFonts w:ascii="Times New Roman"/>
          <w:color w:val="000000"/>
          <w:spacing w:val="-1"/>
          <w:sz w:val="21"/>
        </w:rPr>
        <w:t xml:space="preserve"> </w:t>
      </w:r>
      <w:r>
        <w:rPr>
          <w:rFonts w:ascii="Calibri"/>
          <w:color w:val="000000"/>
          <w:spacing w:val="-1"/>
          <w:sz w:val="21"/>
        </w:rPr>
        <w:t>39</w:t>
      </w:r>
      <w:r>
        <w:rPr>
          <w:rFonts w:ascii="Times New Roman"/>
          <w:color w:val="000000"/>
          <w:spacing w:val="5"/>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QFTTFF+SimSun" w:hAnsi="QFTTFF+SimSun" w:cs="QFTTFF+SimSun"/>
          <w:color w:val="000000"/>
          <w:spacing w:val="2"/>
          <w:sz w:val="21"/>
        </w:rPr>
        <w:t>。碘伏和乙</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醇都是常用的外科手术前皮肤、黏膜消毒剂，但是乙醇的消毒能力弱，需要和碘酊先后使用，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w:t>
      </w:r>
      <w:r>
        <w:rPr>
          <w:rFonts w:ascii="Times New Roman"/>
          <w:color w:val="000000"/>
          <w:spacing w:val="1"/>
          <w:sz w:val="21"/>
        </w:rPr>
        <w:t xml:space="preserve"> </w:t>
      </w:r>
      <w:r>
        <w:rPr>
          <w:rFonts w:ascii="Calibri"/>
          <w:color w:val="000000"/>
          <w:spacing w:val="-1"/>
          <w:sz w:val="21"/>
        </w:rPr>
        <w:t>40</w:t>
      </w:r>
      <w:r>
        <w:rPr>
          <w:rFonts w:ascii="Times New Roman"/>
          <w:color w:val="000000"/>
          <w:spacing w:val="5"/>
          <w:sz w:val="21"/>
        </w:rPr>
        <w:t xml:space="preserve"> </w:t>
      </w:r>
      <w:r>
        <w:rPr>
          <w:rFonts w:ascii="QFTTFF+SimSun" w:hAnsi="QFTTFF+SimSun" w:cs="QFTTFF+SimSun"/>
          <w:color w:val="000000"/>
          <w:spacing w:val="4"/>
          <w:sz w:val="21"/>
        </w:rPr>
        <w:t>题选</w:t>
      </w:r>
      <w:r>
        <w:rPr>
          <w:rFonts w:ascii="Times New Roman"/>
          <w:color w:val="000000"/>
          <w:spacing w:val="0"/>
          <w:sz w:val="21"/>
        </w:rPr>
        <w:t xml:space="preserve"> </w:t>
      </w:r>
      <w:r>
        <w:rPr>
          <w:rFonts w:ascii="Calibri"/>
          <w:color w:val="000000"/>
          <w:spacing w:val="3"/>
          <w:sz w:val="21"/>
        </w:rPr>
        <w:t>C</w:t>
      </w:r>
      <w:r>
        <w:rPr>
          <w:rFonts w:ascii="QFTTFF+SimSun" w:hAnsi="QFTTFF+SimSun" w:cs="QFTTFF+SimSun"/>
          <w:color w:val="000000"/>
          <w:spacing w:val="3"/>
          <w:sz w:val="21"/>
        </w:rPr>
        <w:t>。合成酚的消毒能力较强，</w:t>
      </w:r>
      <w:r>
        <w:rPr>
          <w:rFonts w:ascii="Calibri"/>
          <w:color w:val="000000"/>
          <w:spacing w:val="2"/>
          <w:sz w:val="21"/>
        </w:rPr>
        <w:t>1</w:t>
      </w:r>
      <w:r>
        <w:rPr>
          <w:rFonts w:ascii="QFTTFF+SimSun" w:hAnsi="QFTTFF+SimSun" w:cs="QFTTFF+SimSun"/>
          <w:color w:val="000000"/>
          <w:spacing w:val="-1"/>
          <w:sz w:val="21"/>
        </w:rPr>
        <w:t>∶</w:t>
      </w:r>
      <w:r>
        <w:rPr>
          <w:rFonts w:ascii="Calibri"/>
          <w:color w:val="000000"/>
          <w:spacing w:val="-1"/>
          <w:sz w:val="21"/>
        </w:rPr>
        <w:t>32</w:t>
      </w:r>
      <w:r>
        <w:rPr>
          <w:rFonts w:ascii="Times New Roman"/>
          <w:color w:val="000000"/>
          <w:spacing w:val="5"/>
          <w:sz w:val="21"/>
        </w:rPr>
        <w:t xml:space="preserve"> </w:t>
      </w:r>
      <w:r>
        <w:rPr>
          <w:rFonts w:ascii="QFTTFF+SimSun" w:hAnsi="QFTTFF+SimSun" w:cs="QFTTFF+SimSun"/>
          <w:color w:val="000000"/>
          <w:spacing w:val="3"/>
          <w:sz w:val="21"/>
        </w:rPr>
        <w:t>稀释液对细菌、病毒、结核菌等都有杀灭作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用，故</w:t>
      </w:r>
      <w:r>
        <w:rPr>
          <w:rFonts w:ascii="Times New Roman"/>
          <w:color w:val="000000"/>
          <w:spacing w:val="-1"/>
          <w:sz w:val="21"/>
        </w:rPr>
        <w:t xml:space="preserve"> </w:t>
      </w:r>
      <w:r>
        <w:rPr>
          <w:rFonts w:ascii="Calibri"/>
          <w:color w:val="000000"/>
          <w:spacing w:val="-1"/>
          <w:sz w:val="21"/>
        </w:rPr>
        <w:t>41</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上颌结节麻醉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暂时性面瘫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翼静脉丛血肿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恶心、干呕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瞳孔缩小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颌后区血肿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解析：腭大孔麻醉时，若注射点的位置过于靠后，将使患者出现恶心、干呕等不适症状，第</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29</w:t>
      </w:r>
      <w:r>
        <w:rPr>
          <w:rFonts w:ascii="Times New Roman"/>
          <w:color w:val="000000"/>
          <w:spacing w:val="5"/>
          <w:sz w:val="21"/>
        </w:rPr>
        <w:t xml:space="preserve"> </w:t>
      </w:r>
      <w:r>
        <w:rPr>
          <w:rFonts w:ascii="QFTTFF+SimSun" w:hAnsi="QFTTFF+SimSun" w:cs="QFTTFF+SimSun"/>
          <w:color w:val="000000"/>
          <w:spacing w:val="4"/>
          <w:sz w:val="21"/>
        </w:rPr>
        <w:t>题选</w:t>
      </w:r>
      <w:r>
        <w:rPr>
          <w:rFonts w:ascii="Times New Roman"/>
          <w:color w:val="000000"/>
          <w:spacing w:val="-2"/>
          <w:sz w:val="21"/>
        </w:rPr>
        <w:t xml:space="preserve"> </w:t>
      </w:r>
      <w:r>
        <w:rPr>
          <w:rFonts w:ascii="Calibri"/>
          <w:color w:val="000000"/>
          <w:spacing w:val="3"/>
          <w:sz w:val="21"/>
        </w:rPr>
        <w:t>C</w:t>
      </w:r>
      <w:r>
        <w:rPr>
          <w:rFonts w:ascii="QFTTFF+SimSun" w:hAnsi="QFTTFF+SimSun" w:cs="QFTTFF+SimSun"/>
          <w:color w:val="000000"/>
          <w:spacing w:val="3"/>
          <w:sz w:val="21"/>
        </w:rPr>
        <w:t>。暂时性面瘫常发生在下牙槽神经阻滞麻醉中，因注射麻药麻醉面神经引起，第</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30</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0"/>
          <w:sz w:val="21"/>
        </w:rPr>
        <w:t>。翼静脉丛血肿常出现在上颌结节麻醉之后，是注射器刺破翼静脉丛引起，第</w:t>
      </w:r>
      <w:r>
        <w:rPr>
          <w:rFonts w:ascii="Times New Roman"/>
          <w:color w:val="000000"/>
          <w:spacing w:val="-1"/>
          <w:sz w:val="21"/>
        </w:rPr>
        <w:t xml:space="preserve"> </w:t>
      </w:r>
      <w:r>
        <w:rPr>
          <w:rFonts w:ascii="Calibri"/>
          <w:color w:val="000000"/>
          <w:spacing w:val="2"/>
          <w:sz w:val="21"/>
        </w:rPr>
        <w:t>31</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口腔颌面部感染易被控制的有利条件是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口腔颌面部位于体表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口腔颌面颈部组织较疏松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面部血液循环丰富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面颈部具有丰富的淋巴组织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面颈部存在内含疏松结缔组织相互连通的筋膜间隙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肿胀以下颌角为中心的是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眶下间隙感染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咬肌间隙感染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翼下颌间隙感染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颊间隙感染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颌下间隙感染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翼颌间隙感染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张口受限，咀嚼时痛，口内上颌结节后方有压痛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张口受限，吞咽时痛，悬雍垂偏向健侧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张口受限，咀嚼时痛加剧，并向耳颞部反射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张口极度困难，患侧下颌支后缘内侧皮肤肿胀并有深部压痛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牙关紧闭，颈强直</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9" o:spid="_x0000_s110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临床上最可靠而常用的是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颞浅动脉压迫法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面动脉压迫法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缝合止血法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结扎止血法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填塞止血法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在缩余釉上皮与牙冠面之间出现液体渗出而形成的囊肿是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舌下腺囊肿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表皮样囊肿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皮脂腺囊肿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角化囊肿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含牙囊肿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单侧唇裂整复术的最佳时间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w:t>
      </w:r>
      <w:r>
        <w:rPr>
          <w:rFonts w:ascii="QFTTFF+SimSun" w:hAnsi="QFTTFF+SimSun" w:cs="QFTTFF+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B.3</w:t>
      </w:r>
      <w:r>
        <w:rPr>
          <w:rFonts w:ascii="QFTTFF+SimSun" w:hAnsi="QFTTFF+SimSun" w:cs="QFTTFF+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C.6</w:t>
      </w:r>
      <w:r>
        <w:rPr>
          <w:rFonts w:ascii="QFTTFF+SimSun" w:hAnsi="QFTTFF+SimSun" w:cs="QFTTFF+SimSun"/>
          <w:color w:val="000000"/>
          <w:spacing w:val="-1"/>
          <w:sz w:val="21"/>
        </w:rPr>
        <w:t>～</w:t>
      </w:r>
      <w:r>
        <w:rPr>
          <w:rFonts w:ascii="Calibri"/>
          <w:color w:val="000000"/>
          <w:spacing w:val="-1"/>
          <w:sz w:val="21"/>
        </w:rPr>
        <w:t>12</w:t>
      </w:r>
      <w:r>
        <w:rPr>
          <w:rFonts w:ascii="Times New Roman"/>
          <w:color w:val="000000"/>
          <w:spacing w:val="3"/>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w:t>
      </w:r>
      <w:r>
        <w:rPr>
          <w:rFonts w:ascii="Times New Roman"/>
          <w:color w:val="000000"/>
          <w:spacing w:val="2"/>
          <w:sz w:val="21"/>
        </w:rPr>
        <w:t xml:space="preserve"> </w:t>
      </w:r>
      <w:r>
        <w:rPr>
          <w:rFonts w:ascii="QFTTFF+SimSun" w:hAnsi="QFTTFF+SimSun" w:cs="QFTTFF+SimSun"/>
          <w:color w:val="000000"/>
          <w:spacing w:val="0"/>
          <w:sz w:val="21"/>
        </w:rPr>
        <w:t>岁以后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E.2</w:t>
      </w:r>
      <w:r>
        <w:rPr>
          <w:rFonts w:ascii="Times New Roman"/>
          <w:color w:val="000000"/>
          <w:spacing w:val="3"/>
          <w:sz w:val="21"/>
        </w:rPr>
        <w:t xml:space="preserve"> </w:t>
      </w:r>
      <w:r>
        <w:rPr>
          <w:rFonts w:ascii="QFTTFF+SimSun" w:hAnsi="QFTTFF+SimSun" w:cs="QFTTFF+SimSun"/>
          <w:color w:val="000000"/>
          <w:spacing w:val="0"/>
          <w:sz w:val="21"/>
        </w:rPr>
        <w:t>岁以后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下颌前牙区种植骨结合时间通常至少为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A.3</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B.4</w:t>
      </w:r>
      <w:r>
        <w:rPr>
          <w:rFonts w:ascii="Times New Roman"/>
          <w:color w:val="000000"/>
          <w:spacing w:val="3"/>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C.6</w:t>
      </w:r>
      <w:r>
        <w:rPr>
          <w:rFonts w:ascii="Times New Roman"/>
          <w:color w:val="000000"/>
          <w:spacing w:val="3"/>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D.7</w:t>
      </w:r>
      <w:r>
        <w:rPr>
          <w:rFonts w:ascii="Times New Roman"/>
          <w:color w:val="000000"/>
          <w:spacing w:val="2"/>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E.6</w:t>
      </w:r>
      <w:r>
        <w:rPr>
          <w:rFonts w:ascii="QFTTFF+SimSun" w:hAnsi="QFTTFF+SimSun" w:cs="QFTTFF+SimSun"/>
          <w:color w:val="000000"/>
          <w:spacing w:val="-1"/>
          <w:sz w:val="21"/>
        </w:rPr>
        <w:t>～</w:t>
      </w:r>
      <w:r>
        <w:rPr>
          <w:rFonts w:ascii="Calibri"/>
          <w:color w:val="000000"/>
          <w:spacing w:val="0"/>
          <w:sz w:val="21"/>
        </w:rPr>
        <w:t>9</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临床常用于颅底、上颌后部颞下窝病变的检查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鼻颏位片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颏顶位片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许勒位片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铁氏位片</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0" o:spid="_x0000_s110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矫正许勒位片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组织穿透力强的局部麻醉药物是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普鲁卡因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布比卡因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利多卡因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阿替卡因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丁卡因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解析：丁卡因穿透力强，主要用作表面麻醉。麻醉效能和毒性均较普鲁卡因强</w:t>
      </w:r>
      <w:r>
        <w:rPr>
          <w:rFonts w:ascii="Times New Roman"/>
          <w:color w:val="000000"/>
          <w:spacing w:val="5"/>
          <w:sz w:val="21"/>
        </w:rPr>
        <w:t xml:space="preserve"> </w:t>
      </w:r>
      <w:r>
        <w:rPr>
          <w:rFonts w:ascii="Calibri"/>
          <w:color w:val="000000"/>
          <w:spacing w:val="-1"/>
          <w:sz w:val="21"/>
        </w:rPr>
        <w:t>10</w:t>
      </w:r>
      <w:r>
        <w:rPr>
          <w:rFonts w:ascii="Times New Roman"/>
          <w:color w:val="000000"/>
          <w:spacing w:val="0"/>
          <w:sz w:val="21"/>
        </w:rPr>
        <w:t xml:space="preserve"> </w:t>
      </w:r>
      <w:r>
        <w:rPr>
          <w:rFonts w:ascii="QFTTFF+SimSun" w:hAnsi="QFTTFF+SimSun" w:cs="QFTTFF+SimSun"/>
          <w:color w:val="000000"/>
          <w:spacing w:val="-12"/>
          <w:sz w:val="21"/>
        </w:rPr>
        <w:t>倍，故</w:t>
      </w:r>
      <w:r>
        <w:rPr>
          <w:rFonts w:ascii="Times New Roman"/>
          <w:color w:val="000000"/>
          <w:spacing w:val="11"/>
          <w:sz w:val="21"/>
        </w:rPr>
        <w:t xml:space="preserve"> </w:t>
      </w:r>
      <w:r>
        <w:rPr>
          <w:rFonts w:ascii="Calibri"/>
          <w:color w:val="000000"/>
          <w:spacing w:val="0"/>
          <w:sz w:val="21"/>
        </w:rPr>
        <w:t>40</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42</w:t>
      </w:r>
      <w:r>
        <w:rPr>
          <w:rFonts w:ascii="Times New Roman"/>
          <w:color w:val="000000"/>
          <w:spacing w:val="0"/>
          <w:sz w:val="21"/>
        </w:rPr>
        <w:t xml:space="preserve"> </w:t>
      </w:r>
      <w:r>
        <w:rPr>
          <w:rFonts w:ascii="QFTTFF+SimSun" w:hAnsi="QFTTFF+SimSun" w:cs="QFTTFF+SimSun"/>
          <w:color w:val="000000"/>
          <w:spacing w:val="0"/>
          <w:sz w:val="21"/>
        </w:rPr>
        <w:t>题均选</w:t>
      </w:r>
      <w:r>
        <w:rPr>
          <w:rFonts w:ascii="Times New Roman"/>
          <w:color w:val="000000"/>
          <w:spacing w:val="2"/>
          <w:sz w:val="21"/>
        </w:rPr>
        <w:t xml:space="preserve"> </w:t>
      </w:r>
      <w:r>
        <w:rPr>
          <w:rFonts w:ascii="Calibri"/>
          <w:color w:val="000000"/>
          <w:spacing w:val="-2"/>
          <w:sz w:val="21"/>
        </w:rPr>
        <w:t>E</w:t>
      </w:r>
      <w:r>
        <w:rPr>
          <w:rFonts w:ascii="QFTTFF+SimSun" w:hAnsi="QFTTFF+SimSun" w:cs="QFTTFF+SimSun"/>
          <w:color w:val="000000"/>
          <w:spacing w:val="-3"/>
          <w:sz w:val="21"/>
        </w:rPr>
        <w:t>。普鲁卡因麻醉效果良好，毒性和副作用小，是临床应用较广的一种局麻药，故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41</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0"/>
          <w:sz w:val="21"/>
        </w:rPr>
        <w:t>。布比卡因麻醉强度为利多卡因的</w:t>
      </w:r>
      <w:r>
        <w:rPr>
          <w:rFonts w:ascii="Times New Roman"/>
          <w:color w:val="000000"/>
          <w:spacing w:val="2"/>
          <w:sz w:val="21"/>
        </w:rPr>
        <w:t xml:space="preserve"> </w:t>
      </w:r>
      <w:r>
        <w:rPr>
          <w:rFonts w:ascii="Calibri"/>
          <w:color w:val="000000"/>
          <w:spacing w:val="-1"/>
          <w:sz w:val="21"/>
        </w:rPr>
        <w:t>3</w:t>
      </w:r>
      <w:r>
        <w:rPr>
          <w:rFonts w:ascii="QFTTFF+SimSun" w:hAnsi="QFTTFF+SimSun" w:cs="QFTTFF+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QFTTFF+SimSun" w:hAnsi="QFTTFF+SimSun" w:cs="QFTTFF+SimSun"/>
          <w:color w:val="000000"/>
          <w:spacing w:val="0"/>
          <w:sz w:val="21"/>
        </w:rPr>
        <w:t>倍。利多卡因是使用最多的局麻药，有抗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心律失常作用，在治疗各种原因的室性心律失常时效果显著。阿替卡因适用于成人及</w:t>
      </w:r>
      <w:r>
        <w:rPr>
          <w:rFonts w:ascii="Times New Roman"/>
          <w:color w:val="000000"/>
          <w:spacing w:val="2"/>
          <w:sz w:val="21"/>
        </w:rPr>
        <w:t xml:space="preserve"> </w:t>
      </w:r>
      <w:r>
        <w:rPr>
          <w:rFonts w:ascii="Calibri"/>
          <w:color w:val="000000"/>
          <w:spacing w:val="0"/>
          <w:sz w:val="21"/>
        </w:rPr>
        <w:t>4</w:t>
      </w:r>
      <w:r>
        <w:rPr>
          <w:rFonts w:ascii="Times New Roman"/>
          <w:color w:val="000000"/>
          <w:spacing w:val="-1"/>
          <w:sz w:val="21"/>
        </w:rPr>
        <w:t xml:space="preserve"> </w:t>
      </w:r>
      <w:r>
        <w:rPr>
          <w:rFonts w:ascii="QFTTFF+SimSun" w:hAnsi="QFTTFF+SimSun" w:cs="QFTTFF+SimSun"/>
          <w:color w:val="000000"/>
          <w:spacing w:val="1"/>
          <w:sz w:val="21"/>
        </w:rPr>
        <w:t>岁以</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上儿童。</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三角挺设计的主要原理是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楔的原理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杠杆原理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轮轴原理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切割力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扭转力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配戴鼻管矫治鼻孔畸形的时间是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A.6</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B.12</w:t>
      </w:r>
      <w:r>
        <w:rPr>
          <w:rFonts w:ascii="QFTTFF+SimSun" w:hAnsi="QFTTFF+SimSun" w:cs="QFTTFF+SimSun"/>
          <w:color w:val="000000"/>
          <w:spacing w:val="1"/>
          <w:sz w:val="21"/>
        </w:rPr>
        <w:t>～</w:t>
      </w:r>
      <w:r>
        <w:rPr>
          <w:rFonts w:ascii="Calibri"/>
          <w:color w:val="000000"/>
          <w:spacing w:val="-1"/>
          <w:sz w:val="21"/>
        </w:rPr>
        <w:t>18</w:t>
      </w:r>
      <w:r>
        <w:rPr>
          <w:rFonts w:ascii="Times New Roman"/>
          <w:color w:val="000000"/>
          <w:spacing w:val="0"/>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学龄前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D.9</w:t>
      </w:r>
      <w:r>
        <w:rPr>
          <w:rFonts w:ascii="QFTTFF+SimSun" w:hAnsi="QFTTFF+SimSun" w:cs="QFTTFF+SimSun"/>
          <w:color w:val="000000"/>
          <w:spacing w:val="-1"/>
          <w:sz w:val="21"/>
        </w:rPr>
        <w:t>～</w:t>
      </w:r>
      <w:r>
        <w:rPr>
          <w:rFonts w:ascii="Calibri"/>
          <w:color w:val="000000"/>
          <w:spacing w:val="-1"/>
          <w:sz w:val="21"/>
        </w:rPr>
        <w:t>12</w:t>
      </w:r>
      <w:r>
        <w:rPr>
          <w:rFonts w:ascii="Times New Roman"/>
          <w:color w:val="000000"/>
          <w:spacing w:val="3"/>
          <w:sz w:val="21"/>
        </w:rPr>
        <w:t xml:space="preserve"> </w:t>
      </w:r>
      <w:r>
        <w:rPr>
          <w:rFonts w:ascii="QFTTFF+SimSun" w:hAnsi="QFTTFF+SimSun" w:cs="QFTTFF+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E.16</w:t>
      </w:r>
      <w:r>
        <w:rPr>
          <w:rFonts w:ascii="Times New Roman"/>
          <w:color w:val="000000"/>
          <w:spacing w:val="0"/>
          <w:sz w:val="21"/>
        </w:rPr>
        <w:t xml:space="preserve"> </w:t>
      </w:r>
      <w:r>
        <w:rPr>
          <w:rFonts w:ascii="QFTTFF+SimSun" w:hAnsi="QFTTFF+SimSun" w:cs="QFTTFF+SimSun"/>
          <w:color w:val="000000"/>
          <w:spacing w:val="0"/>
          <w:sz w:val="21"/>
        </w:rPr>
        <w:t>岁以后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手术后应加压包扎的是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游离皮瓣移植术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中厚断层皮片移植术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皮管形成术后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旋转推进皮瓣术后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隧道式皮瓣转移术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解析：皮片由于本身没有血供，移植成功的基本条件是受区毛细血管生长进入移植皮片，因</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此，需加压包扎，使皮片和受区紧密接触，防止两者之间出现积血或积液，故</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正确。</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81" o:spid="_x0000_s110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304.(A1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纵式或横式外翻缝合的选择根据是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术者的习惯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创缘血供方向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创口区域皮纹方向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创口内翻倾向的严重程度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创口周围是否存在重要的解剖结构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解析：外翻缝合方式有纵式或横式两种，外翻缝合的结果是将切口外翻，内面光滑，常用于</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血管吻合、腹膜缝合、减张缝合等有时也用于缝合松弛的皮肤，防止皮缘内卷影响愈合。因</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此在考虑到愈合方面，应该把血供放在首位。故选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缝合方法依据血供选择。</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最常使用的颌面部绷带是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卷带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四头带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三角巾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弹力绷带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石膏绷带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解析：四头带用于某些颌骨的中小手术之后的止血和减轻水肿，也适用于鼻、颏部包扎，所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以</w:t>
      </w:r>
      <w:r>
        <w:rPr>
          <w:rFonts w:ascii="Times New Roman"/>
          <w:color w:val="000000"/>
          <w:spacing w:val="1"/>
          <w:sz w:val="21"/>
        </w:rPr>
        <w:t xml:space="preserve"> </w:t>
      </w:r>
      <w:r>
        <w:rPr>
          <w:rFonts w:ascii="Calibri"/>
          <w:color w:val="000000"/>
          <w:spacing w:val="0"/>
          <w:sz w:val="21"/>
        </w:rPr>
        <w:t>B</w:t>
      </w:r>
      <w:r>
        <w:rPr>
          <w:rFonts w:ascii="Times New Roman"/>
          <w:color w:val="000000"/>
          <w:spacing w:val="4"/>
          <w:sz w:val="21"/>
        </w:rPr>
        <w:t xml:space="preserve"> </w:t>
      </w:r>
      <w:r>
        <w:rPr>
          <w:rFonts w:ascii="QFTTFF+SimSun" w:hAnsi="QFTTFF+SimSun" w:cs="QFTTFF+SimSun"/>
          <w:color w:val="000000"/>
          <w:spacing w:val="3"/>
          <w:sz w:val="21"/>
        </w:rPr>
        <w:t>错误；三角巾有时用于代替卷带，所以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3"/>
          <w:sz w:val="21"/>
        </w:rPr>
        <w:t>错误；弹力绷带用于上下颌骨骨折的固定，</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3"/>
          <w:sz w:val="21"/>
        </w:rPr>
        <w:t>错误；石膏绷带用于颌骨骨折的牵引复位和固定，因此</w:t>
      </w:r>
      <w:r>
        <w:rPr>
          <w:rFonts w:ascii="Times New Roman"/>
          <w:color w:val="000000"/>
          <w:spacing w:val="-1"/>
          <w:sz w:val="21"/>
        </w:rPr>
        <w:t xml:space="preserve"> </w:t>
      </w:r>
      <w:r>
        <w:rPr>
          <w:rFonts w:ascii="Calibri"/>
          <w:color w:val="000000"/>
          <w:spacing w:val="0"/>
          <w:sz w:val="21"/>
        </w:rPr>
        <w:t>E</w:t>
      </w:r>
      <w:r>
        <w:rPr>
          <w:rFonts w:ascii="Times New Roman"/>
          <w:color w:val="000000"/>
          <w:spacing w:val="3"/>
          <w:sz w:val="21"/>
        </w:rPr>
        <w:t xml:space="preserve"> </w:t>
      </w:r>
      <w:r>
        <w:rPr>
          <w:rFonts w:ascii="QFTTFF+SimSun" w:hAnsi="QFTTFF+SimSun" w:cs="QFTTFF+SimSun"/>
          <w:color w:val="000000"/>
          <w:spacing w:val="3"/>
          <w:sz w:val="21"/>
        </w:rPr>
        <w:t>错误；口腔颌面部最常使</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用的是卷带，用于防止辅料的脱落和移位，并有保护创口防止污染、减轻疼痛、止血和减轻</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水肿的作用，所以</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正确。故选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颌面、颈部手术后，负压引流拔除的时机一般为</w:t>
      </w:r>
      <w:r>
        <w:rPr>
          <w:rFonts w:ascii="Times New Roman"/>
          <w:color w:val="000000"/>
          <w:spacing w:val="2"/>
          <w:sz w:val="21"/>
        </w:rPr>
        <w:t xml:space="preserve"> </w:t>
      </w:r>
      <w:r>
        <w:rPr>
          <w:rFonts w:ascii="Calibri"/>
          <w:color w:val="000000"/>
          <w:spacing w:val="-1"/>
          <w:sz w:val="21"/>
        </w:rPr>
        <w:t>24</w:t>
      </w:r>
      <w:r>
        <w:rPr>
          <w:rFonts w:ascii="Times New Roman"/>
          <w:color w:val="000000"/>
          <w:spacing w:val="0"/>
          <w:sz w:val="21"/>
        </w:rPr>
        <w:t xml:space="preserve"> </w:t>
      </w:r>
      <w:r>
        <w:rPr>
          <w:rFonts w:ascii="QFTTFF+SimSun" w:hAnsi="QFTTFF+SimSun" w:cs="QFTTFF+SimSun"/>
          <w:color w:val="000000"/>
          <w:spacing w:val="0"/>
          <w:sz w:val="21"/>
        </w:rPr>
        <w:t>小时引流量小于</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A.100ml</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B.80</w:t>
      </w:r>
      <w:r>
        <w:rPr>
          <w:rFonts w:ascii="QFTTFF+SimSun" w:hAnsi="QFTTFF+SimSun" w:cs="QFTTFF+SimSun"/>
          <w:color w:val="000000"/>
          <w:spacing w:val="1"/>
          <w:sz w:val="21"/>
        </w:rPr>
        <w:t>～</w:t>
      </w:r>
      <w:r>
        <w:rPr>
          <w:rFonts w:ascii="Calibri"/>
          <w:color w:val="000000"/>
          <w:spacing w:val="0"/>
          <w:sz w:val="21"/>
        </w:rPr>
        <w:t>90ml</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C.60</w:t>
      </w:r>
      <w:r>
        <w:rPr>
          <w:rFonts w:ascii="QFTTFF+SimSun" w:hAnsi="QFTTFF+SimSun" w:cs="QFTTFF+SimSun"/>
          <w:color w:val="000000"/>
          <w:spacing w:val="1"/>
          <w:sz w:val="21"/>
        </w:rPr>
        <w:t>～</w:t>
      </w:r>
      <w:r>
        <w:rPr>
          <w:rFonts w:ascii="Calibri"/>
          <w:color w:val="000000"/>
          <w:spacing w:val="0"/>
          <w:sz w:val="21"/>
        </w:rPr>
        <w:t>70ml</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D.40</w:t>
      </w:r>
      <w:r>
        <w:rPr>
          <w:rFonts w:ascii="QFTTFF+SimSun" w:hAnsi="QFTTFF+SimSun" w:cs="QFTTFF+SimSun"/>
          <w:color w:val="000000"/>
          <w:spacing w:val="1"/>
          <w:sz w:val="21"/>
        </w:rPr>
        <w:t>～</w:t>
      </w:r>
      <w:r>
        <w:rPr>
          <w:rFonts w:ascii="Calibri"/>
          <w:color w:val="000000"/>
          <w:spacing w:val="0"/>
          <w:sz w:val="21"/>
        </w:rPr>
        <w:t>50ml</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E.20</w:t>
      </w:r>
      <w:r>
        <w:rPr>
          <w:rFonts w:ascii="QFTTFF+SimSun" w:hAnsi="QFTTFF+SimSun" w:cs="QFTTFF+SimSun"/>
          <w:color w:val="000000"/>
          <w:spacing w:val="1"/>
          <w:sz w:val="21"/>
        </w:rPr>
        <w:t>～</w:t>
      </w:r>
      <w:r>
        <w:rPr>
          <w:rFonts w:ascii="Calibri"/>
          <w:color w:val="000000"/>
          <w:spacing w:val="0"/>
          <w:sz w:val="21"/>
        </w:rPr>
        <w:t>30ml</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解析：引流物放置时间应因手术不同而异。污染创口或为防止积血、积液而放置的引流物，</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多在</w:t>
      </w:r>
      <w:r>
        <w:rPr>
          <w:rFonts w:ascii="Times New Roman"/>
          <w:color w:val="000000"/>
          <w:spacing w:val="-2"/>
          <w:sz w:val="21"/>
        </w:rPr>
        <w:t xml:space="preserve"> </w:t>
      </w:r>
      <w:r>
        <w:rPr>
          <w:rFonts w:ascii="Calibri"/>
          <w:color w:val="000000"/>
          <w:spacing w:val="0"/>
          <w:sz w:val="21"/>
        </w:rPr>
        <w:t>24</w:t>
      </w:r>
      <w:r>
        <w:rPr>
          <w:rFonts w:ascii="QFTTFF+SimSun" w:hAnsi="QFTTFF+SimSun" w:cs="QFTTFF+SimSun"/>
          <w:color w:val="000000"/>
          <w:spacing w:val="-1"/>
          <w:sz w:val="21"/>
        </w:rPr>
        <w:t>～</w:t>
      </w:r>
      <w:r>
        <w:rPr>
          <w:rFonts w:ascii="Calibri"/>
          <w:color w:val="000000"/>
          <w:spacing w:val="-1"/>
          <w:sz w:val="21"/>
        </w:rPr>
        <w:t>48</w:t>
      </w:r>
      <w:r>
        <w:rPr>
          <w:rFonts w:ascii="Times New Roman"/>
          <w:color w:val="000000"/>
          <w:spacing w:val="3"/>
          <w:sz w:val="21"/>
        </w:rPr>
        <w:t xml:space="preserve"> </w:t>
      </w:r>
      <w:r>
        <w:rPr>
          <w:rFonts w:ascii="QFTTFF+SimSun" w:hAnsi="QFTTFF+SimSun" w:cs="QFTTFF+SimSun"/>
          <w:color w:val="000000"/>
          <w:spacing w:val="0"/>
          <w:sz w:val="21"/>
        </w:rPr>
        <w:t>小时后去除；脓肿及死腔的引流物应放置至脓液及渗出液完全消除力止；而负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压引流的去除时间则是引流量的多少而定，一般</w:t>
      </w:r>
      <w:r>
        <w:rPr>
          <w:rFonts w:ascii="Times New Roman"/>
          <w:color w:val="000000"/>
          <w:spacing w:val="-1"/>
          <w:sz w:val="21"/>
        </w:rPr>
        <w:t xml:space="preserve"> </w:t>
      </w:r>
      <w:r>
        <w:rPr>
          <w:rFonts w:ascii="Calibri"/>
          <w:color w:val="000000"/>
          <w:spacing w:val="-1"/>
          <w:sz w:val="21"/>
        </w:rPr>
        <w:t>24</w:t>
      </w:r>
      <w:r>
        <w:rPr>
          <w:rFonts w:ascii="Times New Roman"/>
          <w:color w:val="000000"/>
          <w:spacing w:val="5"/>
          <w:sz w:val="21"/>
        </w:rPr>
        <w:t xml:space="preserve"> </w:t>
      </w:r>
      <w:r>
        <w:rPr>
          <w:rFonts w:ascii="QFTTFF+SimSun" w:hAnsi="QFTTFF+SimSun" w:cs="QFTTFF+SimSun"/>
          <w:color w:val="000000"/>
          <w:spacing w:val="3"/>
          <w:sz w:val="21"/>
        </w:rPr>
        <w:t>小时内引流量不超过</w:t>
      </w:r>
      <w:r>
        <w:rPr>
          <w:rFonts w:ascii="Times New Roman"/>
          <w:color w:val="000000"/>
          <w:spacing w:val="-1"/>
          <w:sz w:val="21"/>
        </w:rPr>
        <w:t xml:space="preserve"> </w:t>
      </w:r>
      <w:r>
        <w:rPr>
          <w:rFonts w:ascii="Calibri"/>
          <w:color w:val="000000"/>
          <w:spacing w:val="2"/>
          <w:sz w:val="21"/>
        </w:rPr>
        <w:t>20</w:t>
      </w:r>
      <w:r>
        <w:rPr>
          <w:rFonts w:ascii="QFTTFF+SimSun" w:hAnsi="QFTTFF+SimSun" w:cs="QFTTFF+SimSun"/>
          <w:color w:val="000000"/>
          <w:spacing w:val="4"/>
          <w:sz w:val="21"/>
        </w:rPr>
        <w:t>～</w:t>
      </w:r>
      <w:r>
        <w:rPr>
          <w:rFonts w:ascii="Calibri"/>
          <w:color w:val="000000"/>
          <w:spacing w:val="0"/>
          <w:sz w:val="21"/>
        </w:rPr>
        <w:t>30ml</w:t>
      </w:r>
      <w:r>
        <w:rPr>
          <w:rFonts w:ascii="Times New Roman"/>
          <w:color w:val="000000"/>
          <w:spacing w:val="5"/>
          <w:sz w:val="21"/>
        </w:rPr>
        <w:t xml:space="preserve"> </w:t>
      </w:r>
      <w:r>
        <w:rPr>
          <w:rFonts w:ascii="QFTTFF+SimSun" w:hAnsi="QFTTFF+SimSun" w:cs="QFTTFF+SimSun"/>
          <w:color w:val="000000"/>
          <w:spacing w:val="2"/>
          <w:sz w:val="21"/>
        </w:rPr>
        <w:t>时，即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可拔除引流管。引流物为异物，在达到引流目的后，应尽早拔除。因此</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3"/>
          <w:sz w:val="21"/>
        </w:rPr>
        <w:t>正确。所以本题应</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。过关点睛</w:t>
      </w:r>
      <w:r>
        <w:rPr>
          <w:rFonts w:ascii="Calibri"/>
          <w:color w:val="000000"/>
          <w:spacing w:val="-1"/>
          <w:sz w:val="21"/>
        </w:rPr>
        <w:t>:24</w:t>
      </w:r>
      <w:r>
        <w:rPr>
          <w:rFonts w:ascii="Times New Roman"/>
          <w:color w:val="000000"/>
          <w:spacing w:val="0"/>
          <w:sz w:val="21"/>
        </w:rPr>
        <w:t xml:space="preserve"> </w:t>
      </w:r>
      <w:r>
        <w:rPr>
          <w:rFonts w:ascii="QFTTFF+SimSun" w:hAnsi="QFTTFF+SimSun" w:cs="QFTTFF+SimSun"/>
          <w:color w:val="000000"/>
          <w:spacing w:val="0"/>
          <w:sz w:val="21"/>
        </w:rPr>
        <w:t>小时内引流量不超过</w:t>
      </w:r>
      <w:r>
        <w:rPr>
          <w:rFonts w:ascii="Times New Roman"/>
          <w:color w:val="000000"/>
          <w:spacing w:val="2"/>
          <w:sz w:val="21"/>
        </w:rPr>
        <w:t xml:space="preserve"> </w:t>
      </w:r>
      <w:r>
        <w:rPr>
          <w:rFonts w:ascii="Calibri"/>
          <w:color w:val="000000"/>
          <w:spacing w:val="-1"/>
          <w:sz w:val="21"/>
        </w:rPr>
        <w:t>20</w:t>
      </w:r>
      <w:r>
        <w:rPr>
          <w:rFonts w:ascii="QFTTFF+SimSun" w:hAnsi="QFTTFF+SimSun" w:cs="QFTTFF+SimSun"/>
          <w:color w:val="000000"/>
          <w:spacing w:val="1"/>
          <w:sz w:val="21"/>
        </w:rPr>
        <w:t>～</w:t>
      </w:r>
      <w:r>
        <w:rPr>
          <w:rFonts w:ascii="Calibri"/>
          <w:color w:val="000000"/>
          <w:spacing w:val="0"/>
          <w:sz w:val="21"/>
        </w:rPr>
        <w:t>30ml</w:t>
      </w:r>
      <w:r>
        <w:rPr>
          <w:rFonts w:ascii="Times New Roman"/>
          <w:color w:val="000000"/>
          <w:spacing w:val="3"/>
          <w:sz w:val="21"/>
        </w:rPr>
        <w:t xml:space="preserve"> </w:t>
      </w:r>
      <w:r>
        <w:rPr>
          <w:rFonts w:ascii="QFTTFF+SimSun" w:hAnsi="QFTTFF+SimSun" w:cs="QFTTFF+SimSun"/>
          <w:color w:val="000000"/>
          <w:spacing w:val="0"/>
          <w:sz w:val="21"/>
        </w:rPr>
        <w:t>时，可拔除引流管。</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颌面部较大的污染创口的局部处理原则是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每日更换敷料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创口湿敷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戳口每日冲洗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创口一般可一期缝合，并适当引流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创口应行严密缝合，不必放引流物</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82" o:spid="_x0000_s110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解析：污染创口除非高度怀疑感染或已确认感染，一般不宜打开敷料，</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2"/>
          <w:sz w:val="21"/>
        </w:rPr>
        <w:t>排除；感染创口有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肉芽组织生长及大量脓性分泌物时，才予以湿敷，</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排除；对于感染创口，应药物冲洗，</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排除；对于污染创口较深大或可能发生感染者应置引流物，</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0"/>
          <w:sz w:val="21"/>
        </w:rPr>
        <w:t>正确；</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308.(B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25</w:t>
      </w:r>
      <w:r>
        <w:rPr>
          <w:rFonts w:ascii="Times New Roman"/>
          <w:color w:val="000000"/>
          <w:spacing w:val="0"/>
          <w:sz w:val="21"/>
        </w:rPr>
        <w:t xml:space="preserve"> </w:t>
      </w:r>
      <w:r>
        <w:rPr>
          <w:rFonts w:ascii="QFTTFF+SimSun" w:hAnsi="QFTTFF+SimSun" w:cs="QFTTFF+SimSun"/>
          <w:color w:val="000000"/>
          <w:spacing w:val="1"/>
          <w:sz w:val="21"/>
        </w:rPr>
        <w:t>岁。面部跌伤</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1"/>
          <w:sz w:val="21"/>
        </w:rPr>
        <w:t>小时来院急诊。检查见唇部及舌部撕裂伤，唇部有明显</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活动性出血。应采取的止血方法是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钳夹、结扎止血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阻断止血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压迫止血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药物止血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低温止血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解析：唇舌部由于血供丰富，组织脆嫩，活动度大，侧支循环较多，损伤后需要尽快结扎缝</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合以减少出血，并尽量恢复外部形态，所以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3"/>
          <w:sz w:val="21"/>
        </w:rPr>
        <w:t>正确；侧支循环较多，所以阻断止血，压迫</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止血效果不明显所以</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20"/>
          <w:sz w:val="21"/>
        </w:rPr>
        <w:t>、</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错误；药物止血和低温止血对于外部形态的恢复不利，所以</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20"/>
          <w:sz w:val="21"/>
        </w:rPr>
        <w:t>、</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不选；故选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结扎止血是最可靠的止血方法。</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309.(B</w:t>
      </w:r>
      <w:r>
        <w:rPr>
          <w:rFonts w:ascii="Times New Roman"/>
          <w:color w:val="000000"/>
          <w:spacing w:val="4"/>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2"/>
          <w:sz w:val="21"/>
        </w:rPr>
        <w:t>女，</w:t>
      </w:r>
      <w:r>
        <w:rPr>
          <w:rFonts w:ascii="Calibri"/>
          <w:color w:val="000000"/>
          <w:spacing w:val="-1"/>
          <w:sz w:val="21"/>
        </w:rPr>
        <w:t>29</w:t>
      </w:r>
      <w:r>
        <w:rPr>
          <w:rFonts w:ascii="Times New Roman"/>
          <w:color w:val="000000"/>
          <w:spacing w:val="3"/>
          <w:sz w:val="21"/>
        </w:rPr>
        <w:t xml:space="preserve"> </w:t>
      </w:r>
      <w:r>
        <w:rPr>
          <w:rFonts w:ascii="QFTTFF+SimSun" w:hAnsi="QFTTFF+SimSun" w:cs="QFTTFF+SimSun"/>
          <w:color w:val="000000"/>
          <w:spacing w:val="2"/>
          <w:sz w:val="21"/>
        </w:rPr>
        <w:t>岁。一侧颌下区膨隆</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2"/>
          <w:sz w:val="21"/>
        </w:rPr>
        <w:t>个月，以</w:t>
      </w:r>
      <w:r>
        <w:rPr>
          <w:rFonts w:ascii="Calibri" w:hAnsi="Calibri" w:cs="Calibri"/>
          <w:color w:val="000000"/>
          <w:spacing w:val="1"/>
          <w:sz w:val="21"/>
        </w:rPr>
        <w:t>“</w:t>
      </w:r>
      <w:r>
        <w:rPr>
          <w:rFonts w:ascii="QFTTFF+SimSun" w:hAnsi="QFTTFF+SimSun" w:cs="QFTTFF+SimSun"/>
          <w:color w:val="000000"/>
          <w:spacing w:val="1"/>
          <w:sz w:val="21"/>
        </w:rPr>
        <w:t>囊肿</w:t>
      </w:r>
      <w:r>
        <w:rPr>
          <w:rFonts w:ascii="Calibri" w:hAnsi="Calibri" w:cs="Calibri"/>
          <w:color w:val="000000"/>
          <w:spacing w:val="3"/>
          <w:sz w:val="21"/>
        </w:rPr>
        <w:t>”</w:t>
      </w:r>
      <w:r>
        <w:rPr>
          <w:rFonts w:ascii="QFTTFF+SimSun" w:hAnsi="QFTTFF+SimSun" w:cs="QFTTFF+SimSun"/>
          <w:color w:val="000000"/>
          <w:spacing w:val="2"/>
          <w:sz w:val="21"/>
        </w:rPr>
        <w:t>手术切除。术后半月，术区又复</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肿起。检查见颌下区隆起，表面皮肤正常，膨隆区界限尚清，按压有囊性感。该患者必须作</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的检查是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穿刺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下颌下腺造影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手术探查</w:t>
      </w:r>
    </w:p>
    <w:p>
      <w:pPr>
        <w:spacing w:before="88" w:after="0" w:line="219" w:lineRule="exact"/>
        <w:ind w:left="0" w:right="0" w:firstLine="0"/>
        <w:jc w:val="left"/>
        <w:rPr>
          <w:rFonts w:ascii="Times New Roman"/>
          <w:color w:val="000000"/>
          <w:spacing w:val="0"/>
          <w:sz w:val="21"/>
        </w:rPr>
      </w:pPr>
      <w:r>
        <w:rPr>
          <w:rFonts w:ascii="Calibri"/>
          <w:color w:val="000000"/>
          <w:spacing w:val="-2"/>
          <w:sz w:val="21"/>
        </w:rPr>
        <w:t>D.CT</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E.MRI</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解析：此患者发现一侧囊肿术后肿起，表面皮肤正常，膨隆区界限尚清，按压有囊性感，怀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疑出现了脓肿，需要穿刺确诊，所以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3"/>
          <w:sz w:val="21"/>
        </w:rPr>
        <w:t>正确；而下颌下腺造影对于下颌下腺结石有诊断意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义，所以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错误；而手术探查对于肿瘤有确诊意义，所以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2"/>
          <w:sz w:val="21"/>
        </w:rPr>
        <w:t>错误；</w:t>
      </w:r>
      <w:r>
        <w:rPr>
          <w:rFonts w:ascii="Calibri"/>
          <w:color w:val="000000"/>
          <w:spacing w:val="-5"/>
          <w:sz w:val="21"/>
        </w:rPr>
        <w:t>CT,MRI</w:t>
      </w:r>
      <w:r>
        <w:rPr>
          <w:rFonts w:ascii="Times New Roman"/>
          <w:color w:val="000000"/>
          <w:spacing w:val="10"/>
          <w:sz w:val="21"/>
        </w:rPr>
        <w:t xml:space="preserve"> </w:t>
      </w:r>
      <w:r>
        <w:rPr>
          <w:rFonts w:ascii="QFTTFF+SimSun" w:hAnsi="QFTTFF+SimSun" w:cs="QFTTFF+SimSun"/>
          <w:color w:val="000000"/>
          <w:spacing w:val="2"/>
          <w:sz w:val="21"/>
        </w:rPr>
        <w:t>对于囊肿和肿瘤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不能区分，所以</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不选；故选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舌神经阻滞麻醉可麻醉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同侧舌前</w:t>
      </w:r>
      <w:r>
        <w:rPr>
          <w:rFonts w:ascii="Times New Roman"/>
          <w:color w:val="000000"/>
          <w:spacing w:val="2"/>
          <w:sz w:val="21"/>
        </w:rPr>
        <w:t xml:space="preserve"> </w:t>
      </w:r>
      <w:r>
        <w:rPr>
          <w:rFonts w:ascii="Calibri"/>
          <w:color w:val="000000"/>
          <w:spacing w:val="0"/>
          <w:sz w:val="21"/>
        </w:rPr>
        <w:t>2/3</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同侧舌中</w:t>
      </w:r>
      <w:r>
        <w:rPr>
          <w:rFonts w:ascii="Times New Roman"/>
          <w:color w:val="000000"/>
          <w:spacing w:val="0"/>
          <w:sz w:val="21"/>
        </w:rPr>
        <w:t xml:space="preserve"> </w:t>
      </w:r>
      <w:r>
        <w:rPr>
          <w:rFonts w:ascii="Calibri"/>
          <w:color w:val="000000"/>
          <w:spacing w:val="0"/>
          <w:sz w:val="21"/>
        </w:rPr>
        <w:t>1/3</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同侧舌后</w:t>
      </w:r>
      <w:r>
        <w:rPr>
          <w:rFonts w:ascii="Times New Roman"/>
          <w:color w:val="000000"/>
          <w:spacing w:val="2"/>
          <w:sz w:val="21"/>
        </w:rPr>
        <w:t xml:space="preserve"> </w:t>
      </w:r>
      <w:r>
        <w:rPr>
          <w:rFonts w:ascii="Calibri"/>
          <w:color w:val="000000"/>
          <w:spacing w:val="0"/>
          <w:sz w:val="21"/>
        </w:rPr>
        <w:t>1/3</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舌尖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全舌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解析：舌神经阻滞麻醉后可使同侧下颌舌侧牙龈，黏骨膜，口底黏膜及舌前</w:t>
      </w:r>
      <w:r>
        <w:rPr>
          <w:rFonts w:ascii="Times New Roman"/>
          <w:color w:val="000000"/>
          <w:spacing w:val="-1"/>
          <w:sz w:val="21"/>
        </w:rPr>
        <w:t xml:space="preserve"> </w:t>
      </w:r>
      <w:r>
        <w:rPr>
          <w:rFonts w:ascii="Calibri"/>
          <w:color w:val="000000"/>
          <w:spacing w:val="0"/>
          <w:sz w:val="21"/>
        </w:rPr>
        <w:t>2/3</w:t>
      </w:r>
      <w:r>
        <w:rPr>
          <w:rFonts w:ascii="Times New Roman"/>
          <w:color w:val="000000"/>
          <w:spacing w:val="0"/>
          <w:sz w:val="21"/>
        </w:rPr>
        <w:t xml:space="preserve"> </w:t>
      </w:r>
      <w:r>
        <w:rPr>
          <w:rFonts w:ascii="QFTTFF+SimSun" w:hAnsi="QFTTFF+SimSun" w:cs="QFTTFF+SimSun"/>
          <w:color w:val="000000"/>
          <w:spacing w:val="0"/>
          <w:sz w:val="21"/>
        </w:rPr>
        <w:t>区域无痛，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3"/>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正确，其他选项不正确，故选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当患者在局麻时出现晕厥时，错误的处置是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应立即停止注射麻药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3" o:spid="_x0000_s110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升高椅位使患者头抬高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松解衣领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芳香氨乙醇或氨水刺激呼吸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吸氧并静脉注射高渗葡萄糖</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解析：晕厥是局麻注射后，自主神经反射引起的一时性脑缺血，并由此而发生的一系列症状</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群，包括头晕、眼花、胸闷、短暂意识丧失、脉搏无力、血压下降，处理原则应该以缓解症</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状为主，</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选项中升高椅位是错误的，更容易造成病人大脑缺氧，正确的做法是放平椅位，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其他</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2"/>
          <w:sz w:val="21"/>
        </w:rPr>
        <w:t>C</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做法是正确的，所以此题选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312.(B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0"/>
          <w:sz w:val="21"/>
        </w:rPr>
        <w:t>男性，</w:t>
      </w:r>
      <w:r>
        <w:rPr>
          <w:rFonts w:ascii="Calibri"/>
          <w:color w:val="000000"/>
          <w:spacing w:val="-1"/>
          <w:sz w:val="21"/>
        </w:rPr>
        <w:t>60</w:t>
      </w:r>
      <w:r>
        <w:rPr>
          <w:rFonts w:ascii="Times New Roman"/>
          <w:color w:val="000000"/>
          <w:spacing w:val="3"/>
          <w:sz w:val="21"/>
        </w:rPr>
        <w:t xml:space="preserve"> </w:t>
      </w:r>
      <w:r>
        <w:rPr>
          <w:rFonts w:ascii="QFTTFF+SimSun" w:hAnsi="QFTTFF+SimSun" w:cs="QFTTFF+SimSun"/>
          <w:color w:val="000000"/>
          <w:spacing w:val="1"/>
          <w:sz w:val="21"/>
        </w:rPr>
        <w:t>岁。右下后牙残冠行局麻下拔除术，在局麻药注射时突然出现头晕，</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胸闷，面色苍白，全身冷汗，恶心，呼吸困难，论断为晕厥，应采取的措施是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立即停止注射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放平椅位，置患者于头低位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松解衣领，保持呼吸通畅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氧气吸入，静脉注射高渗葡萄糖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以上均是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解析：对于麻醉时出现晕厥的病人，应立即停止注射，放平椅位，松解衣领，保持呼吸通畅</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并给以安慰。对于较轻晕厥，不需特殊治疗，对于失去知觉的重症晕厥，可刺激病人呼吸，</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压迫或针刺入中穴，心率、血压降低者可静脉注射阿托品，必要时吸氧。因此</w:t>
      </w:r>
      <w:r>
        <w:rPr>
          <w:rFonts w:ascii="Times New Roman"/>
          <w:color w:val="000000"/>
          <w:spacing w:val="-1"/>
          <w:sz w:val="21"/>
        </w:rPr>
        <w:t xml:space="preserve"> </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均是晕厥时应采取的措施。因此本题应选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女，</w:t>
      </w:r>
      <w:r>
        <w:rPr>
          <w:rFonts w:ascii="Calibri"/>
          <w:color w:val="000000"/>
          <w:spacing w:val="-1"/>
          <w:sz w:val="21"/>
        </w:rPr>
        <w:t>61</w:t>
      </w:r>
      <w:r>
        <w:rPr>
          <w:rFonts w:ascii="Times New Roman"/>
          <w:color w:val="000000"/>
          <w:spacing w:val="3"/>
          <w:sz w:val="21"/>
        </w:rPr>
        <w:t xml:space="preserve"> </w:t>
      </w:r>
      <w:r>
        <w:rPr>
          <w:rFonts w:ascii="QFTTFF+SimSun" w:hAnsi="QFTTFF+SimSun" w:cs="QFTTFF+SimSun"/>
          <w:color w:val="000000"/>
          <w:spacing w:val="0"/>
          <w:sz w:val="21"/>
        </w:rPr>
        <w:t>岁。右上尖牙残根，拟拔除后修复。局部麻醉最好选择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眶下孔阻滞麻醉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切牙孔阻滞麻醉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腭前神经阻滞麻醉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翼腭管传导阻滞麻醉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唇、腭侧局部浸润麻醉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解析：应用上下颌前牙唇、腭侧的局部浸润麻醉即可，由于浸润麻醉药药效强，足以达到无</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痛拔除效果，所以</w:t>
      </w:r>
      <w:r>
        <w:rPr>
          <w:rFonts w:ascii="Times New Roman"/>
          <w:color w:val="000000"/>
          <w:spacing w:val="3"/>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正确；眶下孔麻醉用于前牙唇侧的麻醉，切牙孔麻醉用于前牙腭侧的麻</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醉，腭前神经麻醉用于前磨牙和磨牙腭侧的麻醉，翼腭管传到麻醉可用于上颌窦的麻醉，排</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除</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2"/>
          <w:sz w:val="21"/>
        </w:rPr>
        <w:t>D</w:t>
      </w:r>
      <w:r>
        <w:rPr>
          <w:rFonts w:ascii="QFTTFF+SimSun" w:hAnsi="QFTTFF+SimSun" w:cs="QFTTFF+SimSun"/>
          <w:color w:val="000000"/>
          <w:spacing w:val="0"/>
          <w:sz w:val="21"/>
        </w:rPr>
        <w:t>，所以此题选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用牙挺时，挺刃一般插入牙槽嵴的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颊侧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舌侧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邻牙间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近中颊侧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远申颊侧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解析：完整牙使用牙挺时，一般从患牙的近、远中轴角切入，通常情况下以近中颊侧牙槽嵴</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顶为支点，所以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3"/>
          <w:sz w:val="21"/>
        </w:rPr>
        <w:t>正确。</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1"/>
          <w:sz w:val="21"/>
        </w:rPr>
        <w:t>选项颊侧描述不正确；</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选项舌侧一般不作为牙挺的支点，下颌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4" o:spid="_x0000_s111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3"/>
          <w:sz w:val="21"/>
        </w:rPr>
        <w:t>后牙除外，所以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3"/>
          <w:sz w:val="21"/>
        </w:rPr>
        <w:t>错误；邻牙间绝对不能作为牙挺支点，否则会挺松邻牙，所以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2"/>
          <w:sz w:val="21"/>
        </w:rPr>
        <w:t>错误；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远中颊侧的使用率低于近中颊侧，所以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拔上颌磨牙时牙根完整拔除，拔牙后发现口腔上颌窦瘘，但穿孔不大时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必须做瘘口修补术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使拔牙创充满血块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冲洗拔牙创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填塞明胶海绵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行上颌窦根治</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解析：拔牙后发现口腔上颌窦交通时，处理取决于交通口大小。小的穿孔，可按拔牙后常规</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处理，使牙槽窝内形成高质量的血凝块，待其自然愈合。术后应特别注意血凝块，除常规注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意事项外，嘱患者切忌鼻腔鼓气、吸食饮料、吸烟，避免强力喷嚏，并预防感染。因此，</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正确，拔牙窝与上颌窦小穿孔可不做特殊处理，使其自然愈合。</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乳牙拔除时首要注意的是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不要遗留残片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牙缺有无撕裂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牙槽骨有无骨折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保护恒牙胚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牙槽窝内血凝块的保护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解析：乳牙列与恒牙列最大的区别在于乳牙的下方存在恒牙胚，由于对乳牙的任何操作如果</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不慎都可能造成恒牙胚的损伤导致恒牙的发育及萌出曼影响，所以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2"/>
          <w:sz w:val="21"/>
        </w:rPr>
        <w:t>正确。其余</w:t>
      </w:r>
      <w:r>
        <w:rPr>
          <w:rFonts w:ascii="Times New Roman"/>
          <w:color w:val="000000"/>
          <w:spacing w:val="2"/>
          <w:sz w:val="21"/>
        </w:rPr>
        <w:t xml:space="preserve"> </w:t>
      </w:r>
      <w:r>
        <w:rPr>
          <w:rFonts w:ascii="Calibri"/>
          <w:color w:val="000000"/>
          <w:spacing w:val="0"/>
          <w:sz w:val="21"/>
        </w:rPr>
        <w:t>4</w:t>
      </w:r>
      <w:r>
        <w:rPr>
          <w:rFonts w:ascii="Times New Roman"/>
          <w:color w:val="000000"/>
          <w:spacing w:val="2"/>
          <w:sz w:val="21"/>
        </w:rPr>
        <w:t xml:space="preserve"> </w:t>
      </w:r>
      <w:r>
        <w:rPr>
          <w:rFonts w:ascii="QFTTFF+SimSun" w:hAnsi="QFTTFF+SimSun" w:cs="QFTTFF+SimSun"/>
          <w:color w:val="000000"/>
          <w:spacing w:val="2"/>
          <w:sz w:val="21"/>
        </w:rPr>
        <w:t>个选项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均是拔牙的一般注意事项，因此本题选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乳牙有继承恒牙胚，注意保护。</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拔牙术后拔牙创内血块机化开始和最后完成的时间分别是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A.15</w:t>
      </w:r>
      <w:r>
        <w:rPr>
          <w:rFonts w:ascii="Times New Roman"/>
          <w:color w:val="000000"/>
          <w:spacing w:val="2"/>
          <w:sz w:val="21"/>
        </w:rPr>
        <w:t xml:space="preserve"> </w:t>
      </w:r>
      <w:r>
        <w:rPr>
          <w:rFonts w:ascii="QFTTFF+SimSun" w:hAnsi="QFTTFF+SimSun" w:cs="QFTTFF+SimSun"/>
          <w:color w:val="000000"/>
          <w:spacing w:val="0"/>
          <w:sz w:val="21"/>
        </w:rPr>
        <w:t>分钟，</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B.6</w:t>
      </w:r>
      <w:r>
        <w:rPr>
          <w:rFonts w:ascii="Times New Roman"/>
          <w:color w:val="000000"/>
          <w:spacing w:val="3"/>
          <w:sz w:val="21"/>
        </w:rPr>
        <w:t xml:space="preserve"> </w:t>
      </w:r>
      <w:r>
        <w:rPr>
          <w:rFonts w:ascii="QFTTFF+SimSun" w:hAnsi="QFTTFF+SimSun" w:cs="QFTTFF+SimSun"/>
          <w:color w:val="000000"/>
          <w:spacing w:val="0"/>
          <w:sz w:val="21"/>
        </w:rPr>
        <w:t>小时，</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C.12</w:t>
      </w:r>
      <w:r>
        <w:rPr>
          <w:rFonts w:ascii="Times New Roman"/>
          <w:color w:val="000000"/>
          <w:spacing w:val="0"/>
          <w:sz w:val="21"/>
        </w:rPr>
        <w:t xml:space="preserve"> </w:t>
      </w:r>
      <w:r>
        <w:rPr>
          <w:rFonts w:ascii="QFTTFF+SimSun" w:hAnsi="QFTTFF+SimSun" w:cs="QFTTFF+SimSun"/>
          <w:color w:val="000000"/>
          <w:spacing w:val="0"/>
          <w:sz w:val="21"/>
        </w:rPr>
        <w:t>小时，</w:t>
      </w:r>
      <w:r>
        <w:rPr>
          <w:rFonts w:ascii="Calibri"/>
          <w:color w:val="000000"/>
          <w:spacing w:val="-1"/>
          <w:sz w:val="21"/>
        </w:rPr>
        <w:t>10</w:t>
      </w:r>
      <w:r>
        <w:rPr>
          <w:rFonts w:ascii="Times New Roman"/>
          <w:color w:val="000000"/>
          <w:spacing w:val="0"/>
          <w:sz w:val="21"/>
        </w:rPr>
        <w:t xml:space="preserve"> </w:t>
      </w:r>
      <w:r>
        <w:rPr>
          <w:rFonts w:ascii="QFTTFF+SimSun" w:hAnsi="QFTTFF+SimSun" w:cs="QFTTFF+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D.24</w:t>
      </w:r>
      <w:r>
        <w:rPr>
          <w:rFonts w:ascii="Times New Roman"/>
          <w:color w:val="000000"/>
          <w:spacing w:val="1"/>
          <w:sz w:val="21"/>
        </w:rPr>
        <w:t xml:space="preserve"> </w:t>
      </w:r>
      <w:r>
        <w:rPr>
          <w:rFonts w:ascii="QFTTFF+SimSun" w:hAnsi="QFTTFF+SimSun" w:cs="QFTTFF+SimSun"/>
          <w:color w:val="000000"/>
          <w:spacing w:val="0"/>
          <w:sz w:val="21"/>
        </w:rPr>
        <w:t>小时，</w:t>
      </w:r>
      <w:r>
        <w:rPr>
          <w:rFonts w:ascii="Calibri"/>
          <w:color w:val="000000"/>
          <w:spacing w:val="-1"/>
          <w:sz w:val="21"/>
        </w:rPr>
        <w:t>20</w:t>
      </w:r>
      <w:r>
        <w:rPr>
          <w:rFonts w:ascii="Times New Roman"/>
          <w:color w:val="000000"/>
          <w:spacing w:val="0"/>
          <w:sz w:val="21"/>
        </w:rPr>
        <w:t xml:space="preserve"> </w:t>
      </w:r>
      <w:r>
        <w:rPr>
          <w:rFonts w:ascii="QFTTFF+SimSun" w:hAnsi="QFTTFF+SimSun" w:cs="QFTTFF+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E.48</w:t>
      </w:r>
      <w:r>
        <w:rPr>
          <w:rFonts w:ascii="Times New Roman"/>
          <w:color w:val="000000"/>
          <w:spacing w:val="0"/>
          <w:sz w:val="21"/>
        </w:rPr>
        <w:t xml:space="preserve"> </w:t>
      </w:r>
      <w:r>
        <w:rPr>
          <w:rFonts w:ascii="QFTTFF+SimSun" w:hAnsi="QFTTFF+SimSun" w:cs="QFTTFF+SimSun"/>
          <w:color w:val="000000"/>
          <w:spacing w:val="0"/>
          <w:sz w:val="21"/>
        </w:rPr>
        <w:t>小时，</w:t>
      </w:r>
      <w:r>
        <w:rPr>
          <w:rFonts w:ascii="Calibri"/>
          <w:color w:val="000000"/>
          <w:spacing w:val="-1"/>
          <w:sz w:val="21"/>
        </w:rPr>
        <w:t>28</w:t>
      </w:r>
      <w:r>
        <w:rPr>
          <w:rFonts w:ascii="Times New Roman"/>
          <w:color w:val="000000"/>
          <w:spacing w:val="3"/>
          <w:sz w:val="21"/>
        </w:rPr>
        <w:t xml:space="preserve"> </w:t>
      </w:r>
      <w:r>
        <w:rPr>
          <w:rFonts w:ascii="QFTTFF+SimSun" w:hAnsi="QFTTFF+SimSun" w:cs="QFTTFF+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解析：拔牙后约</w:t>
      </w:r>
      <w:r>
        <w:rPr>
          <w:rFonts w:ascii="Times New Roman"/>
          <w:color w:val="000000"/>
          <w:spacing w:val="-1"/>
          <w:sz w:val="21"/>
        </w:rPr>
        <w:t xml:space="preserve"> </w:t>
      </w:r>
      <w:r>
        <w:rPr>
          <w:rFonts w:ascii="Calibri"/>
          <w:color w:val="000000"/>
          <w:spacing w:val="-1"/>
          <w:sz w:val="21"/>
        </w:rPr>
        <w:t>24</w:t>
      </w:r>
      <w:r>
        <w:rPr>
          <w:rFonts w:ascii="Times New Roman"/>
          <w:color w:val="000000"/>
          <w:spacing w:val="0"/>
          <w:sz w:val="21"/>
        </w:rPr>
        <w:t xml:space="preserve"> </w:t>
      </w:r>
      <w:r>
        <w:rPr>
          <w:rFonts w:ascii="QFTTFF+SimSun" w:hAnsi="QFTTFF+SimSun" w:cs="QFTTFF+SimSun"/>
          <w:color w:val="000000"/>
          <w:spacing w:val="0"/>
          <w:sz w:val="21"/>
        </w:rPr>
        <w:t>小时，来自牙槽骨壁的成纤维细胞向血块内生长，同时来自邻近血管的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内皮细胞增殖，形成血管芽，并连成毛细血管网，肉芽组织形成血块机化开始，拔牙后</w:t>
      </w:r>
      <w:r>
        <w:rPr>
          <w:rFonts w:ascii="Times New Roman"/>
          <w:color w:val="000000"/>
          <w:spacing w:val="-1"/>
          <w:sz w:val="21"/>
        </w:rPr>
        <w:t xml:space="preserve"> </w:t>
      </w:r>
      <w:r>
        <w:rPr>
          <w:rFonts w:ascii="Calibri"/>
          <w:color w:val="000000"/>
          <w:spacing w:val="-1"/>
          <w:sz w:val="21"/>
        </w:rPr>
        <w:t>3</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4</w:t>
      </w:r>
      <w:r>
        <w:rPr>
          <w:rFonts w:ascii="Times New Roman"/>
          <w:color w:val="000000"/>
          <w:spacing w:val="2"/>
          <w:sz w:val="21"/>
        </w:rPr>
        <w:t xml:space="preserve"> </w:t>
      </w:r>
      <w:r>
        <w:rPr>
          <w:rFonts w:ascii="QFTTFF+SimSun" w:hAnsi="QFTTFF+SimSun" w:cs="QFTTFF+SimSun"/>
          <w:color w:val="000000"/>
          <w:spacing w:val="2"/>
          <w:sz w:val="21"/>
        </w:rPr>
        <w:t>天更成熟的结缔组织开始替代肉芽组织，至</w:t>
      </w:r>
      <w:r>
        <w:rPr>
          <w:rFonts w:ascii="Times New Roman"/>
          <w:color w:val="000000"/>
          <w:spacing w:val="-1"/>
          <w:sz w:val="21"/>
        </w:rPr>
        <w:t xml:space="preserve"> </w:t>
      </w:r>
      <w:r>
        <w:rPr>
          <w:rFonts w:ascii="Calibri"/>
          <w:color w:val="000000"/>
          <w:spacing w:val="-1"/>
          <w:sz w:val="21"/>
        </w:rPr>
        <w:t>20</w:t>
      </w:r>
      <w:r>
        <w:rPr>
          <w:rFonts w:ascii="Times New Roman"/>
          <w:color w:val="000000"/>
          <w:spacing w:val="5"/>
          <w:sz w:val="21"/>
        </w:rPr>
        <w:t xml:space="preserve"> </w:t>
      </w:r>
      <w:r>
        <w:rPr>
          <w:rFonts w:ascii="QFTTFF+SimSun" w:hAnsi="QFTTFF+SimSun" w:cs="QFTTFF+SimSun"/>
          <w:color w:val="000000"/>
          <w:spacing w:val="2"/>
          <w:sz w:val="21"/>
        </w:rPr>
        <w:t>天左右基本完成，血块机化完成。所以</w:t>
      </w:r>
      <w:r>
        <w:rPr>
          <w:rFonts w:ascii="Times New Roman"/>
          <w:color w:val="000000"/>
          <w:spacing w:val="-1"/>
          <w:sz w:val="21"/>
        </w:rPr>
        <w:t xml:space="preserve"> </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正确，本题应选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干槽症的特征性表现是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开口受限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冷热痛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术后</w:t>
      </w:r>
      <w:r>
        <w:rPr>
          <w:rFonts w:ascii="Times New Roman"/>
          <w:color w:val="000000"/>
          <w:spacing w:val="3"/>
          <w:sz w:val="21"/>
        </w:rPr>
        <w:t xml:space="preserve"> </w:t>
      </w:r>
      <w:r>
        <w:rPr>
          <w:rFonts w:ascii="Calibri"/>
          <w:color w:val="000000"/>
          <w:spacing w:val="2"/>
          <w:sz w:val="21"/>
        </w:rPr>
        <w:t>1</w:t>
      </w:r>
      <w:r>
        <w:rPr>
          <w:rFonts w:ascii="QFTTFF+SimSun" w:hAnsi="QFTTFF+SimSun" w:cs="QFTTFF+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天放射性疼痛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术后</w:t>
      </w:r>
      <w:r>
        <w:rPr>
          <w:rFonts w:ascii="Times New Roman"/>
          <w:color w:val="000000"/>
          <w:spacing w:val="0"/>
          <w:sz w:val="21"/>
        </w:rPr>
        <w:t xml:space="preserve"> </w:t>
      </w:r>
      <w:r>
        <w:rPr>
          <w:rFonts w:ascii="Calibri"/>
          <w:color w:val="000000"/>
          <w:spacing w:val="2"/>
          <w:sz w:val="21"/>
        </w:rPr>
        <w:t>3</w:t>
      </w:r>
      <w:r>
        <w:rPr>
          <w:rFonts w:ascii="QFTTFF+SimSun" w:hAnsi="QFTTFF+SimSun" w:cs="QFTTFF+SimSun"/>
          <w:color w:val="000000"/>
          <w:spacing w:val="-1"/>
          <w:sz w:val="21"/>
        </w:rPr>
        <w:t>～</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0"/>
          <w:sz w:val="21"/>
        </w:rPr>
        <w:t>天肿痛未开始消退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拔牙创内无血凝块</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5" o:spid="_x0000_s111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解析：干槽症的特点是拔牙后</w:t>
      </w:r>
      <w:r>
        <w:rPr>
          <w:rFonts w:ascii="Times New Roman"/>
          <w:color w:val="000000"/>
          <w:spacing w:val="-1"/>
          <w:sz w:val="21"/>
        </w:rPr>
        <w:t xml:space="preserve"> </w:t>
      </w:r>
      <w:r>
        <w:rPr>
          <w:rFonts w:ascii="Calibri"/>
          <w:color w:val="000000"/>
          <w:spacing w:val="2"/>
          <w:sz w:val="21"/>
        </w:rPr>
        <w:t>2</w:t>
      </w:r>
      <w:r>
        <w:rPr>
          <w:rFonts w:ascii="QFTTFF+SimSun" w:hAnsi="QFTTFF+SimSun" w:cs="QFTTFF+SimSun"/>
          <w:color w:val="000000"/>
          <w:spacing w:val="-1"/>
          <w:sz w:val="21"/>
        </w:rPr>
        <w:t>～</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0"/>
          <w:sz w:val="21"/>
        </w:rPr>
        <w:t>天才出现持续性疼痛，拔牙窝内空虚、骨面暴露、牙槽</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壁触痛、对冷热敏感，拔牙创内无血凝块，虽有时拔牙窝内有腐败变性血块，但非正常血凝</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0"/>
          <w:sz w:val="21"/>
        </w:rPr>
        <w:t>块，故</w:t>
      </w:r>
      <w:r>
        <w:rPr>
          <w:rFonts w:ascii="Times New Roman"/>
          <w:color w:val="000000"/>
          <w:spacing w:val="9"/>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4"/>
          <w:sz w:val="21"/>
        </w:rPr>
        <w:t>正确。开口受限、冷热痛、术后</w:t>
      </w:r>
      <w:r>
        <w:rPr>
          <w:rFonts w:ascii="Times New Roman"/>
          <w:color w:val="000000"/>
          <w:spacing w:val="6"/>
          <w:sz w:val="21"/>
        </w:rPr>
        <w:t xml:space="preserve"> </w:t>
      </w:r>
      <w:r>
        <w:rPr>
          <w:rFonts w:ascii="Calibri"/>
          <w:color w:val="000000"/>
          <w:spacing w:val="-1"/>
          <w:sz w:val="21"/>
        </w:rPr>
        <w:t>1</w:t>
      </w:r>
      <w:r>
        <w:rPr>
          <w:rFonts w:ascii="QFTTFF+SimSun" w:hAnsi="QFTTFF+SimSun" w:cs="QFTTFF+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2"/>
          <w:sz w:val="21"/>
        </w:rPr>
        <w:t>天放射性疼痛、术后</w:t>
      </w:r>
      <w:r>
        <w:rPr>
          <w:rFonts w:ascii="Times New Roman"/>
          <w:color w:val="000000"/>
          <w:spacing w:val="1"/>
          <w:sz w:val="21"/>
        </w:rPr>
        <w:t xml:space="preserve"> </w:t>
      </w:r>
      <w:r>
        <w:rPr>
          <w:rFonts w:ascii="Calibri"/>
          <w:color w:val="000000"/>
          <w:spacing w:val="-1"/>
          <w:sz w:val="21"/>
        </w:rPr>
        <w:t>3</w:t>
      </w:r>
      <w:r>
        <w:rPr>
          <w:rFonts w:ascii="QFTTFF+SimSun" w:hAnsi="QFTTFF+SimSun" w:cs="QFTTFF+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0"/>
          <w:sz w:val="21"/>
        </w:rPr>
        <w:t>天肿痛未开始消退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都不是干槽症的特征性表现，故</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错误。所以本题应选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单根牙近根尖</w:t>
      </w:r>
      <w:r>
        <w:rPr>
          <w:rFonts w:ascii="Times New Roman"/>
          <w:color w:val="000000"/>
          <w:spacing w:val="2"/>
          <w:sz w:val="21"/>
        </w:rPr>
        <w:t xml:space="preserve"> </w:t>
      </w:r>
      <w:r>
        <w:rPr>
          <w:rFonts w:ascii="Calibri"/>
          <w:color w:val="000000"/>
          <w:spacing w:val="0"/>
          <w:sz w:val="21"/>
        </w:rPr>
        <w:t>1/3</w:t>
      </w:r>
      <w:r>
        <w:rPr>
          <w:rFonts w:ascii="Times New Roman"/>
          <w:color w:val="000000"/>
          <w:spacing w:val="2"/>
          <w:sz w:val="21"/>
        </w:rPr>
        <w:t xml:space="preserve"> </w:t>
      </w:r>
      <w:r>
        <w:rPr>
          <w:rFonts w:ascii="QFTTFF+SimSun" w:hAnsi="QFTTFF+SimSun" w:cs="QFTTFF+SimSun"/>
          <w:color w:val="000000"/>
          <w:spacing w:val="0"/>
          <w:sz w:val="21"/>
        </w:rPr>
        <w:t>折断时，取根应采用的器械是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根尖挺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丁字挺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根钳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根挺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直挺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解析：对予断面在牙颈部或更高时可用根钳拔出，但对于断面低于牙槽嵴则需要牙挺，所以</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2"/>
          <w:sz w:val="21"/>
        </w:rPr>
        <w:t>错误，高位断牙选择直挺，低位断牙使用根挺，根尖</w:t>
      </w:r>
      <w:r>
        <w:rPr>
          <w:rFonts w:ascii="Times New Roman"/>
          <w:color w:val="000000"/>
          <w:spacing w:val="1"/>
          <w:sz w:val="21"/>
        </w:rPr>
        <w:t xml:space="preserve"> </w:t>
      </w:r>
      <w:r>
        <w:rPr>
          <w:rFonts w:ascii="Calibri"/>
          <w:color w:val="000000"/>
          <w:spacing w:val="-1"/>
          <w:sz w:val="21"/>
        </w:rPr>
        <w:t>173</w:t>
      </w:r>
      <w:r>
        <w:rPr>
          <w:rFonts w:ascii="Times New Roman"/>
          <w:color w:val="000000"/>
          <w:spacing w:val="3"/>
          <w:sz w:val="21"/>
        </w:rPr>
        <w:t xml:space="preserve"> </w:t>
      </w:r>
      <w:r>
        <w:rPr>
          <w:rFonts w:ascii="QFTTFF+SimSun" w:hAnsi="QFTTFF+SimSun" w:cs="QFTTFF+SimSun"/>
          <w:color w:val="000000"/>
          <w:spacing w:val="-1"/>
          <w:sz w:val="21"/>
        </w:rPr>
        <w:t>折断选用根尖挺，题目描述符合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根尖挺的使用条件，所以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正确，</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错误，丁字挺不用于牙根的拔除，所以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不选，故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此题选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牙挺使用的原则中不包括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不可以邻牙作支点，除非邻牙一并拔除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颌水平的颊舌侧均不能作支点，除非拔除智齿或颊舌侧露去骨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必须以手指作保护，以防牙挺滑脱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用力必须有控制，用力方向必须正确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可兼作骨凿，用于增隙和去骨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解析：牙挺的使用原则</w:t>
      </w:r>
      <w:r>
        <w:rPr>
          <w:rFonts w:ascii="Calibri"/>
          <w:color w:val="000000"/>
          <w:spacing w:val="-1"/>
          <w:sz w:val="21"/>
        </w:rPr>
        <w:t>:</w:t>
      </w:r>
      <w:r>
        <w:rPr>
          <w:rFonts w:ascii="QFTTFF+SimSun" w:hAnsi="QFTTFF+SimSun" w:cs="QFTTFF+SimSun"/>
          <w:color w:val="000000"/>
          <w:spacing w:val="1"/>
          <w:sz w:val="21"/>
        </w:rPr>
        <w:t>绝不能以邻牙作支点，除非邻牙也需同时拔除，因此</w:t>
      </w:r>
      <w:r>
        <w:rPr>
          <w:rFonts w:ascii="Times New Roman"/>
          <w:color w:val="000000"/>
          <w:spacing w:val="3"/>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1"/>
          <w:sz w:val="21"/>
        </w:rPr>
        <w:t>正确；除拔</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除阻生牙或颊侧需去骨者外，龈缘水平处的颊侧骨板一般不应作为支点；龈缘水平处的舌侧</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骨板也不能作为支点，因此</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3"/>
          <w:sz w:val="21"/>
        </w:rPr>
        <w:t>正确；操作中应注意保护，必须以手指保护，以防牙挺滑脱伤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及邻近组织，因此</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3"/>
          <w:sz w:val="21"/>
        </w:rPr>
        <w:t>正确；用力必须有控制，不得使用暴力，挺刃的用力方向必须正确，因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此</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正确。故选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若</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线片示</w:t>
      </w:r>
      <w:r>
        <w:rPr>
          <w:rFonts w:ascii="Calibri"/>
          <w:color w:val="000000"/>
          <w:spacing w:val="-1"/>
          <w:sz w:val="21"/>
        </w:rPr>
        <w:t>:</w:t>
      </w:r>
      <w:r>
        <w:rPr>
          <w:rFonts w:ascii="QFTTFF+SimSun" w:hAnsi="QFTTFF+SimSun" w:cs="QFTTFF+SimSun"/>
          <w:color w:val="000000"/>
          <w:spacing w:val="0"/>
          <w:sz w:val="21"/>
        </w:rPr>
        <w:t>下颌神经管未见损伤影像，出现麻木的原因可能是损伤了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舌神经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颏神经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咬肌神经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颊神经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下牙槽神经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解析：拔牙时刻可能损伤的神经有颏神经、舌神经、鼻腭神经、颊神经和下牙槽神经，因此</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排除</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。鼻腭神经和颊神经多见于翻瓣手术被切断，因此排除</w:t>
      </w:r>
      <w:r>
        <w:rPr>
          <w:rFonts w:ascii="Times New Roman"/>
          <w:color w:val="000000"/>
          <w:spacing w:val="0"/>
          <w:sz w:val="21"/>
        </w:rPr>
        <w:t xml:space="preserve"> </w:t>
      </w:r>
      <w:r>
        <w:rPr>
          <w:rFonts w:ascii="Calibri"/>
          <w:color w:val="000000"/>
          <w:spacing w:val="0"/>
          <w:sz w:val="21"/>
        </w:rPr>
        <w:t>D</w:t>
      </w:r>
      <w:r>
        <w:rPr>
          <w:rFonts w:ascii="QFTTFF+SimSun" w:hAnsi="QFTTFF+SimSun" w:cs="QFTTFF+SimSun"/>
          <w:color w:val="000000"/>
          <w:spacing w:val="0"/>
          <w:sz w:val="21"/>
        </w:rPr>
        <w:t>。舌神经的损伤会出现舌前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2/3</w:t>
      </w:r>
      <w:r>
        <w:rPr>
          <w:rFonts w:ascii="Times New Roman"/>
          <w:color w:val="000000"/>
          <w:spacing w:val="0"/>
          <w:sz w:val="21"/>
        </w:rPr>
        <w:t xml:space="preserve"> </w:t>
      </w:r>
      <w:r>
        <w:rPr>
          <w:rFonts w:ascii="QFTTFF+SimSun" w:hAnsi="QFTTFF+SimSun" w:cs="QFTTFF+SimSun"/>
          <w:color w:val="000000"/>
          <w:spacing w:val="0"/>
          <w:sz w:val="21"/>
        </w:rPr>
        <w:t>味觉的变化，因此排除</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0"/>
          <w:sz w:val="21"/>
        </w:rPr>
        <w:t>。由于下颌神经管未见损伤，因此可排除</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。应选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322.(B</w:t>
      </w:r>
      <w:r>
        <w:rPr>
          <w:rFonts w:ascii="Times New Roman"/>
          <w:color w:val="000000"/>
          <w:spacing w:val="4"/>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29</w:t>
      </w:r>
      <w:r>
        <w:rPr>
          <w:rFonts w:ascii="Times New Roman"/>
          <w:color w:val="000000"/>
          <w:spacing w:val="3"/>
          <w:sz w:val="21"/>
        </w:rPr>
        <w:t xml:space="preserve"> </w:t>
      </w:r>
      <w:r>
        <w:rPr>
          <w:rFonts w:ascii="QFTTFF+SimSun" w:hAnsi="QFTTFF+SimSun" w:cs="QFTTFF+SimSun"/>
          <w:color w:val="000000"/>
          <w:spacing w:val="1"/>
          <w:sz w:val="21"/>
        </w:rPr>
        <w:t>岁，右下智齿反复肿痛，临床检查见智齿仅露出</w:t>
      </w:r>
      <w:r>
        <w:rPr>
          <w:rFonts w:ascii="Times New Roman"/>
          <w:color w:val="000000"/>
          <w:spacing w:val="0"/>
          <w:sz w:val="21"/>
        </w:rPr>
        <w:t xml:space="preserve"> </w:t>
      </w:r>
      <w:r>
        <w:rPr>
          <w:rFonts w:ascii="Calibri"/>
          <w:color w:val="000000"/>
          <w:spacing w:val="0"/>
          <w:sz w:val="21"/>
        </w:rPr>
        <w:t>1/4</w:t>
      </w:r>
      <w:r>
        <w:rPr>
          <w:rFonts w:ascii="Times New Roman"/>
          <w:color w:val="000000"/>
          <w:spacing w:val="2"/>
          <w:sz w:val="21"/>
        </w:rPr>
        <w:t xml:space="preserve"> </w:t>
      </w:r>
      <w:r>
        <w:rPr>
          <w:rFonts w:ascii="QFTTFF+SimSun" w:hAnsi="QFTTFF+SimSun" w:cs="QFTTFF+SimSun"/>
          <w:color w:val="000000"/>
          <w:spacing w:val="2"/>
          <w:sz w:val="21"/>
        </w:rPr>
        <w:t>远中冠，高于第二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磨牙颈部但未高出平面。</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1"/>
          <w:sz w:val="21"/>
        </w:rPr>
        <w:t>线片示近中冠完全骨埋伏，且低于第二磨牙根尖，牙根全部位于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86" o:spid="_x0000_s111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下颌支内，此患者的诊断是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Ⅱ类近中低位阻生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Ⅱ类近中中位阻生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Ⅲ类近中低位阻生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Ⅲ类近中中位阻生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解析：Ⅱ类指升支前缘与第二磨牙之间间隙不大，不能容纳第三磨牙近远中径。Ⅲ类指阻生</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第三磨牙的全部或大部位于下颌支内。中位阻生指牙的最高部位低于平面，但高于第二磨牙</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颈部，低位阻生指牙的最高部位低于第二磨牙牙颈部及骨埋伏阻生。综上，本题应选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正确的牙种植术概念是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将未发育完成的牙胚植入牙槽骨内的手术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将人工牙植入牙槽骨内的手术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特异体牙植入牙槽骨内的手术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将自体牙植入牙槽骨内的手术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将脱位牙植入牙槽骨内的手术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解析：牙种植术是指应用生物或非生物材料预成的人工牙根，植入牙槽骨内的过程。该植入</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物称为种植体。种植体分为</w:t>
      </w:r>
      <w:r>
        <w:rPr>
          <w:rFonts w:ascii="Calibri"/>
          <w:color w:val="000000"/>
          <w:spacing w:val="4"/>
          <w:sz w:val="21"/>
        </w:rPr>
        <w:t>:</w:t>
      </w:r>
      <w:r>
        <w:rPr>
          <w:rFonts w:ascii="QFTTFF+SimSun" w:hAnsi="QFTTFF+SimSun" w:cs="QFTTFF+SimSun"/>
          <w:color w:val="000000"/>
          <w:spacing w:val="2"/>
          <w:sz w:val="21"/>
        </w:rPr>
        <w:t>骨内种植体、骨膜下种植体、根管内种植体和黏膜下种植体等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类型。临床上最常用的是骨内种植体。综上，</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3"/>
          <w:sz w:val="21"/>
        </w:rPr>
        <w:t>正确，其他选项定义不确切，所以此题选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腺源性感染主要来源是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腮腺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颌下腺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舌下腺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淋巴结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扁桃体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解析：腺源性感染不同于牙源性感染，多见于儿童，病因是上呼吸道感染、淋巴结炎、颌下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腺炎，往往有上呼吸道感染史。病变的过程涉及到了间隙内的淋巴结炎症，所以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2"/>
          <w:sz w:val="21"/>
        </w:rPr>
        <w:t>正确。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腮腺、颌下腺、舌下腺不是腺源性感染来源，容易混淆，</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错误。扁桃体不位于内，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3"/>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也错误。故选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脓肿切开引流目的不包括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排出脓液以达消炎解毒目的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减少局部疼痛肿胀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预防窒息发生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预防并发边缘性骨髓炎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切取组织送检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解析：脓肿切开引流的目的有以下四项</w:t>
      </w:r>
      <w:r>
        <w:rPr>
          <w:rFonts w:ascii="Calibri"/>
          <w:color w:val="000000"/>
          <w:spacing w:val="1"/>
          <w:sz w:val="21"/>
        </w:rPr>
        <w:t>:</w:t>
      </w:r>
      <w:r>
        <w:rPr>
          <w:rFonts w:ascii="QFTTFF+SimSun" w:hAnsi="QFTTFF+SimSun" w:cs="QFTTFF+SimSun"/>
          <w:color w:val="000000"/>
          <w:spacing w:val="2"/>
          <w:sz w:val="21"/>
        </w:rPr>
        <w:t>使脓液或腐败坏死物迅速排出体外，以达消炎解毒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的目的，</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4"/>
          <w:sz w:val="21"/>
        </w:rPr>
        <w:t>正确；解除局部症状，以防发生窒息，</w:t>
      </w:r>
      <w:r>
        <w:rPr>
          <w:rFonts w:ascii="Calibri"/>
          <w:color w:val="000000"/>
          <w:spacing w:val="3"/>
          <w:sz w:val="21"/>
        </w:rPr>
        <w:t>B</w:t>
      </w:r>
      <w:r>
        <w:rPr>
          <w:rFonts w:ascii="QFTTFF+SimSun" w:hAnsi="QFTTFF+SimSun" w:cs="QFTTFF+SimSun"/>
          <w:color w:val="000000"/>
          <w:spacing w:val="4"/>
          <w:sz w:val="21"/>
        </w:rPr>
        <w:t>、</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4"/>
          <w:sz w:val="21"/>
        </w:rPr>
        <w:t>正确；防止边缘性骨髓炎发生，</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正确；预防感染向颅内和胸腔扩散或侵入血循环。切取组织送检不是脓肿切开引流的目的，</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错误，所以此题选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87" o:spid="_x0000_s111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326.(B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腐败坏死性口底蜂窝织炎广泛切开引流的目的不包括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预防呼吸困难发生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改变厌氧环境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促进毒素排出体外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达到充分引流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消除皮下气肿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解析：口底蜂窝织炎治疗应广泛性切开引流</w:t>
      </w:r>
      <w:r>
        <w:rPr>
          <w:rFonts w:ascii="Calibri"/>
          <w:color w:val="000000"/>
          <w:spacing w:val="1"/>
          <w:sz w:val="21"/>
        </w:rPr>
        <w:t>:</w:t>
      </w:r>
      <w:r>
        <w:rPr>
          <w:rFonts w:ascii="QFTTFF+SimSun" w:hAnsi="QFTTFF+SimSun" w:cs="QFTTFF+SimSun"/>
          <w:color w:val="000000"/>
          <w:spacing w:val="-3"/>
          <w:sz w:val="21"/>
        </w:rPr>
        <w:t>在双侧颌下、颏下作与下颌骨相平行的</w:t>
      </w:r>
      <w:r>
        <w:rPr>
          <w:rFonts w:ascii="Calibri" w:hAnsi="Calibri" w:cs="Calibri"/>
          <w:color w:val="000000"/>
          <w:spacing w:val="-1"/>
          <w:sz w:val="21"/>
        </w:rPr>
        <w:t>“</w:t>
      </w:r>
      <w:r>
        <w:rPr>
          <w:rFonts w:ascii="QFTTFF+SimSun" w:hAnsi="QFTTFF+SimSun" w:cs="QFTTFF+SimSun"/>
          <w:color w:val="000000"/>
          <w:spacing w:val="0"/>
          <w:sz w:val="21"/>
        </w:rPr>
        <w:t>衣领型</w:t>
      </w:r>
      <w:r>
        <w:rPr>
          <w:rFonts w:ascii="Calibri" w:hAnsi="Calibri" w:cs="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或倒</w:t>
      </w:r>
      <w:r>
        <w:rPr>
          <w:rFonts w:ascii="Calibri"/>
          <w:color w:val="000000"/>
          <w:spacing w:val="-1"/>
          <w:sz w:val="21"/>
        </w:rPr>
        <w:t>(T)</w:t>
      </w:r>
      <w:r>
        <w:rPr>
          <w:rFonts w:ascii="QFTTFF+SimSun" w:hAnsi="QFTTFF+SimSun" w:cs="QFTTFF+SimSun"/>
          <w:color w:val="000000"/>
          <w:spacing w:val="0"/>
          <w:sz w:val="21"/>
        </w:rPr>
        <w:t>型切口。目的</w:t>
      </w:r>
      <w:r>
        <w:rPr>
          <w:rFonts w:ascii="Calibri"/>
          <w:color w:val="000000"/>
          <w:spacing w:val="1"/>
          <w:sz w:val="21"/>
        </w:rPr>
        <w:t>:</w:t>
      </w:r>
      <w:r>
        <w:rPr>
          <w:rFonts w:ascii="QFTTFF+SimSun" w:hAnsi="QFTTFF+SimSun" w:cs="QFTTFF+SimSun"/>
          <w:color w:val="000000"/>
          <w:spacing w:val="0"/>
          <w:sz w:val="21"/>
        </w:rPr>
        <w:t>暴露、减张、引流、毒素排泄。故应选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眶下间隙感染来源中，不包括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上颌骨骨髓炎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上颌第一前磨牙化脓性炎症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上颌尖牙化脓性炎症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上颌第二磨牙根尖化脓性炎症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上唇底部化脓性炎症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解析：眶下间隙感染多来自于上颌尖牙，第一前磨牙和上颌切牙的根尖化脓性炎症和牙槽脓</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肿；此外，可因上颌骨骨髓炎的脓液穿破骨膜，或上唇底部与鼻侧的化脓性炎症扩散至眶下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间隙引起，所以</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4"/>
          <w:sz w:val="21"/>
        </w:rPr>
        <w:t>、</w:t>
      </w:r>
      <w:r>
        <w:rPr>
          <w:rFonts w:ascii="Calibri"/>
          <w:color w:val="000000"/>
          <w:spacing w:val="1"/>
          <w:sz w:val="21"/>
        </w:rPr>
        <w:t>B</w:t>
      </w:r>
      <w:r>
        <w:rPr>
          <w:rFonts w:ascii="QFTTFF+SimSun" w:hAnsi="QFTTFF+SimSun" w:cs="QFTTFF+SimSun"/>
          <w:color w:val="000000"/>
          <w:spacing w:val="-4"/>
          <w:sz w:val="21"/>
        </w:rPr>
        <w:t>、</w:t>
      </w:r>
      <w:r>
        <w:rPr>
          <w:rFonts w:ascii="Calibri"/>
          <w:color w:val="000000"/>
          <w:spacing w:val="1"/>
          <w:sz w:val="21"/>
        </w:rPr>
        <w:t>C</w:t>
      </w:r>
      <w:r>
        <w:rPr>
          <w:rFonts w:ascii="QFTTFF+SimSun" w:hAnsi="QFTTFF+SimSun" w:cs="QFTTFF+SimSun"/>
          <w:color w:val="000000"/>
          <w:spacing w:val="-4"/>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正确，上颌第二磨牙根尖化脓性炎症离眶下间隙较远，炎症不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会波及眶下间隙，所以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0"/>
          <w:sz w:val="21"/>
        </w:rPr>
        <w:t>错误，故此题选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左下颌第三磨牙冠周炎并发面颊瘘的常见位置相当于左下颌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第三磨牙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第二磨牙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第一磨牙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第二前磨牙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第一前磨牙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解析：下颌智齿冠周炎的炎症可沿下颌骨外斜线向前扩散，在相当于下颌第一磨牙颊侧黏膜</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转折处的骨膜下形成留驻脓肿，脓肿破溃后可在下颌第一磨牙的颊侧部位发生面颊瘘，所以</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正确。由于沿下颌骨外斜线的走行，所以脓液不易在第三、第二磨牙位置的骨膜下聚集，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不会形成脓肿，所以不选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。同时外斜线的位置不到达第二、第一前磨牙的位置，因此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也不会造成脓液的聚集，所以也不选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1"/>
          <w:sz w:val="21"/>
        </w:rPr>
        <w:t>、</w:t>
      </w:r>
      <w:r>
        <w:rPr>
          <w:rFonts w:ascii="Calibri"/>
          <w:color w:val="000000"/>
          <w:spacing w:val="1"/>
          <w:sz w:val="21"/>
        </w:rPr>
        <w:t>E</w:t>
      </w:r>
      <w:r>
        <w:rPr>
          <w:rFonts w:ascii="QFTTFF+SimSun" w:hAnsi="QFTTFF+SimSun" w:cs="QFTTFF+SimSun"/>
          <w:color w:val="000000"/>
          <w:spacing w:val="0"/>
          <w:sz w:val="21"/>
        </w:rPr>
        <w:t>。故本题选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329.(B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拔牙术引发细菌性心内膜炎的致病菌是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金黄色葡萄球菌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大肠杆菌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甲型溶血性链球菌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乙型溶血性链球菌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肺炎球菌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解析：拔牙、口腔某些治疗和手术，可引起一过性的菌血症。风湿性心脏病和其他获得性瓣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88" o:spid="_x0000_s111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膜功能不全；多数先天性心脏畸形；人工心脏瓣膜和瓣膜手术后；有细菌性心内膜炎病病史</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3"/>
          <w:sz w:val="21"/>
        </w:rPr>
        <w:t>者可能会由此导致细菌性心内膜炎的发生，其中引起此病的重要因素之一就是绿色链球菌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（甲型溶血性链球菌）茵血症，此细菌对青霉素高度敏感。所以本题</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正确，本题选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330.(B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35</w:t>
      </w:r>
      <w:r>
        <w:rPr>
          <w:rFonts w:ascii="Times New Roman"/>
          <w:color w:val="000000"/>
          <w:spacing w:val="0"/>
          <w:sz w:val="21"/>
        </w:rPr>
        <w:t xml:space="preserve"> </w:t>
      </w:r>
      <w:r>
        <w:rPr>
          <w:rFonts w:ascii="QFTTFF+SimSun" w:hAnsi="QFTTFF+SimSun" w:cs="QFTTFF+SimSun"/>
          <w:color w:val="000000"/>
          <w:spacing w:val="1"/>
          <w:sz w:val="21"/>
        </w:rPr>
        <w:t>岁。右下颌智齿反复肿痛伴开口受限</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1"/>
          <w:sz w:val="21"/>
        </w:rPr>
        <w:t>个月。抗感染治疗有效，但不能</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根治。检查见右咬肌区弥漫性肿胀，无波动感。应诊断为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翼下颌间隙感染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颞下间隙感染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下颌支边缘性骨髓炎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下颌骨硬化性骨髓炎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下颌骨中央性颌骨骨髓炎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解析：边缘性骨髓炎多发生在下颌骨，多由于下颌智齿冠周炎波及咬肌间隙而继发。符合此</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患者症状，所以</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正确；颞下间隙感染常由上颌磨牙根周感染引起，不符合此患者情况，所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以</w:t>
      </w:r>
      <w:r>
        <w:rPr>
          <w:rFonts w:ascii="Times New Roman"/>
          <w:color w:val="000000"/>
          <w:spacing w:val="1"/>
          <w:sz w:val="21"/>
        </w:rPr>
        <w:t xml:space="preserve"> </w:t>
      </w:r>
      <w:r>
        <w:rPr>
          <w:rFonts w:ascii="Calibri"/>
          <w:color w:val="000000"/>
          <w:spacing w:val="0"/>
          <w:sz w:val="21"/>
        </w:rPr>
        <w:t>B</w:t>
      </w:r>
      <w:r>
        <w:rPr>
          <w:rFonts w:ascii="Times New Roman"/>
          <w:color w:val="000000"/>
          <w:spacing w:val="4"/>
          <w:sz w:val="21"/>
        </w:rPr>
        <w:t xml:space="preserve"> </w:t>
      </w:r>
      <w:r>
        <w:rPr>
          <w:rFonts w:ascii="QFTTFF+SimSun" w:hAnsi="QFTTFF+SimSun" w:cs="QFTTFF+SimSun"/>
          <w:color w:val="000000"/>
          <w:spacing w:val="2"/>
          <w:sz w:val="21"/>
        </w:rPr>
        <w:t>错误；翼下颌间隙感染常不会发生弥漫性肿胀，此患者不符，所以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2"/>
          <w:sz w:val="21"/>
        </w:rPr>
        <w:t>错误；下颌骨硬</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化性骨髓炎不会发生弥漫性肿胀，所以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0"/>
          <w:sz w:val="21"/>
        </w:rPr>
        <w:t>错误；中央性颌骨骨髓炎不会由智齿冠周炎引起，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3"/>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331.(B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30</w:t>
      </w:r>
      <w:r>
        <w:rPr>
          <w:rFonts w:ascii="Times New Roman"/>
          <w:color w:val="000000"/>
          <w:spacing w:val="0"/>
          <w:sz w:val="21"/>
        </w:rPr>
        <w:t xml:space="preserve"> </w:t>
      </w:r>
      <w:r>
        <w:rPr>
          <w:rFonts w:ascii="QFTTFF+SimSun" w:hAnsi="QFTTFF+SimSun" w:cs="QFTTFF+SimSun"/>
          <w:color w:val="000000"/>
          <w:spacing w:val="1"/>
          <w:sz w:val="21"/>
        </w:rPr>
        <w:t>岁。因右下颌智齿冠周炎，造成颌间隙、颞下间隙、翼下颊间隙脓肿。</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切开引流的最佳方法为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于上颌结节外侧前庭沟切开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于翼下颌韧带稍内侧切开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于下颌角下方切开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于下颌支后缘切开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于颞部及下颌角下方切开并行贯通引流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解析：冠周炎症可直接蔓延或经由淋巴管扩散，引起邻近组织器官或筋膜间隙的感染。智齿</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冠周炎急性期的治疗原则</w:t>
      </w:r>
      <w:r>
        <w:rPr>
          <w:rFonts w:ascii="Calibri"/>
          <w:color w:val="000000"/>
          <w:spacing w:val="-1"/>
          <w:sz w:val="21"/>
        </w:rPr>
        <w:t>:</w:t>
      </w:r>
      <w:r>
        <w:rPr>
          <w:rFonts w:ascii="QFTTFF+SimSun" w:hAnsi="QFTTFF+SimSun" w:cs="QFTTFF+SimSun"/>
          <w:color w:val="000000"/>
          <w:spacing w:val="0"/>
          <w:sz w:val="21"/>
        </w:rPr>
        <w:t>消炎、镇痛、切开引流、增强全身抵抗力。切开引流的要求</w:t>
      </w:r>
      <w:r>
        <w:rPr>
          <w:rFonts w:ascii="Calibri"/>
          <w:color w:val="000000"/>
          <w:spacing w:val="1"/>
          <w:sz w:val="21"/>
        </w:rPr>
        <w:t>:</w:t>
      </w:r>
      <w:r>
        <w:rPr>
          <w:rFonts w:ascii="QFTTFF+SimSun" w:hAnsi="QFTTFF+SimSun" w:cs="QFTTFF+SimSun"/>
          <w:color w:val="000000"/>
          <w:spacing w:val="1"/>
          <w:sz w:val="21"/>
        </w:rPr>
        <w:t>切口</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位置应在脓腔的重力低位；切口瘢痕隐蔽；切口长度以能保证引流通畅为准则；应尽力选用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口内引流；顺皮纹方向切开，勿损伤重要解剖结构。故选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332.(A1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脑脊液耳漏多见于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A.LeFort</w:t>
      </w:r>
      <w:r>
        <w:rPr>
          <w:rFonts w:ascii="QFTTFF+SimSun" w:hAnsi="QFTTFF+SimSun" w:cs="QFTTFF+SimSun"/>
          <w:color w:val="000000"/>
          <w:spacing w:val="0"/>
          <w:sz w:val="21"/>
        </w:rPr>
        <w:t>Ⅰ型骨折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B.LeFort</w:t>
      </w:r>
      <w:r>
        <w:rPr>
          <w:rFonts w:ascii="QFTTFF+SimSun" w:hAnsi="QFTTFF+SimSun" w:cs="QFTTFF+SimSun"/>
          <w:color w:val="000000"/>
          <w:spacing w:val="0"/>
          <w:sz w:val="21"/>
        </w:rPr>
        <w:t>Ⅱ型骨折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C.LeFort</w:t>
      </w:r>
      <w:r>
        <w:rPr>
          <w:rFonts w:ascii="QFTTFF+SimSun" w:hAnsi="QFTTFF+SimSun" w:cs="QFTTFF+SimSun"/>
          <w:color w:val="000000"/>
          <w:spacing w:val="0"/>
          <w:sz w:val="21"/>
        </w:rPr>
        <w:t>Ⅲ型骨折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颧骨骨折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颧弓骨折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解析：脑脊液漏耳漏带发生于骨折线到达颅底的骨折包括</w:t>
      </w:r>
      <w:r>
        <w:rPr>
          <w:rFonts w:ascii="Times New Roman"/>
          <w:color w:val="000000"/>
          <w:spacing w:val="4"/>
          <w:sz w:val="21"/>
        </w:rPr>
        <w:t xml:space="preserve"> </w:t>
      </w:r>
      <w:r>
        <w:rPr>
          <w:rFonts w:ascii="Calibri"/>
          <w:color w:val="000000"/>
          <w:spacing w:val="-1"/>
          <w:sz w:val="21"/>
        </w:rPr>
        <w:t>LeFort</w:t>
      </w:r>
      <w:r>
        <w:rPr>
          <w:rFonts w:ascii="QFTTFF+SimSun" w:hAnsi="QFTTFF+SimSun" w:cs="QFTTFF+SimSun"/>
          <w:color w:val="000000"/>
          <w:spacing w:val="0"/>
          <w:sz w:val="21"/>
        </w:rPr>
        <w:t>Ⅲ型骨折和矢状骨折鼻眶筛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区骨折等，所以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4"/>
          <w:sz w:val="21"/>
        </w:rPr>
        <w:t>正确；其他</w:t>
      </w:r>
      <w:r>
        <w:rPr>
          <w:rFonts w:ascii="Times New Roman"/>
          <w:color w:val="000000"/>
          <w:spacing w:val="3"/>
          <w:sz w:val="21"/>
        </w:rPr>
        <w:t xml:space="preserve"> </w:t>
      </w:r>
      <w:r>
        <w:rPr>
          <w:rFonts w:ascii="Calibri"/>
          <w:color w:val="000000"/>
          <w:spacing w:val="-1"/>
          <w:sz w:val="21"/>
        </w:rPr>
        <w:t>LeFortI</w:t>
      </w:r>
      <w:r>
        <w:rPr>
          <w:rFonts w:ascii="Times New Roman"/>
          <w:color w:val="000000"/>
          <w:spacing w:val="3"/>
          <w:sz w:val="21"/>
        </w:rPr>
        <w:t xml:space="preserve"> </w:t>
      </w:r>
      <w:r>
        <w:rPr>
          <w:rFonts w:ascii="QFTTFF+SimSun" w:hAnsi="QFTTFF+SimSun" w:cs="QFTTFF+SimSun"/>
          <w:color w:val="000000"/>
          <w:spacing w:val="-4"/>
          <w:sz w:val="21"/>
        </w:rPr>
        <w:t>型骨折，</w:t>
      </w:r>
      <w:r>
        <w:rPr>
          <w:rFonts w:ascii="Calibri"/>
          <w:color w:val="000000"/>
          <w:spacing w:val="-1"/>
          <w:sz w:val="21"/>
        </w:rPr>
        <w:t>LeFort</w:t>
      </w:r>
      <w:r>
        <w:rPr>
          <w:rFonts w:ascii="QFTTFF+SimSun" w:hAnsi="QFTTFF+SimSun" w:cs="QFTTFF+SimSun"/>
          <w:color w:val="000000"/>
          <w:spacing w:val="-2"/>
          <w:sz w:val="21"/>
        </w:rPr>
        <w:t>Ⅱ型骨折，颧骨骨折和颧弓骨折，骨折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线不抵达颅底平面，所以不引起脑脊液漏耳漏，所以</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可排除，故选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。过关点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睛</w:t>
      </w:r>
      <w:r>
        <w:rPr>
          <w:rFonts w:ascii="Calibri"/>
          <w:color w:val="000000"/>
          <w:spacing w:val="1"/>
          <w:sz w:val="21"/>
        </w:rPr>
        <w:t>:</w:t>
      </w:r>
      <w:r>
        <w:rPr>
          <w:rFonts w:ascii="QFTTFF+SimSun" w:hAnsi="QFTTFF+SimSun" w:cs="QFTTFF+SimSun"/>
          <w:color w:val="000000"/>
          <w:spacing w:val="0"/>
          <w:sz w:val="21"/>
        </w:rPr>
        <w:t>脑脊液漏耳漏</w:t>
      </w:r>
      <w:r>
        <w:rPr>
          <w:rFonts w:ascii="Calibri" w:hAnsi="Calibri" w:cs="Calibri"/>
          <w:color w:val="000000"/>
          <w:spacing w:val="0"/>
          <w:sz w:val="21"/>
        </w:rPr>
        <w:t>——LeFort</w:t>
      </w:r>
      <w:r>
        <w:rPr>
          <w:rFonts w:ascii="QFTTFF+SimSun" w:hAnsi="QFTTFF+SimSun" w:cs="QFTTFF+SimSun"/>
          <w:color w:val="000000"/>
          <w:spacing w:val="0"/>
          <w:sz w:val="21"/>
        </w:rPr>
        <w:t>Ⅲ型骨折；脑脊液漏鼻漏</w:t>
      </w:r>
      <w:r>
        <w:rPr>
          <w:rFonts w:ascii="Calibri" w:hAnsi="Calibri" w:cs="Calibri"/>
          <w:color w:val="000000"/>
          <w:spacing w:val="-1"/>
          <w:sz w:val="21"/>
        </w:rPr>
        <w:t>——LeFort</w:t>
      </w:r>
      <w:r>
        <w:rPr>
          <w:rFonts w:ascii="QFTTFF+SimSun" w:hAnsi="QFTTFF+SimSun" w:cs="QFTTFF+SimSun"/>
          <w:color w:val="000000"/>
          <w:spacing w:val="0"/>
          <w:sz w:val="21"/>
        </w:rPr>
        <w:t>Ⅱ型骨折。</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头皮冠状切口复位固定法最适用于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9" o:spid="_x0000_s111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上颌骨多发陈旧骨折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鼻眶颧区多发陈旧骨折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单纯颧弓骨折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颧额缝骨折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眶下缘骨折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解析：上颌骨多发陈旧骨折需要切开截骨复位，所以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3"/>
          <w:sz w:val="21"/>
        </w:rPr>
        <w:t>错误；鼻眶颧区多发陈旧骨折需要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截骨或者植骨矫治术，所以</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不选；颧额缝骨折和眶下缘骨折涉及外观需要切开复位，常选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择于眶外侧壁、眉尾</w:t>
      </w:r>
      <w:r>
        <w:rPr>
          <w:rFonts w:ascii="Times New Roman"/>
          <w:color w:val="000000"/>
          <w:spacing w:val="3"/>
          <w:sz w:val="21"/>
        </w:rPr>
        <w:t xml:space="preserve"> </w:t>
      </w:r>
      <w:r>
        <w:rPr>
          <w:rFonts w:ascii="Calibri"/>
          <w:color w:val="000000"/>
          <w:spacing w:val="0"/>
          <w:sz w:val="21"/>
        </w:rPr>
        <w:t>1/3</w:t>
      </w:r>
      <w:r>
        <w:rPr>
          <w:rFonts w:ascii="Times New Roman"/>
          <w:color w:val="000000"/>
          <w:spacing w:val="0"/>
          <w:sz w:val="21"/>
        </w:rPr>
        <w:t xml:space="preserve"> </w:t>
      </w:r>
      <w:r>
        <w:rPr>
          <w:rFonts w:ascii="QFTTFF+SimSun" w:hAnsi="QFTTFF+SimSun" w:cs="QFTTFF+SimSun"/>
          <w:color w:val="000000"/>
          <w:spacing w:val="0"/>
          <w:sz w:val="21"/>
        </w:rPr>
        <w:t>处做与眶外侧缘平行的</w:t>
      </w:r>
      <w:r>
        <w:rPr>
          <w:rFonts w:ascii="Calibri" w:hAnsi="Calibri" w:cs="Calibri"/>
          <w:color w:val="000000"/>
          <w:spacing w:val="-1"/>
          <w:sz w:val="21"/>
        </w:rPr>
        <w:t>“S”</w:t>
      </w:r>
      <w:r>
        <w:rPr>
          <w:rFonts w:ascii="QFTTFF+SimSun" w:hAnsi="QFTTFF+SimSun" w:cs="QFTTFF+SimSun"/>
          <w:color w:val="000000"/>
          <w:spacing w:val="-2"/>
          <w:sz w:val="21"/>
        </w:rPr>
        <w:t>形切口，所以</w:t>
      </w:r>
      <w:r>
        <w:rPr>
          <w:rFonts w:ascii="Times New Roman"/>
          <w:color w:val="000000"/>
          <w:spacing w:val="4"/>
          <w:sz w:val="21"/>
        </w:rPr>
        <w:t xml:space="preserve"> </w:t>
      </w:r>
      <w:r>
        <w:rPr>
          <w:rFonts w:ascii="Calibri"/>
          <w:color w:val="000000"/>
          <w:spacing w:val="-2"/>
          <w:sz w:val="21"/>
        </w:rPr>
        <w:t>D</w:t>
      </w:r>
      <w:r>
        <w:rPr>
          <w:rFonts w:ascii="QFTTFF+SimSun" w:hAnsi="QFTTFF+SimSun" w:cs="QFTTFF+SimSun"/>
          <w:color w:val="000000"/>
          <w:spacing w:val="-1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不选，颧弓骨折复位</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方法包括单牙勾复位法、经喙突外侧复位法和颞部切开复位法，其中颞部切开复位法又称为</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头皮冠状切口复位法，所以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正确。故选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颌面部创伤后组织水肿反应快而重的原因是颌面部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血运丰富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较早发生感染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皮下脂肪丰富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神经丰富且敏感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处于暴露部位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解析：颌面部由于血运丰富，开放伤出血较多，闭合伤易形成血肿，伤后组织肿胀迅速而严</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重，这是由颌面部特点所决定的，所以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3"/>
          <w:sz w:val="21"/>
        </w:rPr>
        <w:t>正确，容易发生感染是颌面部特点，但不是水肿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的原因，所以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4"/>
          <w:sz w:val="21"/>
        </w:rPr>
        <w:t xml:space="preserve"> </w:t>
      </w:r>
      <w:r>
        <w:rPr>
          <w:rFonts w:ascii="QFTTFF+SimSun" w:hAnsi="QFTTFF+SimSun" w:cs="QFTTFF+SimSun"/>
          <w:color w:val="000000"/>
          <w:spacing w:val="3"/>
          <w:sz w:val="21"/>
        </w:rPr>
        <w:t>错误；皮下脂肪堆积时间缓慢，不会引起迅速水肿，所以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3"/>
          <w:sz w:val="21"/>
        </w:rPr>
        <w:t>错误；神经丰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富敏感与水肿无关，所以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1"/>
          <w:sz w:val="21"/>
        </w:rPr>
        <w:t>错误；处于暴露部位使容易细菌感染但与迅速水肿无关，所以</w:t>
      </w:r>
      <w:r>
        <w:rPr>
          <w:rFonts w:ascii="Times New Roman"/>
          <w:color w:val="000000"/>
          <w:spacing w:val="1"/>
          <w:sz w:val="21"/>
        </w:rPr>
        <w:t xml:space="preserve"> </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错误，故此题选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颌面部血运丰富好处为易修复，缺点为水肿反应重。</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发生颧骨、颧弓骨折必须行手术复位的指征是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颌面肿胀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开口受限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轻度复视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眶下区麻木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轻度面部畸形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解析：手术指征是明显的而部畸形和功能障碍包括张口受限和眼球内陷，所以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符合条件，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颌骨膨胀，没有明显畸形就不需要手术，所以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3"/>
          <w:sz w:val="21"/>
        </w:rPr>
        <w:t>不选，轻度复视没有功能障碍不符合手术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指征，所以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不选，眶下区麻木没有功能障碍不符合手术指征，所以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2"/>
          <w:sz w:val="21"/>
        </w:rPr>
        <w:t>不选，轻度面部畸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形不符合条件，所以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不选，故选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影响咬合是颧弓骨折手术指征。</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患者，男性，因口腔颌面部创伤致舌体裂伤，出血明显，口底肿胀，来院急诊，</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最有效合理的止血方法是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注射止血针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指压患侧的颈总动脉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用纱布块填塞止血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创口缝合止血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作颈外动脉结扎术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0" o:spid="_x0000_s111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解析：吾体是血液循环十分丰富的器官，裂伤后出血明显而且容易致口底肿胀或血肿造成上</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呼吸道梗阻，因此最佳处理是创口缝合止血，因此</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2"/>
          <w:sz w:val="21"/>
        </w:rPr>
        <w:t>正确。其余方法如注射止血针，用纱</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布块填塞止血，指压患侧颈总动脉、颈外动脉结扎术均不是最有效方法。故选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337.(B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30</w:t>
      </w:r>
      <w:r>
        <w:rPr>
          <w:rFonts w:ascii="Times New Roman"/>
          <w:color w:val="000000"/>
          <w:spacing w:val="0"/>
          <w:sz w:val="21"/>
        </w:rPr>
        <w:t xml:space="preserve"> </w:t>
      </w:r>
      <w:r>
        <w:rPr>
          <w:rFonts w:ascii="QFTTFF+SimSun" w:hAnsi="QFTTFF+SimSun" w:cs="QFTTFF+SimSun"/>
          <w:color w:val="000000"/>
          <w:spacing w:val="1"/>
          <w:sz w:val="21"/>
        </w:rPr>
        <w:t>岁。因工伤致上颌前部创伤。现唇部肿胀，上、下前牙无法咬合，上前</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牙多个牙松动、冠折。临床考虑上颌前部牙槽突骨折的特征性表现是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上唇肿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牙龈撕裂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创伤区咬合错乱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相邻牙严重损伤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邻牙与松动牙一并移动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解析：上颌前部牙槽突骨折会出现出血肿胀淤斑，面部畸形，错，上颌牙槽骨整体动度，眼</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部畸形和功能障碍，其中上颌牙槽骨整体动度会出现邻牙与松动牙一并移动，是特异性表现，</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正确，而上唇肿胀，牙龈撕裂，创伤区咬合错乱，相邻牙严重损伤，在其他骨折如矢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状骨折也可出现，故选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4"/>
          <w:sz w:val="21"/>
        </w:rPr>
        <w:t>女，</w:t>
      </w:r>
      <w:r>
        <w:rPr>
          <w:rFonts w:ascii="Calibri"/>
          <w:color w:val="000000"/>
          <w:spacing w:val="-1"/>
          <w:sz w:val="21"/>
        </w:rPr>
        <w:t>15</w:t>
      </w:r>
      <w:r>
        <w:rPr>
          <w:rFonts w:ascii="Times New Roman"/>
          <w:color w:val="000000"/>
          <w:spacing w:val="0"/>
          <w:sz w:val="21"/>
        </w:rPr>
        <w:t xml:space="preserve"> </w:t>
      </w:r>
      <w:r>
        <w:rPr>
          <w:rFonts w:ascii="QFTTFF+SimSun" w:hAnsi="QFTTFF+SimSun" w:cs="QFTTFF+SimSun"/>
          <w:color w:val="000000"/>
          <w:spacing w:val="-1"/>
          <w:sz w:val="21"/>
        </w:rPr>
        <w:t>岁。不慎跌倒致左髁突骨折。</w:t>
      </w:r>
      <w:r>
        <w:rPr>
          <w:rFonts w:ascii="Calibri"/>
          <w:color w:val="000000"/>
          <w:spacing w:val="1"/>
          <w:sz w:val="21"/>
        </w:rPr>
        <w:t>CT</w:t>
      </w:r>
      <w:r>
        <w:rPr>
          <w:rFonts w:ascii="Times New Roman"/>
          <w:color w:val="000000"/>
          <w:spacing w:val="0"/>
          <w:sz w:val="21"/>
        </w:rPr>
        <w:t xml:space="preserve"> </w:t>
      </w:r>
      <w:r>
        <w:rPr>
          <w:rFonts w:ascii="QFTTFF+SimSun" w:hAnsi="QFTTFF+SimSun" w:cs="QFTTFF+SimSun"/>
          <w:color w:val="000000"/>
          <w:spacing w:val="0"/>
          <w:sz w:val="21"/>
        </w:rPr>
        <w:t>示骨折线位于关节翼肌窝上方。髁突断</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端可能的移位方向是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向前移位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向后移位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向内移位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向外移位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不移位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解析：髁突骨折移位方向有内移位，前内移位，外移位。此患者</w:t>
      </w:r>
      <w:r>
        <w:rPr>
          <w:rFonts w:ascii="Times New Roman"/>
          <w:color w:val="000000"/>
          <w:spacing w:val="-1"/>
          <w:sz w:val="21"/>
        </w:rPr>
        <w:t xml:space="preserve"> </w:t>
      </w:r>
      <w:r>
        <w:rPr>
          <w:rFonts w:ascii="Calibri"/>
          <w:color w:val="000000"/>
          <w:spacing w:val="1"/>
          <w:sz w:val="21"/>
        </w:rPr>
        <w:t>CT</w:t>
      </w:r>
      <w:r>
        <w:rPr>
          <w:rFonts w:ascii="Times New Roman"/>
          <w:color w:val="000000"/>
          <w:spacing w:val="0"/>
          <w:sz w:val="21"/>
        </w:rPr>
        <w:t xml:space="preserve"> </w:t>
      </w:r>
      <w:r>
        <w:rPr>
          <w:rFonts w:ascii="QFTTFF+SimSun" w:hAnsi="QFTTFF+SimSun" w:cs="QFTTFF+SimSun"/>
          <w:color w:val="000000"/>
          <w:spacing w:val="0"/>
          <w:sz w:val="21"/>
        </w:rPr>
        <w:t>示骨折线位于关节翼肌</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窝上方。关节翼肌窝下为翼外肌附着，拉下颌向前向外，而上面髁颈的骨折容易向内移位，</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正确，此题选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男，</w:t>
      </w:r>
      <w:r>
        <w:rPr>
          <w:rFonts w:ascii="Calibri"/>
          <w:color w:val="000000"/>
          <w:spacing w:val="-1"/>
          <w:sz w:val="21"/>
        </w:rPr>
        <w:t>30</w:t>
      </w:r>
      <w:r>
        <w:rPr>
          <w:rFonts w:ascii="Times New Roman"/>
          <w:color w:val="000000"/>
          <w:spacing w:val="3"/>
          <w:sz w:val="21"/>
        </w:rPr>
        <w:t xml:space="preserve"> </w:t>
      </w:r>
      <w:r>
        <w:rPr>
          <w:rFonts w:ascii="QFTTFF+SimSun" w:hAnsi="QFTTFF+SimSun" w:cs="QFTTFF+SimSun"/>
          <w:color w:val="000000"/>
          <w:spacing w:val="0"/>
          <w:sz w:val="21"/>
        </w:rPr>
        <w:t>岁。双侧髁突高位骨折且有前牙开，后牙早接触，治疗上宜选用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切开复位内固定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切开内固定后颌间牵引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颌间结扎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髁突摘除术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颅颌弹性绷带牵引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解析：髁突骨折的治疗的标准</w:t>
      </w:r>
      <w:r>
        <w:rPr>
          <w:rFonts w:ascii="Calibri"/>
          <w:color w:val="000000"/>
          <w:spacing w:val="1"/>
          <w:sz w:val="21"/>
        </w:rPr>
        <w:t>:</w:t>
      </w:r>
      <w:r>
        <w:rPr>
          <w:rFonts w:ascii="QFTTFF+SimSun" w:hAnsi="QFTTFF+SimSun" w:cs="QFTTFF+SimSun"/>
          <w:color w:val="000000"/>
          <w:spacing w:val="2"/>
          <w:sz w:val="21"/>
        </w:rPr>
        <w:t>面部对称、下颌无痛性运动、咬合关系正常。髁突骨折的分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类有</w:t>
      </w:r>
      <w:r>
        <w:rPr>
          <w:rFonts w:ascii="Calibri"/>
          <w:color w:val="000000"/>
          <w:spacing w:val="1"/>
          <w:sz w:val="21"/>
        </w:rPr>
        <w:t>:</w:t>
      </w:r>
      <w:r>
        <w:rPr>
          <w:rFonts w:ascii="QFTTFF+SimSun" w:hAnsi="QFTTFF+SimSun" w:cs="QFTTFF+SimSun"/>
          <w:color w:val="000000"/>
          <w:spacing w:val="2"/>
          <w:sz w:val="21"/>
        </w:rPr>
        <w:t>髁头骨折、髁颈骨折、髁颈下骨折、矢状骨折。骨折后移位或脱位，伴升支垂直高度</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明显降低，并继发错者应采用手术治疗。选择颌后切口，暴露骨折后解剖复位并进行穿接固</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定。</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正确。本题选</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对放射线不敏感的肿瘤是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未分化癌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1" o:spid="_x0000_s111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恶性淋巴癌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鳞状细胞癌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恶性淋巴上皮癌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骨肉瘤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解析：肿瘤对放射线的敏感度一般可分为低度敏感，中度敏感，高度敏感三种情况。间叶组</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织来源的肿瘤一般对放射线不敏感，鳞状上皮肿瘤中度敏感，未分化癌和恶性淋巴瘤则较敏</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感。在本题所给出的</w:t>
      </w:r>
      <w:r>
        <w:rPr>
          <w:rFonts w:ascii="Times New Roman"/>
          <w:color w:val="000000"/>
          <w:spacing w:val="0"/>
          <w:sz w:val="21"/>
        </w:rPr>
        <w:t xml:space="preserve"> </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2"/>
          <w:sz w:val="21"/>
        </w:rPr>
        <w:t>个选项中，只有骨肉瘤是来源于间叶组织，故</w:t>
      </w:r>
      <w:r>
        <w:rPr>
          <w:rFonts w:ascii="Times New Roman"/>
          <w:color w:val="000000"/>
          <w:spacing w:val="0"/>
          <w:sz w:val="21"/>
        </w:rPr>
        <w:t xml:space="preserve"> </w:t>
      </w:r>
      <w:r>
        <w:rPr>
          <w:rFonts w:ascii="Calibri"/>
          <w:color w:val="000000"/>
          <w:spacing w:val="3"/>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3"/>
          <w:sz w:val="21"/>
        </w:rPr>
        <w:t>C</w:t>
      </w:r>
      <w:r>
        <w:rPr>
          <w:rFonts w:ascii="QFTTFF+SimSun" w:hAnsi="QFTTFF+SimSun" w:cs="QFTTFF+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2"/>
          <w:sz w:val="21"/>
        </w:rPr>
        <w:t>错误，</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正确。本题应选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不属于口腔癌</w:t>
      </w:r>
      <w:r>
        <w:rPr>
          <w:rFonts w:ascii="Calibri" w:hAnsi="Calibri" w:cs="Calibri"/>
          <w:color w:val="000000"/>
          <w:spacing w:val="1"/>
          <w:sz w:val="21"/>
        </w:rPr>
        <w:t>“</w:t>
      </w:r>
      <w:r>
        <w:rPr>
          <w:rFonts w:ascii="QFTTFF+SimSun" w:hAnsi="QFTTFF+SimSun" w:cs="QFTTFF+SimSun"/>
          <w:color w:val="000000"/>
          <w:spacing w:val="0"/>
          <w:sz w:val="21"/>
        </w:rPr>
        <w:t>无瘤</w:t>
      </w:r>
      <w:r>
        <w:rPr>
          <w:rFonts w:ascii="Calibri" w:hAnsi="Calibri" w:cs="Calibri"/>
          <w:color w:val="000000"/>
          <w:spacing w:val="1"/>
          <w:sz w:val="21"/>
        </w:rPr>
        <w:t>”</w:t>
      </w:r>
      <w:r>
        <w:rPr>
          <w:rFonts w:ascii="QFTTFF+SimSun" w:hAnsi="QFTTFF+SimSun" w:cs="QFTTFF+SimSun"/>
          <w:color w:val="000000"/>
          <w:spacing w:val="0"/>
          <w:sz w:val="21"/>
        </w:rPr>
        <w:t>手术要求的是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保证手术在正常组织内进行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避免切破肿瘤，勿挤压瘤体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不宜整块挖出，暴露的肿瘤面覆以纱布、缝包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创口缝合前大量盐水冲洗，化疗药物湿敷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创口缝合时更换手套及器械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解析：无瘤操作技术的目的一是防止癌细胞沿血道、淋巴道扩散，二是防止癌细胞创面种植，</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应保证手术在正常组织内进行，避免切破肿瘤，术中勿挤压瘤体，应整块挖出，暴露的肿瘤</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面覆以纱布、缝包。肿瘤切除后，弃去切口保护膜及周围所有的敷料，加盖新的无菌巾再行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手术。所以此题选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决定恶性肿瘤治疗原则的因素一般不包括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患者经济状况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生长部位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分化程度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临床分期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组织来源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解析：口腔颌面部肿瘤的治疗原则，恶性肿瘤治疗原则应根据组织来源，生长部位，分化程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度，发展速度，临床分期，患者机体状况，所以</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4"/>
          <w:sz w:val="21"/>
        </w:rPr>
        <w:t>、</w:t>
      </w:r>
      <w:r>
        <w:rPr>
          <w:rFonts w:ascii="Calibri"/>
          <w:color w:val="000000"/>
          <w:spacing w:val="1"/>
          <w:sz w:val="21"/>
        </w:rPr>
        <w:t>C</w:t>
      </w:r>
      <w:r>
        <w:rPr>
          <w:rFonts w:ascii="QFTTFF+SimSun" w:hAnsi="QFTTFF+SimSun" w:cs="QFTTFF+SimSun"/>
          <w:color w:val="000000"/>
          <w:spacing w:val="-4"/>
          <w:sz w:val="21"/>
        </w:rPr>
        <w:t>、</w:t>
      </w:r>
      <w:r>
        <w:rPr>
          <w:rFonts w:ascii="Calibri"/>
          <w:color w:val="000000"/>
          <w:spacing w:val="0"/>
          <w:sz w:val="21"/>
        </w:rPr>
        <w:t>D</w:t>
      </w:r>
      <w:r>
        <w:rPr>
          <w:rFonts w:ascii="QFTTFF+SimSun" w:hAnsi="QFTTFF+SimSun" w:cs="QFTTFF+SimSun"/>
          <w:color w:val="000000"/>
          <w:spacing w:val="-4"/>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正确，而患者机体状况不包括</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患者的经济状况，故此题选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与口腔癌发生有关的维生素主要是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维生素</w:t>
      </w:r>
      <w:r>
        <w:rPr>
          <w:rFonts w:ascii="Times New Roman"/>
          <w:color w:val="000000"/>
          <w:spacing w:val="-1"/>
          <w:sz w:val="21"/>
        </w:rPr>
        <w:t xml:space="preserve"> </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维生素</w:t>
      </w:r>
      <w:r>
        <w:rPr>
          <w:rFonts w:ascii="Times New Roman"/>
          <w:color w:val="000000"/>
          <w:spacing w:val="-1"/>
          <w:sz w:val="21"/>
        </w:rPr>
        <w:t xml:space="preserve"> </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维生素</w:t>
      </w:r>
      <w:r>
        <w:rPr>
          <w:rFonts w:ascii="Times New Roman"/>
          <w:color w:val="000000"/>
          <w:spacing w:val="2"/>
          <w:sz w:val="21"/>
        </w:rPr>
        <w:t xml:space="preserve"> </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维生素</w:t>
      </w:r>
      <w:r>
        <w:rPr>
          <w:rFonts w:ascii="Times New Roman"/>
          <w:color w:val="000000"/>
          <w:spacing w:val="-1"/>
          <w:sz w:val="21"/>
        </w:rPr>
        <w:t xml:space="preserve"> </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维生素</w:t>
      </w:r>
      <w:r>
        <w:rPr>
          <w:rFonts w:ascii="Times New Roman"/>
          <w:color w:val="000000"/>
          <w:spacing w:val="-1"/>
          <w:sz w:val="21"/>
        </w:rPr>
        <w:t xml:space="preserve"> </w:t>
      </w:r>
      <w:r>
        <w:rPr>
          <w:rFonts w:ascii="Calibri"/>
          <w:color w:val="000000"/>
          <w:spacing w:val="-1"/>
          <w:sz w:val="21"/>
        </w:rPr>
        <w:t>B12</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解析：食谱、某些维生素及微量元素的变化与癌瘤的发生有一定关系。与口腔癌发生有关的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维生素主要是维生素</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和维生素</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1"/>
          <w:sz w:val="21"/>
        </w:rPr>
        <w:t>类缺乏。所以</w:t>
      </w:r>
      <w:r>
        <w:rPr>
          <w:rFonts w:ascii="Times New Roman"/>
          <w:color w:val="000000"/>
          <w:spacing w:val="1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8"/>
          <w:sz w:val="21"/>
        </w:rPr>
        <w:t>正确，而其他选项不合要求，故此题选</w:t>
      </w:r>
      <w:r>
        <w:rPr>
          <w:rFonts w:ascii="Times New Roman"/>
          <w:color w:val="000000"/>
          <w:spacing w:val="10"/>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近年来女性口腔癌发病率的变化趋势是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2" o:spid="_x0000_s111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1"/>
          <w:sz w:val="21"/>
        </w:rPr>
        <w:t>上升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下降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不变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无规律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波浪式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解析：据美国某州的调查，女性口腔癌的患病率增长快，口腔癌男女的比例下降，这可能与</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女性抽烟和饮酒习惯有所增长，以及有更多的女性参加原本为男性所从事的职业等因素有关。</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所以近年来女性口腔癌发病率有增长趋势，所以</w:t>
      </w:r>
      <w:r>
        <w:rPr>
          <w:rFonts w:ascii="Times New Roman"/>
          <w:color w:val="000000"/>
          <w:spacing w:val="0"/>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5"/>
          <w:sz w:val="21"/>
        </w:rPr>
        <w:t>正确，显然</w:t>
      </w:r>
      <w:r>
        <w:rPr>
          <w:rFonts w:ascii="Times New Roman"/>
          <w:color w:val="000000"/>
          <w:spacing w:val="4"/>
          <w:sz w:val="21"/>
        </w:rPr>
        <w:t xml:space="preserve"> </w:t>
      </w:r>
      <w:r>
        <w:rPr>
          <w:rFonts w:ascii="Calibri"/>
          <w:color w:val="000000"/>
          <w:spacing w:val="1"/>
          <w:sz w:val="21"/>
        </w:rPr>
        <w:t>B</w:t>
      </w:r>
      <w:r>
        <w:rPr>
          <w:rFonts w:ascii="QFTTFF+SimSun" w:hAnsi="QFTTFF+SimSun" w:cs="QFTTFF+SimSun"/>
          <w:color w:val="000000"/>
          <w:spacing w:val="-18"/>
          <w:sz w:val="21"/>
        </w:rPr>
        <w:t>、</w:t>
      </w:r>
      <w:r>
        <w:rPr>
          <w:rFonts w:ascii="Calibri"/>
          <w:color w:val="000000"/>
          <w:spacing w:val="-2"/>
          <w:sz w:val="21"/>
        </w:rPr>
        <w:t>C</w:t>
      </w:r>
      <w:r>
        <w:rPr>
          <w:rFonts w:ascii="QFTTFF+SimSun" w:hAnsi="QFTTFF+SimSun" w:cs="QFTTFF+SimSun"/>
          <w:color w:val="000000"/>
          <w:spacing w:val="-18"/>
          <w:sz w:val="21"/>
        </w:rPr>
        <w:t>、</w:t>
      </w:r>
      <w:r>
        <w:rPr>
          <w:rFonts w:ascii="Calibri"/>
          <w:color w:val="000000"/>
          <w:spacing w:val="0"/>
          <w:sz w:val="21"/>
        </w:rPr>
        <w:t>D</w:t>
      </w:r>
      <w:r>
        <w:rPr>
          <w:rFonts w:ascii="QFTTFF+SimSun" w:hAnsi="QFTTFF+SimSun" w:cs="QFTTFF+SimSun"/>
          <w:color w:val="000000"/>
          <w:spacing w:val="-20"/>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4"/>
          <w:sz w:val="21"/>
        </w:rPr>
        <w:t>不正确。故选</w:t>
      </w:r>
      <w:r>
        <w:rPr>
          <w:rFonts w:ascii="Times New Roman"/>
          <w:color w:val="000000"/>
          <w:spacing w:val="6"/>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由小痣细胞组成，位于真皮内的是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交界痣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皮内痣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复合痣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毛痣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雀斑样痣</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解析：交界痣由大痣细胞组成，痣细胞在表皮和真皮交界处，呈多个巢团状，所以不选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复合痣为在痣细胞进入真皮过程中，同时有皮内痣和残留的交界痣</w:t>
      </w:r>
      <w:r>
        <w:rPr>
          <w:rFonts w:ascii="Calibri"/>
          <w:color w:val="000000"/>
          <w:spacing w:val="0"/>
          <w:sz w:val="21"/>
        </w:rPr>
        <w:t>.</w:t>
      </w:r>
      <w:r>
        <w:rPr>
          <w:rFonts w:ascii="QFTTFF+SimSun" w:hAnsi="QFTTFF+SimSun" w:cs="QFTTFF+SimSun"/>
          <w:color w:val="000000"/>
          <w:spacing w:val="0"/>
          <w:sz w:val="21"/>
        </w:rPr>
        <w:t>所以不选</w:t>
      </w:r>
      <w:r>
        <w:rPr>
          <w:rFonts w:ascii="Times New Roman"/>
          <w:color w:val="000000"/>
          <w:spacing w:val="-1"/>
          <w:sz w:val="21"/>
        </w:rPr>
        <w:t xml:space="preserve"> </w:t>
      </w:r>
      <w:r>
        <w:rPr>
          <w:rFonts w:ascii="Calibri"/>
          <w:color w:val="000000"/>
          <w:spacing w:val="-2"/>
          <w:sz w:val="21"/>
        </w:rPr>
        <w:t>C</w:t>
      </w:r>
      <w:r>
        <w:rPr>
          <w:rFonts w:ascii="QFTTFF+SimSun" w:hAnsi="QFTTFF+SimSun" w:cs="QFTTFF+SimSun"/>
          <w:color w:val="000000"/>
          <w:spacing w:val="-8"/>
          <w:sz w:val="21"/>
        </w:rPr>
        <w:t>。毛痣和雀斑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样痣均为皮内痣或复合痣，所以不选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4"/>
          <w:sz w:val="21"/>
        </w:rPr>
        <w:t>、</w:t>
      </w:r>
      <w:r>
        <w:rPr>
          <w:rFonts w:ascii="Calibri"/>
          <w:color w:val="000000"/>
          <w:spacing w:val="1"/>
          <w:sz w:val="21"/>
        </w:rPr>
        <w:t>E</w:t>
      </w:r>
      <w:r>
        <w:rPr>
          <w:rFonts w:ascii="QFTTFF+SimSun" w:hAnsi="QFTTFF+SimSun" w:cs="QFTTFF+SimSun"/>
          <w:color w:val="000000"/>
          <w:spacing w:val="2"/>
          <w:sz w:val="21"/>
        </w:rPr>
        <w:t>。皮内痣由小痣细胞组成，位于真皮内，所以</w:t>
      </w:r>
      <w:r>
        <w:rPr>
          <w:rFonts w:ascii="Times New Roman"/>
          <w:color w:val="000000"/>
          <w:spacing w:val="2"/>
          <w:sz w:val="21"/>
        </w:rPr>
        <w:t xml:space="preserve"> </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正确。故选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牙龈瘤的起因多为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激素代谢紊乱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过勤的刷牙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机械及慢性炎症刺激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家族遗传史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自发性病变，无明确原因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解析：对于牙龈瘤大多数学者认为是由于机械刺激及慢性炎症刺激形成的反应性增生物。所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正确。牙龈瘤可由激素代谢紊乱导致血管型，但无</w:t>
      </w:r>
      <w:r>
        <w:rPr>
          <w:rFonts w:ascii="Times New Roman"/>
          <w:color w:val="000000"/>
          <w:spacing w:val="0"/>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的原因常见，不选</w:t>
      </w:r>
      <w:r>
        <w:rPr>
          <w:rFonts w:ascii="Times New Roman"/>
          <w:color w:val="000000"/>
          <w:spacing w:val="-3"/>
          <w:sz w:val="21"/>
        </w:rPr>
        <w:t xml:space="preserve"> </w:t>
      </w:r>
      <w:r>
        <w:rPr>
          <w:rFonts w:ascii="Calibri"/>
          <w:color w:val="000000"/>
          <w:spacing w:val="1"/>
          <w:sz w:val="21"/>
        </w:rPr>
        <w:t>A</w:t>
      </w:r>
      <w:r>
        <w:rPr>
          <w:rFonts w:ascii="QFTTFF+SimSun" w:hAnsi="QFTTFF+SimSun" w:cs="QFTTFF+SimSun"/>
          <w:color w:val="000000"/>
          <w:spacing w:val="-6"/>
          <w:sz w:val="21"/>
        </w:rPr>
        <w:t>。</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的说法太</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片面所以不选。牙龈纤维性瘤病可有家族史，但不是主要的，所以不选</w:t>
      </w:r>
      <w:r>
        <w:rPr>
          <w:rFonts w:ascii="Times New Roman"/>
          <w:color w:val="000000"/>
          <w:spacing w:val="0"/>
          <w:sz w:val="21"/>
        </w:rPr>
        <w:t xml:space="preserve"> </w:t>
      </w:r>
      <w:r>
        <w:rPr>
          <w:rFonts w:ascii="Calibri"/>
          <w:color w:val="000000"/>
          <w:spacing w:val="0"/>
          <w:sz w:val="21"/>
        </w:rPr>
        <w:t>D</w:t>
      </w:r>
      <w:r>
        <w:rPr>
          <w:rFonts w:ascii="QFTTFF+SimSun" w:hAnsi="QFTTFF+SimSun" w:cs="QFTTFF+SimSun"/>
          <w:color w:val="000000"/>
          <w:spacing w:val="-6"/>
          <w:sz w:val="21"/>
        </w:rPr>
        <w:t>。显然</w:t>
      </w:r>
      <w:r>
        <w:rPr>
          <w:rFonts w:ascii="Times New Roman"/>
          <w:color w:val="000000"/>
          <w:spacing w:val="5"/>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4"/>
          <w:sz w:val="21"/>
        </w:rPr>
        <w:t>不对，所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以选</w:t>
      </w:r>
      <w:r>
        <w:rPr>
          <w:rFonts w:ascii="Times New Roman"/>
          <w:color w:val="000000"/>
          <w:spacing w:val="3"/>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采用平阳霉素治疗，效果最佳的是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囊肿型淋巴管瘤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海绵型淋巴管瘤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毛绌管型淋巴管瘤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毛细管型血管瘤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蔓状血管瘤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解析：平阳霉素能使内皮细胞变性、萎缩、退化，致使血管瘤或淋巴管瘤消退。平阳霉素的</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主要适应证为静脉畸形和大囊型淋巴管畸形。静脉畸形又称海绵状血管瘤，无此选项，大囊</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型又称囊肿型淋巴管瘤，因此</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3"/>
          <w:sz w:val="21"/>
        </w:rPr>
        <w:t>正确。其他选项的脉管畸形都不宜采用该疗法，因此本题</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3" o:spid="_x0000_s111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1"/>
          <w:sz w:val="21"/>
        </w:rPr>
        <w:t>应选</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下列是牙源性角化囊肿易复发的原因，除了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囊壁薄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可能存多发病灶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同一病灶内有多个囊腔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可能存在子囊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囊肿内有角化物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解析：牙源性角化囊肿是典型的牙源性囊肿，其特点之一是较易复发，原因是可能存在子囊，</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手术时易残留，故排除</w:t>
      </w:r>
      <w:r>
        <w:rPr>
          <w:rFonts w:ascii="Times New Roman"/>
          <w:color w:val="000000"/>
          <w:spacing w:val="5"/>
          <w:sz w:val="21"/>
        </w:rPr>
        <w:t xml:space="preserve"> </w:t>
      </w:r>
      <w:r>
        <w:rPr>
          <w:rFonts w:ascii="Calibri"/>
          <w:color w:val="000000"/>
          <w:spacing w:val="0"/>
          <w:sz w:val="21"/>
        </w:rPr>
        <w:t>D</w:t>
      </w:r>
      <w:r>
        <w:rPr>
          <w:rFonts w:ascii="QFTTFF+SimSun" w:hAnsi="QFTTFF+SimSun" w:cs="QFTTFF+SimSun"/>
          <w:color w:val="000000"/>
          <w:spacing w:val="-4"/>
          <w:sz w:val="21"/>
        </w:rPr>
        <w:t>；囊肿衬里上皮薄而脆，术中易残留，故排除</w:t>
      </w:r>
      <w:r>
        <w:rPr>
          <w:rFonts w:ascii="Times New Roman"/>
          <w:color w:val="000000"/>
          <w:spacing w:val="3"/>
          <w:sz w:val="21"/>
        </w:rPr>
        <w:t xml:space="preserve"> </w:t>
      </w:r>
      <w:r>
        <w:rPr>
          <w:rFonts w:ascii="Calibri"/>
          <w:color w:val="000000"/>
          <w:spacing w:val="1"/>
          <w:sz w:val="21"/>
        </w:rPr>
        <w:t>A</w:t>
      </w:r>
      <w:r>
        <w:rPr>
          <w:rFonts w:ascii="QFTTFF+SimSun" w:hAnsi="QFTTFF+SimSun" w:cs="QFTTFF+SimSun"/>
          <w:color w:val="000000"/>
          <w:spacing w:val="-4"/>
          <w:sz w:val="21"/>
        </w:rPr>
        <w:t>；囊肿骨壁不光滑，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不易刮净；且可能存在多发病灶，或一个病灶多个囊腔，故排除</w:t>
      </w:r>
      <w:r>
        <w:rPr>
          <w:rFonts w:ascii="Times New Roman"/>
          <w:color w:val="000000"/>
          <w:spacing w:val="-2"/>
          <w:sz w:val="21"/>
        </w:rPr>
        <w:t xml:space="preserve"> </w:t>
      </w:r>
      <w:r>
        <w:rPr>
          <w:rFonts w:ascii="Calibri"/>
          <w:color w:val="000000"/>
          <w:spacing w:val="3"/>
          <w:sz w:val="21"/>
        </w:rPr>
        <w:t>B</w:t>
      </w:r>
      <w:r>
        <w:rPr>
          <w:rFonts w:ascii="QFTTFF+SimSun" w:hAnsi="QFTTFF+SimSun" w:cs="QFTTFF+SimSun"/>
          <w:color w:val="000000"/>
          <w:spacing w:val="-1"/>
          <w:sz w:val="21"/>
        </w:rPr>
        <w:t>、</w:t>
      </w:r>
      <w:r>
        <w:rPr>
          <w:rFonts w:ascii="Calibri"/>
          <w:color w:val="000000"/>
          <w:spacing w:val="3"/>
          <w:sz w:val="21"/>
        </w:rPr>
        <w:t>C</w:t>
      </w:r>
      <w:r>
        <w:rPr>
          <w:rFonts w:ascii="QFTTFF+SimSun" w:hAnsi="QFTTFF+SimSun" w:cs="QFTTFF+SimSun"/>
          <w:color w:val="000000"/>
          <w:spacing w:val="1"/>
          <w:sz w:val="21"/>
        </w:rPr>
        <w:t>；与周围组织粘连，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刮治不易彻底。故选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肿瘤治疗不包括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手术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放疗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化疗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理疗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生物治疗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解析：肿瘤的治疗不可用理疗的方法，理疗可对瘤体产生刺激，促进瘤细胞的生长，同时由</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于挤压可造成瘤细胞酌扩散，所以肿瘤治疗如用理疗的方法是错误的。肿瘤的治疗尤其是颌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面部的肿瘤的治疗原则是以手术为主，辅以其他手段的综合治疗，包括放疗、化疗和生物治</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疗等，所以不选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2"/>
          <w:sz w:val="21"/>
        </w:rPr>
        <w:t>E</w:t>
      </w:r>
      <w:r>
        <w:rPr>
          <w:rFonts w:ascii="QFTTFF+SimSun" w:hAnsi="QFTTFF+SimSun" w:cs="QFTTFF+SimSun"/>
          <w:color w:val="000000"/>
          <w:spacing w:val="0"/>
          <w:sz w:val="21"/>
        </w:rPr>
        <w:t>。故选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0"/>
          <w:sz w:val="21"/>
        </w:rPr>
        <w:t>女，</w:t>
      </w:r>
      <w:r>
        <w:rPr>
          <w:rFonts w:ascii="Calibri"/>
          <w:color w:val="000000"/>
          <w:spacing w:val="-1"/>
          <w:sz w:val="21"/>
        </w:rPr>
        <w:t>13</w:t>
      </w:r>
      <w:r>
        <w:rPr>
          <w:rFonts w:ascii="Times New Roman"/>
          <w:color w:val="000000"/>
          <w:spacing w:val="0"/>
          <w:sz w:val="21"/>
        </w:rPr>
        <w:t xml:space="preserve"> </w:t>
      </w:r>
      <w:r>
        <w:rPr>
          <w:rFonts w:ascii="QFTTFF+SimSun" w:hAnsi="QFTTFF+SimSun" w:cs="QFTTFF+SimSun"/>
          <w:color w:val="000000"/>
          <w:spacing w:val="-4"/>
          <w:sz w:val="21"/>
        </w:rPr>
        <w:t>岁，左面部肿大，畸形，随年龄而增长。查</w:t>
      </w:r>
      <w:r>
        <w:rPr>
          <w:rFonts w:ascii="Calibri"/>
          <w:color w:val="000000"/>
          <w:spacing w:val="-1"/>
          <w:sz w:val="21"/>
        </w:rPr>
        <w:t>:</w:t>
      </w:r>
      <w:r>
        <w:rPr>
          <w:rFonts w:ascii="QFTTFF+SimSun" w:hAnsi="QFTTFF+SimSun" w:cs="QFTTFF+SimSun"/>
          <w:color w:val="000000"/>
          <w:spacing w:val="-3"/>
          <w:sz w:val="21"/>
        </w:rPr>
        <w:t>左鼻及唇颊增大、下坠，软，</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面部及躯干皮肤有多处棕色斑。最可能的临床诊断是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嗜酸性粒细胞增生性淋巴肉芽肿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囊性淋巴管瘤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神经纤维瘤病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放线菌病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海绵状血管瘤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解析：面部肿大、畸形最常见于海绵状血管瘤、囊性淋巴管瘤、神经纤维瘤病，其次是嗜酸</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性粒细胞增生性淋巴肉芽肿、放线菌病。前三者为面部肿大，弥漫无边界，质软。后二者肿</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胀较硬，而题干提示质软，因此可排除</w:t>
      </w:r>
      <w:r>
        <w:rPr>
          <w:rFonts w:ascii="Times New Roman"/>
          <w:color w:val="000000"/>
          <w:spacing w:val="-1"/>
          <w:sz w:val="21"/>
        </w:rPr>
        <w:t xml:space="preserve"> </w:t>
      </w:r>
      <w:r>
        <w:rPr>
          <w:rFonts w:ascii="Calibri"/>
          <w:color w:val="000000"/>
          <w:spacing w:val="3"/>
          <w:sz w:val="21"/>
        </w:rPr>
        <w:t>A</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1"/>
          <w:sz w:val="21"/>
        </w:rPr>
        <w:t>。据患者表现面部广泛肿胀甚至下垂、软，加</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之面部及躯干部皮肤有多处棕色斑（咖啡斑），这些都是神经纤维瘤病的主要特征性表现，</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因此</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错误。本题应选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351.(B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30</w:t>
      </w:r>
      <w:r>
        <w:rPr>
          <w:rFonts w:ascii="Times New Roman"/>
          <w:color w:val="000000"/>
          <w:spacing w:val="0"/>
          <w:sz w:val="21"/>
        </w:rPr>
        <w:t xml:space="preserve"> </w:t>
      </w:r>
      <w:r>
        <w:rPr>
          <w:rFonts w:ascii="QFTTFF+SimSun" w:hAnsi="QFTTFF+SimSun" w:cs="QFTTFF+SimSun"/>
          <w:color w:val="000000"/>
          <w:spacing w:val="1"/>
          <w:sz w:val="21"/>
        </w:rPr>
        <w:t>岁。左下颌骨体部中枢性血管瘤出血，急诊入院。该患者最佳的治疗方</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1"/>
          <w:sz w:val="21"/>
        </w:rPr>
        <w:t>案为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即刻手术切除病变下颌骨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硬化剂注射止血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4" o:spid="_x0000_s112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QFTTFF+SimSun" w:hAnsi="QFTTFF+SimSun" w:cs="QFTTFF+SimSun"/>
          <w:color w:val="000000"/>
          <w:spacing w:val="0"/>
          <w:sz w:val="21"/>
        </w:rPr>
        <w:t>栓塞后手术治疗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局部压迫止血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严密观察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解析：即刻手术由于没有止血，会导致失血过多，所以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3"/>
          <w:sz w:val="21"/>
        </w:rPr>
        <w:t>不选；硬化剂止血对血管瘤发生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的大出血效果不明显，所以</w:t>
      </w:r>
      <w:r>
        <w:rPr>
          <w:rFonts w:ascii="Times New Roman"/>
          <w:color w:val="000000"/>
          <w:spacing w:val="0"/>
          <w:sz w:val="21"/>
        </w:rPr>
        <w:t xml:space="preserve"> </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4"/>
          <w:sz w:val="21"/>
        </w:rPr>
        <w:t>不选；局部压迫止血只能暂时缓解，不能解决根源，所以</w:t>
      </w:r>
      <w:r>
        <w:rPr>
          <w:rFonts w:ascii="Times New Roman"/>
          <w:color w:val="000000"/>
          <w:spacing w:val="-2"/>
          <w:sz w:val="21"/>
        </w:rPr>
        <w:t xml:space="preserve"> </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不选；由于患者正在出血，观察会导致失血不止，所以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3"/>
          <w:sz w:val="21"/>
        </w:rPr>
        <w:t>不选，对于中枢性血管瘤，所有学</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者都认为切除范围在正常组织内是根治肿瘤和减少出血的有效方法之一，结扎颈外动脉一直</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作为头颈部严重出血的重要止血手段，也是行下颌骨中央性血管瘤手术减少出血的常用方法，</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栓塞血管也能达到同祥的效果，所以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正确；故选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352.(B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26</w:t>
      </w:r>
      <w:r>
        <w:rPr>
          <w:rFonts w:ascii="Times New Roman"/>
          <w:color w:val="000000"/>
          <w:spacing w:val="0"/>
          <w:sz w:val="21"/>
        </w:rPr>
        <w:t xml:space="preserve"> </w:t>
      </w:r>
      <w:r>
        <w:rPr>
          <w:rFonts w:ascii="QFTTFF+SimSun" w:hAnsi="QFTTFF+SimSun" w:cs="QFTTFF+SimSun"/>
          <w:color w:val="000000"/>
          <w:spacing w:val="1"/>
          <w:sz w:val="21"/>
        </w:rPr>
        <w:t>岁。发现右面部膨隆</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1"/>
          <w:sz w:val="21"/>
        </w:rPr>
        <w:t>个月。曲面断层片显示右下颌骨体后部及下颌支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多房型透影区。部分呈蜂窝状改变，下颌支骨质膨胀明显，下颌第三磨牙移位。此种</w:t>
      </w:r>
      <w:r>
        <w:rPr>
          <w:rFonts w:ascii="Times New Roman"/>
          <w:color w:val="000000"/>
          <w:spacing w:val="4"/>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1"/>
          <w:sz w:val="21"/>
        </w:rPr>
        <w:t>线表</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现最可能的诊断是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鳞状细胞癌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淋巴瘤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特异性感染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腺上皮恶性肿瘤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良性肿瘤伴感染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解析：此患者的肿物增大迅速，轻度疼痛，检查见界限不清，为恶性肿瘤倾向，所以排除</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E</w:t>
      </w:r>
      <w:r>
        <w:rPr>
          <w:rFonts w:ascii="QFTTFF+SimSun" w:hAnsi="QFTTFF+SimSun" w:cs="QFTTFF+SimSun"/>
          <w:color w:val="000000"/>
          <w:spacing w:val="0"/>
          <w:sz w:val="21"/>
        </w:rPr>
        <w:t>。淋巴瘤为进行性、无痛性淋巴结进行性增生，此患者症状不符，所以</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不选；腺上皮恶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性肿瘤发生的部位应该在腮腺附近，所以排除</w:t>
      </w:r>
      <w:r>
        <w:rPr>
          <w:rFonts w:ascii="Times New Roman"/>
          <w:color w:val="000000"/>
          <w:spacing w:val="0"/>
          <w:sz w:val="21"/>
        </w:rPr>
        <w:t xml:space="preserve"> </w:t>
      </w:r>
      <w:r>
        <w:rPr>
          <w:rFonts w:ascii="Calibri"/>
          <w:color w:val="000000"/>
          <w:spacing w:val="0"/>
          <w:sz w:val="21"/>
        </w:rPr>
        <w:t>D</w:t>
      </w:r>
      <w:r>
        <w:rPr>
          <w:rFonts w:ascii="QFTTFF+SimSun" w:hAnsi="QFTTFF+SimSun" w:cs="QFTTFF+SimSun"/>
          <w:color w:val="000000"/>
          <w:spacing w:val="-3"/>
          <w:sz w:val="21"/>
        </w:rPr>
        <w:t>；此患者最有可能的诊断是鳞状细胞癌，故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353.(B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26</w:t>
      </w:r>
      <w:r>
        <w:rPr>
          <w:rFonts w:ascii="Times New Roman"/>
          <w:color w:val="000000"/>
          <w:spacing w:val="0"/>
          <w:sz w:val="21"/>
        </w:rPr>
        <w:t xml:space="preserve"> </w:t>
      </w:r>
      <w:r>
        <w:rPr>
          <w:rFonts w:ascii="QFTTFF+SimSun" w:hAnsi="QFTTFF+SimSun" w:cs="QFTTFF+SimSun"/>
          <w:color w:val="000000"/>
          <w:spacing w:val="1"/>
          <w:sz w:val="21"/>
        </w:rPr>
        <w:t>岁。右下颌区肿块</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QFTTFF+SimSun" w:hAnsi="QFTTFF+SimSun" w:cs="QFTTFF+SimSun"/>
          <w:color w:val="000000"/>
          <w:spacing w:val="1"/>
          <w:sz w:val="21"/>
        </w:rPr>
        <w:t>个月余，触诊质地偏软，抗感染治疗无好转，穿刺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为黏稠的液体，口内无异常。诊断是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右下颌下腺囊肿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右下颌下腺多形性腺瘤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右下颌下淋巴管瘤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右舌下腺囊肿口外型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右下颌下淋巴结炎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解析：舌下腺囊肿诊断要点</w:t>
      </w:r>
      <w:r>
        <w:rPr>
          <w:rFonts w:ascii="Calibri" w:hAnsi="Calibri" w:cs="Calibri"/>
          <w:color w:val="000000"/>
          <w:spacing w:val="-1"/>
          <w:sz w:val="21"/>
        </w:rPr>
        <w:t>:①</w:t>
      </w:r>
      <w:r>
        <w:rPr>
          <w:rFonts w:ascii="QFTTFF+SimSun" w:hAnsi="QFTTFF+SimSun" w:cs="QFTTFF+SimSun"/>
          <w:color w:val="000000"/>
          <w:spacing w:val="-2"/>
          <w:sz w:val="21"/>
        </w:rPr>
        <w:t>好发于儿童及青少年；</w:t>
      </w:r>
      <w:r>
        <w:rPr>
          <w:rFonts w:ascii="Calibri" w:hAnsi="Calibri" w:cs="Calibri"/>
          <w:color w:val="000000"/>
          <w:spacing w:val="-1"/>
          <w:sz w:val="21"/>
        </w:rPr>
        <w:t>②</w:t>
      </w:r>
      <w:r>
        <w:rPr>
          <w:rFonts w:ascii="QFTTFF+SimSun" w:hAnsi="QFTTFF+SimSun" w:cs="QFTTFF+SimSun"/>
          <w:color w:val="000000"/>
          <w:spacing w:val="-2"/>
          <w:sz w:val="21"/>
        </w:rPr>
        <w:t>囊肿位于口底一侧黏膜下，呈淡蓝</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色肿物，囊壁薄，质地柔软；</w:t>
      </w:r>
      <w:r>
        <w:rPr>
          <w:rFonts w:ascii="Calibri" w:hAnsi="Calibri" w:cs="Calibri"/>
          <w:color w:val="000000"/>
          <w:spacing w:val="2"/>
          <w:sz w:val="21"/>
        </w:rPr>
        <w:t>③</w:t>
      </w:r>
      <w:r>
        <w:rPr>
          <w:rFonts w:ascii="QFTTFF+SimSun" w:hAnsi="QFTTFF+SimSun" w:cs="QFTTFF+SimSun"/>
          <w:color w:val="000000"/>
          <w:spacing w:val="1"/>
          <w:sz w:val="21"/>
        </w:rPr>
        <w:t>较大舌下腺囊肿可穿入下颌舌骨肌进入颌下区，也可波及</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对侧口底；</w:t>
      </w:r>
      <w:r>
        <w:rPr>
          <w:rFonts w:ascii="Calibri" w:hAnsi="Calibri" w:cs="Calibri"/>
          <w:color w:val="000000"/>
          <w:spacing w:val="2"/>
          <w:sz w:val="21"/>
        </w:rPr>
        <w:t>④</w:t>
      </w:r>
      <w:r>
        <w:rPr>
          <w:rFonts w:ascii="QFTTFF+SimSun" w:hAnsi="QFTTFF+SimSun" w:cs="QFTTFF+SimSun"/>
          <w:color w:val="000000"/>
          <w:spacing w:val="1"/>
          <w:sz w:val="21"/>
        </w:rPr>
        <w:t>囊肿可因创伤而破溃，流出黏稠蛋清样液体，囊肿暂时消失，数日后创口愈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2"/>
          <w:sz w:val="21"/>
        </w:rPr>
        <w:t>合囊肿长大如前。；</w:t>
      </w:r>
      <w:r>
        <w:rPr>
          <w:rFonts w:ascii="Calibri" w:hAnsi="Calibri" w:cs="Calibri"/>
          <w:color w:val="000000"/>
          <w:spacing w:val="0"/>
          <w:sz w:val="21"/>
        </w:rPr>
        <w:t>⑤</w:t>
      </w:r>
      <w:r>
        <w:rPr>
          <w:rFonts w:ascii="QFTTFF+SimSun" w:hAnsi="QFTTFF+SimSun" w:cs="QFTTFF+SimSun"/>
          <w:color w:val="000000"/>
          <w:spacing w:val="-1"/>
          <w:sz w:val="21"/>
        </w:rPr>
        <w:t>囊肿继发感染时，可出现口底部肿胀疼痛，影响进食；舌下腺囊肿可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抽出黏稠液体。与此患者的表现相符，故选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涎腺炎最主要的感染途径是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血源性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淋巴源性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邻近组织炎症波及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损伤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5" o:spid="_x0000_s112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逆行性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解析：涎腺炎可以由血源性、淋巴源性、邻近组织炎症波及、损伤及逆行性感染等多种原因</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造成。其中最主要的原因是逆行性感染。可因为全身疾病、涎石及导管口狭窄等导致唾液流</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率降低，冲洗作用减弱，发生逆行性感染。上呼吸道感染及口内炎性疾病等也可导致逆行性</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感染。故选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0"/>
          <w:sz w:val="21"/>
        </w:rPr>
        <w:t>)Schinner</w:t>
      </w:r>
      <w:r>
        <w:rPr>
          <w:rFonts w:ascii="Times New Roman"/>
          <w:color w:val="000000"/>
          <w:spacing w:val="2"/>
          <w:sz w:val="21"/>
        </w:rPr>
        <w:t xml:space="preserve"> </w:t>
      </w:r>
      <w:r>
        <w:rPr>
          <w:rFonts w:ascii="QFTTFF+SimSun" w:hAnsi="QFTTFF+SimSun" w:cs="QFTTFF+SimSun"/>
          <w:color w:val="000000"/>
          <w:spacing w:val="0"/>
          <w:sz w:val="21"/>
        </w:rPr>
        <w:t>试验滤纸的夹持时间是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w:t>
      </w:r>
      <w:r>
        <w:rPr>
          <w:rFonts w:ascii="Times New Roman"/>
          <w:color w:val="000000"/>
          <w:spacing w:val="-1"/>
          <w:sz w:val="21"/>
        </w:rPr>
        <w:t xml:space="preserve"> </w:t>
      </w:r>
      <w:r>
        <w:rPr>
          <w:rFonts w:ascii="QFTTFF+SimSun" w:hAnsi="QFTTFF+SimSun" w:cs="QFTTFF+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B.2</w:t>
      </w:r>
      <w:r>
        <w:rPr>
          <w:rFonts w:ascii="Times New Roman"/>
          <w:color w:val="000000"/>
          <w:spacing w:val="3"/>
          <w:sz w:val="21"/>
        </w:rPr>
        <w:t xml:space="preserve"> </w:t>
      </w:r>
      <w:r>
        <w:rPr>
          <w:rFonts w:ascii="QFTTFF+SimSun" w:hAnsi="QFTTFF+SimSun" w:cs="QFTTFF+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C.3</w:t>
      </w:r>
      <w:r>
        <w:rPr>
          <w:rFonts w:ascii="Times New Roman"/>
          <w:color w:val="000000"/>
          <w:spacing w:val="3"/>
          <w:sz w:val="21"/>
        </w:rPr>
        <w:t xml:space="preserve"> </w:t>
      </w:r>
      <w:r>
        <w:rPr>
          <w:rFonts w:ascii="QFTTFF+SimSun" w:hAnsi="QFTTFF+SimSun" w:cs="QFTTFF+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Times New Roman"/>
          <w:color w:val="000000"/>
          <w:spacing w:val="2"/>
          <w:sz w:val="21"/>
        </w:rPr>
        <w:t xml:space="preserve"> </w:t>
      </w:r>
      <w:r>
        <w:rPr>
          <w:rFonts w:ascii="QFTTFF+SimSun" w:hAnsi="QFTTFF+SimSun" w:cs="QFTTFF+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E.5</w:t>
      </w:r>
      <w:r>
        <w:rPr>
          <w:rFonts w:ascii="Times New Roman"/>
          <w:color w:val="000000"/>
          <w:spacing w:val="3"/>
          <w:sz w:val="21"/>
        </w:rPr>
        <w:t xml:space="preserve"> </w:t>
      </w:r>
      <w:r>
        <w:rPr>
          <w:rFonts w:ascii="QFTTFF+SimSun" w:hAnsi="QFTTFF+SimSun" w:cs="QFTTFF+SimSun"/>
          <w:color w:val="000000"/>
          <w:spacing w:val="-1"/>
          <w:sz w:val="21"/>
        </w:rPr>
        <w:t>分钟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解析：舍格伦综合征由于泪腺受侵，泪液分泌减少，表现为眼干症状，可以用</w:t>
      </w:r>
      <w:r>
        <w:rPr>
          <w:rFonts w:ascii="Times New Roman"/>
          <w:color w:val="000000"/>
          <w:spacing w:val="4"/>
          <w:sz w:val="21"/>
        </w:rPr>
        <w:t xml:space="preserve"> </w:t>
      </w:r>
      <w:r>
        <w:rPr>
          <w:rFonts w:ascii="Calibri"/>
          <w:color w:val="000000"/>
          <w:spacing w:val="0"/>
          <w:sz w:val="21"/>
        </w:rPr>
        <w:t>Schinner</w:t>
      </w:r>
      <w:r>
        <w:rPr>
          <w:rFonts w:ascii="Times New Roman"/>
          <w:color w:val="000000"/>
          <w:spacing w:val="2"/>
          <w:sz w:val="21"/>
        </w:rPr>
        <w:t xml:space="preserve"> </w:t>
      </w:r>
      <w:r>
        <w:rPr>
          <w:rFonts w:ascii="QFTTFF+SimSun" w:hAnsi="QFTTFF+SimSun" w:cs="QFTTFF+SimSun"/>
          <w:color w:val="000000"/>
          <w:spacing w:val="1"/>
          <w:sz w:val="21"/>
        </w:rPr>
        <w:t>试验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检测，用</w:t>
      </w:r>
      <w:r>
        <w:rPr>
          <w:rFonts w:ascii="Times New Roman"/>
          <w:color w:val="000000"/>
          <w:spacing w:val="-1"/>
          <w:sz w:val="21"/>
        </w:rPr>
        <w:t xml:space="preserve"> </w:t>
      </w:r>
      <w:r>
        <w:rPr>
          <w:rFonts w:ascii="Calibri" w:hAnsi="Calibri" w:cs="Calibri"/>
          <w:color w:val="000000"/>
          <w:spacing w:val="0"/>
          <w:sz w:val="21"/>
        </w:rPr>
        <w:t>5mm×35mm</w:t>
      </w:r>
      <w:r>
        <w:rPr>
          <w:rFonts w:ascii="Times New Roman"/>
          <w:color w:val="000000"/>
          <w:spacing w:val="3"/>
          <w:sz w:val="21"/>
        </w:rPr>
        <w:t xml:space="preserve"> </w:t>
      </w:r>
      <w:r>
        <w:rPr>
          <w:rFonts w:ascii="QFTTFF+SimSun" w:hAnsi="QFTTFF+SimSun" w:cs="QFTTFF+SimSun"/>
          <w:color w:val="000000"/>
          <w:spacing w:val="0"/>
          <w:sz w:val="21"/>
        </w:rPr>
        <w:t>的滤纸两条置于眼睑内</w:t>
      </w:r>
      <w:r>
        <w:rPr>
          <w:rFonts w:ascii="Times New Roman"/>
          <w:color w:val="000000"/>
          <w:spacing w:val="1"/>
          <w:sz w:val="21"/>
        </w:rPr>
        <w:t xml:space="preserve"> </w:t>
      </w:r>
      <w:r>
        <w:rPr>
          <w:rFonts w:ascii="Calibri"/>
          <w:color w:val="000000"/>
          <w:spacing w:val="0"/>
          <w:sz w:val="21"/>
        </w:rPr>
        <w:t>1/3</w:t>
      </w:r>
      <w:r>
        <w:rPr>
          <w:rFonts w:ascii="Times New Roman"/>
          <w:color w:val="000000"/>
          <w:spacing w:val="2"/>
          <w:sz w:val="21"/>
        </w:rPr>
        <w:t xml:space="preserve"> </w:t>
      </w:r>
      <w:r>
        <w:rPr>
          <w:rFonts w:ascii="QFTTFF+SimSun" w:hAnsi="QFTTFF+SimSun" w:cs="QFTTFF+SimSun"/>
          <w:color w:val="000000"/>
          <w:spacing w:val="1"/>
          <w:sz w:val="21"/>
        </w:rPr>
        <w:t>和中</w:t>
      </w:r>
      <w:r>
        <w:rPr>
          <w:rFonts w:ascii="Times New Roman"/>
          <w:color w:val="000000"/>
          <w:spacing w:val="-2"/>
          <w:sz w:val="21"/>
        </w:rPr>
        <w:t xml:space="preserve"> </w:t>
      </w:r>
      <w:r>
        <w:rPr>
          <w:rFonts w:ascii="Calibri"/>
          <w:color w:val="000000"/>
          <w:spacing w:val="0"/>
          <w:sz w:val="21"/>
        </w:rPr>
        <w:t>1/3</w:t>
      </w:r>
      <w:r>
        <w:rPr>
          <w:rFonts w:ascii="Times New Roman"/>
          <w:color w:val="000000"/>
          <w:spacing w:val="0"/>
          <w:sz w:val="21"/>
        </w:rPr>
        <w:t xml:space="preserve"> </w:t>
      </w:r>
      <w:r>
        <w:rPr>
          <w:rFonts w:ascii="QFTTFF+SimSun" w:hAnsi="QFTTFF+SimSun" w:cs="QFTTFF+SimSun"/>
          <w:color w:val="000000"/>
          <w:spacing w:val="1"/>
          <w:sz w:val="21"/>
        </w:rPr>
        <w:t>交界处，闭眼</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0"/>
          <w:sz w:val="21"/>
        </w:rPr>
        <w:t>分钟后检查滤纸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湿润长度，低于</w:t>
      </w:r>
      <w:r>
        <w:rPr>
          <w:rFonts w:ascii="Times New Roman"/>
          <w:color w:val="000000"/>
          <w:spacing w:val="-1"/>
          <w:sz w:val="21"/>
        </w:rPr>
        <w:t xml:space="preserve"> </w:t>
      </w:r>
      <w:r>
        <w:rPr>
          <w:rFonts w:ascii="Calibri"/>
          <w:color w:val="000000"/>
          <w:spacing w:val="0"/>
          <w:sz w:val="21"/>
        </w:rPr>
        <w:t>5mm</w:t>
      </w:r>
      <w:r>
        <w:rPr>
          <w:rFonts w:ascii="Times New Roman"/>
          <w:color w:val="000000"/>
          <w:spacing w:val="1"/>
          <w:sz w:val="21"/>
        </w:rPr>
        <w:t xml:space="preserve"> </w:t>
      </w:r>
      <w:r>
        <w:rPr>
          <w:rFonts w:ascii="QFTTFF+SimSun" w:hAnsi="QFTTFF+SimSun" w:cs="QFTTFF+SimSun"/>
          <w:color w:val="000000"/>
          <w:spacing w:val="0"/>
          <w:sz w:val="21"/>
        </w:rPr>
        <w:t>则表明泪液分泌减少，所以此题选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0"/>
          <w:sz w:val="21"/>
        </w:rPr>
        <w:t>施墨实验时间为</w:t>
      </w:r>
      <w:r>
        <w:rPr>
          <w:rFonts w:ascii="Times New Roman"/>
          <w:color w:val="000000"/>
          <w:spacing w:val="-1"/>
          <w:sz w:val="21"/>
        </w:rPr>
        <w:t xml:space="preserve"> </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0"/>
          <w:sz w:val="21"/>
        </w:rPr>
        <w:t>分</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1"/>
          <w:sz w:val="21"/>
        </w:rPr>
        <w:t>钟。</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急性化脓性腮腺炎的主要感染途径是经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腮腺导管逆行感染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口内破损黏膜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牙源性途径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血源性途径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淋巴途径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解析：急性化脓性腮腺炎感染主要在严重全身性疾病，高热脱水，腹部大手术禁食情况下引</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起的唾液量分泌下降，导致口腔内致病菌金黄色葡萄球菌或少数链球菌引起的逆行性感染导</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致化脓性腮腺炎感染，所以</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正确，其他感染途径不会发生，所以此题选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下列关于黏液表皮样癌的描述，错误的是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约</w:t>
      </w:r>
      <w:r>
        <w:rPr>
          <w:rFonts w:ascii="Times New Roman"/>
          <w:color w:val="000000"/>
          <w:spacing w:val="-1"/>
          <w:sz w:val="21"/>
        </w:rPr>
        <w:t xml:space="preserve"> </w:t>
      </w:r>
      <w:r>
        <w:rPr>
          <w:rFonts w:ascii="Calibri"/>
          <w:color w:val="000000"/>
          <w:spacing w:val="0"/>
          <w:sz w:val="21"/>
        </w:rPr>
        <w:t>2/3</w:t>
      </w:r>
      <w:r>
        <w:rPr>
          <w:rFonts w:ascii="Times New Roman"/>
          <w:color w:val="000000"/>
          <w:spacing w:val="2"/>
          <w:sz w:val="21"/>
        </w:rPr>
        <w:t xml:space="preserve"> </w:t>
      </w:r>
      <w:r>
        <w:rPr>
          <w:rFonts w:ascii="QFTTFF+SimSun" w:hAnsi="QFTTFF+SimSun" w:cs="QFTTFF+SimSun"/>
          <w:color w:val="000000"/>
          <w:spacing w:val="0"/>
          <w:sz w:val="21"/>
        </w:rPr>
        <w:t>的黏液表皮样癌发生在腮腺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有的无包膜而向周围组织浸润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低分化型常见颈淋巴结转移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血行转移多见，且多转移至肝脏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高分化型生长慢，转移率低，预后较佳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解析：涎腺黏液表皮样癌在大涎腺多见于腮腺，小涎腺多见于腭腺，因此排除</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3"/>
          <w:sz w:val="21"/>
        </w:rPr>
        <w:t>。高分化黏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液表皮样癌临床上与多形性腺瘤相似，生长缓慢，淋巴结转移率低，预后佳，故排除</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8"/>
          <w:sz w:val="21"/>
        </w:rPr>
        <w:t>。低</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分他黏液表皮样癌生长迅速，与正常组织界限不清，活动度差，不少病例见颈淋巴转移，故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排除</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3"/>
          <w:sz w:val="21"/>
        </w:rPr>
        <w:t>C</w:t>
      </w:r>
      <w:r>
        <w:rPr>
          <w:rFonts w:ascii="QFTTFF+SimSun" w:hAnsi="QFTTFF+SimSun" w:cs="QFTTFF+SimSun"/>
          <w:color w:val="000000"/>
          <w:spacing w:val="0"/>
          <w:sz w:val="21"/>
        </w:rPr>
        <w:t>。无论高分化或低分化黏液表皮样癌很少血行转移，故选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黏液表皮</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样癌很少血行转移。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358.(B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40</w:t>
      </w:r>
      <w:r>
        <w:rPr>
          <w:rFonts w:ascii="Times New Roman"/>
          <w:color w:val="000000"/>
          <w:spacing w:val="0"/>
          <w:sz w:val="21"/>
        </w:rPr>
        <w:t xml:space="preserve"> </w:t>
      </w:r>
      <w:r>
        <w:rPr>
          <w:rFonts w:ascii="QFTTFF+SimSun" w:hAnsi="QFTTFF+SimSun" w:cs="QFTTFF+SimSun"/>
          <w:color w:val="000000"/>
          <w:spacing w:val="1"/>
          <w:sz w:val="21"/>
        </w:rPr>
        <w:t>岁。左腮腺区切割伤，创口已缝合</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1"/>
          <w:sz w:val="21"/>
        </w:rPr>
        <w:t>周，但仍未愈，有较大量清亮液体</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96" o:spid="_x0000_s112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流出，进食时明显。该患者发生了</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腮瘘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血清肿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腮腺囊肿破裂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味觉出汗综合征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解析：腮瘘是唾液不经导管系统开口排入口腔而流向面颊皮肤表面，创伤是常见原因，饮食</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或咀嚼时流出量增多是典型症状，所以根据此患者表现</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4"/>
          <w:sz w:val="21"/>
        </w:rPr>
        <w:t>正确。感染有瘘口红肿，此患者未</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出现，所以</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4"/>
          <w:sz w:val="21"/>
        </w:rPr>
        <w:t>不选；</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项诊断不明，不选；腮腺囊肿破裂有腮腺肿大史，此患者未出现，所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不选；味觉出汗综合征表现当进食时腮腺手术区皮肤出现潮红和出汗，此患者未出现，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3"/>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不选；故选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43</w:t>
      </w:r>
      <w:r>
        <w:rPr>
          <w:rFonts w:ascii="Times New Roman"/>
          <w:color w:val="000000"/>
          <w:spacing w:val="3"/>
          <w:sz w:val="21"/>
        </w:rPr>
        <w:t xml:space="preserve"> </w:t>
      </w:r>
      <w:r>
        <w:rPr>
          <w:rFonts w:ascii="QFTTFF+SimSun" w:hAnsi="QFTTFF+SimSun" w:cs="QFTTFF+SimSun"/>
          <w:color w:val="000000"/>
          <w:spacing w:val="-5"/>
          <w:sz w:val="21"/>
        </w:rPr>
        <w:t>岁。近几年来左侧腮腺数次肿痛，每年发作</w:t>
      </w:r>
      <w:r>
        <w:rPr>
          <w:rFonts w:ascii="Times New Roman"/>
          <w:color w:val="000000"/>
          <w:spacing w:val="4"/>
          <w:sz w:val="21"/>
        </w:rPr>
        <w:t xml:space="preserve"> </w:t>
      </w:r>
      <w:r>
        <w:rPr>
          <w:rFonts w:ascii="Calibri"/>
          <w:color w:val="000000"/>
          <w:spacing w:val="2"/>
          <w:sz w:val="21"/>
        </w:rPr>
        <w:t>1</w:t>
      </w:r>
      <w:r>
        <w:rPr>
          <w:rFonts w:ascii="QFTTFF+SimSun" w:hAnsi="QFTTFF+SimSun" w:cs="QFTTFF+SimSun"/>
          <w:color w:val="000000"/>
          <w:spacing w:val="-1"/>
          <w:sz w:val="21"/>
        </w:rPr>
        <w:t>～</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4"/>
          <w:sz w:val="21"/>
        </w:rPr>
        <w:t>次，抗感染治疗可控制。</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平常口内有时有咸味液体流出。检查腮腺导管口有少量分泌，尚清，该患者不宜实行的治疗</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导管冲洗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急性发作时仝身抗感染治疗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维生素</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含服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按摩腮腺腺体帮助排唾液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腮腺切除术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解析：此患者单侧腮腺肿痛，反复发作，抗感染治疗可控制，说明可能是腮腺炎症性疾病，</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平常口内有时有咸味液体流出，可诊断为化脓性腮腺炎，治疗方法有清洗导管，去除脓液，</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有助于炎症控制，所以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2"/>
          <w:sz w:val="21"/>
        </w:rPr>
        <w:t>正确；急性发作时采用有效抗生素，所以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4"/>
          <w:sz w:val="21"/>
        </w:rPr>
        <w:t xml:space="preserve"> </w:t>
      </w:r>
      <w:r>
        <w:rPr>
          <w:rFonts w:ascii="QFTTFF+SimSun" w:hAnsi="QFTTFF+SimSun" w:cs="QFTTFF+SimSun"/>
          <w:color w:val="000000"/>
          <w:spacing w:val="2"/>
          <w:sz w:val="21"/>
        </w:rPr>
        <w:t>正确；按摩腮腺腺体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和服用维生素</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可促进腮腺的分泌，增加唾液分泌量，所以</w:t>
      </w:r>
      <w:r>
        <w:rPr>
          <w:rFonts w:ascii="Times New Roman"/>
          <w:color w:val="000000"/>
          <w:spacing w:val="0"/>
          <w:sz w:val="21"/>
        </w:rPr>
        <w:t xml:space="preserve"> </w:t>
      </w:r>
      <w:r>
        <w:rPr>
          <w:rFonts w:ascii="Calibri"/>
          <w:color w:val="000000"/>
          <w:spacing w:val="1"/>
          <w:sz w:val="21"/>
        </w:rPr>
        <w:t>C</w:t>
      </w:r>
      <w:r>
        <w:rPr>
          <w:rFonts w:ascii="QFTTFF+SimSun" w:hAnsi="QFTTFF+SimSun" w:cs="QFTTFF+SimSun"/>
          <w:color w:val="000000"/>
          <w:spacing w:val="-8"/>
          <w:sz w:val="21"/>
        </w:rPr>
        <w:t>、</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正确，而腮腺切除术不适</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合腮腺化脓性炎症，所以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腮腺炎症一般不需摘除腮腺。</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不可复性关节盘前移位的临床特点是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往返弹响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关节运动时连续摩擦音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开口时下颌偏向健侧，有被动开口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重度开口受限，开口度</w:t>
      </w:r>
      <w:r>
        <w:rPr>
          <w:rFonts w:ascii="Times New Roman"/>
          <w:color w:val="000000"/>
          <w:spacing w:val="-1"/>
          <w:sz w:val="21"/>
        </w:rPr>
        <w:t xml:space="preserve"> </w:t>
      </w:r>
      <w:r>
        <w:rPr>
          <w:rFonts w:ascii="Calibri"/>
          <w:color w:val="000000"/>
          <w:spacing w:val="2"/>
          <w:sz w:val="21"/>
        </w:rPr>
        <w:t>5</w:t>
      </w:r>
      <w:r>
        <w:rPr>
          <w:rFonts w:ascii="QFTTFF+SimSun" w:hAnsi="QFTTFF+SimSun" w:cs="QFTTFF+SimSun"/>
          <w:color w:val="000000"/>
          <w:spacing w:val="-1"/>
          <w:sz w:val="21"/>
        </w:rPr>
        <w:t>～</w:t>
      </w:r>
      <w:r>
        <w:rPr>
          <w:rFonts w:ascii="Calibri"/>
          <w:color w:val="000000"/>
          <w:spacing w:val="0"/>
          <w:sz w:val="21"/>
        </w:rPr>
        <w:t>15mm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开口时下颌偏向患侧，无被动开口</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解析：急性期的特征是开口受限</w:t>
      </w:r>
      <w:r>
        <w:rPr>
          <w:rFonts w:ascii="Times New Roman"/>
          <w:color w:val="000000"/>
          <w:spacing w:val="2"/>
          <w:sz w:val="21"/>
        </w:rPr>
        <w:t xml:space="preserve"> </w:t>
      </w:r>
      <w:r>
        <w:rPr>
          <w:rFonts w:ascii="Calibri"/>
          <w:color w:val="000000"/>
          <w:spacing w:val="0"/>
          <w:sz w:val="21"/>
        </w:rPr>
        <w:t>20</w:t>
      </w:r>
      <w:r>
        <w:rPr>
          <w:rFonts w:ascii="QFTTFF+SimSun" w:hAnsi="QFTTFF+SimSun" w:cs="QFTTFF+SimSun"/>
          <w:color w:val="000000"/>
          <w:spacing w:val="-1"/>
          <w:sz w:val="21"/>
        </w:rPr>
        <w:t>～</w:t>
      </w:r>
      <w:r>
        <w:rPr>
          <w:rFonts w:ascii="Calibri"/>
          <w:color w:val="000000"/>
          <w:spacing w:val="0"/>
          <w:sz w:val="21"/>
        </w:rPr>
        <w:t>25mm</w:t>
      </w:r>
      <w:r>
        <w:rPr>
          <w:rFonts w:ascii="QFTTFF+SimSun" w:hAnsi="QFTTFF+SimSun" w:cs="QFTTFF+SimSun"/>
          <w:color w:val="000000"/>
          <w:spacing w:val="-6"/>
          <w:sz w:val="21"/>
        </w:rPr>
        <w:t>，所以</w:t>
      </w:r>
      <w:r>
        <w:rPr>
          <w:rFonts w:ascii="Times New Roman"/>
          <w:color w:val="000000"/>
          <w:spacing w:val="5"/>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1"/>
          <w:sz w:val="21"/>
        </w:rPr>
        <w:t>错误；开口末下颌中线偏向患侧，</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误；无关节弹响，所以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3"/>
          <w:sz w:val="21"/>
        </w:rPr>
        <w:t>错误；关节疼痛明显。当急性转为慢性时，双板区以及关节韧带</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被拉长，撕裂更为明显，关节盘变形，开口度可逐渐增大。关节表面发生退行性改变在临床</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上可闻及摩擦音，所以</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错误；关节区有压痛，所以此题选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关于不可复性关节盘前移位临床特征的描述，错误的是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关节弹响史继而间断性关节绞痛史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弹响消失而张口受限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开口时下颌偏向健侧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7" o:spid="_x0000_s112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QFTTFF+SimSun" w:hAnsi="QFTTFF+SimSun" w:cs="QFTTFF+SimSun"/>
          <w:color w:val="000000"/>
          <w:spacing w:val="0"/>
          <w:sz w:val="21"/>
        </w:rPr>
        <w:t>被动检查张口时开口度不能增大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开口时髁突运动受限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解析：不可复性关节盘前移位临床表现主要是关节弹响史，继而间断性绞锁史，进一步发展</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弹响消失而张口受限，开口时下颌向患侧偏，被动开口检查时，开口度不能增大，故</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13"/>
          <w:sz w:val="21"/>
        </w:rPr>
        <w:t>、</w:t>
      </w:r>
      <w:r>
        <w:rPr>
          <w:rFonts w:ascii="Calibri"/>
          <w:color w:val="000000"/>
          <w:spacing w:val="-1"/>
          <w:sz w:val="21"/>
        </w:rPr>
        <w:t>B</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的描述均正确。当不可复性关节盘前移位时，翼外肌功能受影响故患侧翼外肌不能行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使功能，下颌偏向患侧，因此</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的描述错误。故选</w:t>
      </w:r>
      <w:r>
        <w:rPr>
          <w:rFonts w:ascii="Times New Roman"/>
          <w:color w:val="000000"/>
          <w:spacing w:val="4"/>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颞下颌关节外强直患者的病史中，不包括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严重创伤史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感染史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不正确外科手术史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鼻咽部肿瘤放疗史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化脓性颞下颌关节炎史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解析：颞下颌关节强直包括关节内的纤维性或骨性粘连的内强直和关节外上下颌间皮肤、黏</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膜或深层组织病变的外强直。造成关节外病变的病因包括严重的创伤史、感染史，尤其是坏</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疽性口炎，不正确的外科手术史造成关节外瘢痕挛缩，鼻咽部肿瘤放射后颌面部软组织广泛</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的纤维性变同样造成颌间瘢痕挛缩，故排除</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2"/>
          <w:sz w:val="21"/>
        </w:rPr>
        <w:t>C</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0"/>
          <w:sz w:val="21"/>
        </w:rPr>
        <w:t>，化脓性颞下颌关节炎造成关节内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强直，故本题选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关节外强直</w:t>
      </w:r>
      <w:r>
        <w:rPr>
          <w:rFonts w:ascii="Calibri" w:hAnsi="Calibri" w:cs="Calibri"/>
          <w:color w:val="000000"/>
          <w:spacing w:val="1"/>
          <w:sz w:val="21"/>
        </w:rPr>
        <w:t>——</w:t>
      </w:r>
      <w:r>
        <w:rPr>
          <w:rFonts w:ascii="QFTTFF+SimSun" w:hAnsi="QFTTFF+SimSun" w:cs="QFTTFF+SimSun"/>
          <w:color w:val="000000"/>
          <w:spacing w:val="0"/>
          <w:sz w:val="21"/>
        </w:rPr>
        <w:t>创伤史；关节内强直</w:t>
      </w:r>
      <w:r>
        <w:rPr>
          <w:rFonts w:ascii="Calibri" w:hAnsi="Calibri" w:cs="Calibri"/>
          <w:color w:val="000000"/>
          <w:spacing w:val="1"/>
          <w:sz w:val="21"/>
        </w:rPr>
        <w:t>——</w:t>
      </w:r>
      <w:r>
        <w:rPr>
          <w:rFonts w:ascii="QFTTFF+SimSun" w:hAnsi="QFTTFF+SimSun" w:cs="QFTTFF+SimSun"/>
          <w:color w:val="000000"/>
          <w:spacing w:val="0"/>
          <w:sz w:val="21"/>
        </w:rPr>
        <w:t>化脓感染史。</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确定面瘫病人是否有膝状神经节受损，应做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定分支检查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听觉检查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味觉检查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泪液检查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唾液检查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解析：味觉检查反应舌神经受损情况，泪液检查目的在于观察膝状神经节是否受损，听觉检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查主要检查镫骨肌的功能状态，根据味觉、听觉及泪液检查结果，还可以明确面神经损害部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位，所以根据题目描述</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1"/>
          <w:sz w:val="21"/>
        </w:rPr>
        <w:t>正确，可排除</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6"/>
          <w:sz w:val="21"/>
        </w:rPr>
        <w:t>、</w:t>
      </w:r>
      <w:r>
        <w:rPr>
          <w:rFonts w:ascii="Calibri"/>
          <w:color w:val="000000"/>
          <w:spacing w:val="1"/>
          <w:sz w:val="21"/>
        </w:rPr>
        <w:t>C</w:t>
      </w:r>
      <w:r>
        <w:rPr>
          <w:rFonts w:ascii="QFTTFF+SimSun" w:hAnsi="QFTTFF+SimSun" w:cs="QFTTFF+SimSun"/>
          <w:color w:val="000000"/>
          <w:spacing w:val="-8"/>
          <w:sz w:val="21"/>
        </w:rPr>
        <w:t>、</w:t>
      </w:r>
      <w:r>
        <w:rPr>
          <w:rFonts w:ascii="Calibri"/>
          <w:color w:val="000000"/>
          <w:spacing w:val="1"/>
          <w:sz w:val="21"/>
        </w:rPr>
        <w:t>E</w:t>
      </w:r>
      <w:r>
        <w:rPr>
          <w:rFonts w:ascii="QFTTFF+SimSun" w:hAnsi="QFTTFF+SimSun" w:cs="QFTTFF+SimSun"/>
          <w:color w:val="000000"/>
          <w:spacing w:val="0"/>
          <w:sz w:val="21"/>
        </w:rPr>
        <w:t>，而定分支检查没有这个检查项目，所以</w:t>
      </w:r>
      <w:r>
        <w:rPr>
          <w:rFonts w:ascii="Times New Roman"/>
          <w:color w:val="000000"/>
          <w:spacing w:val="0"/>
          <w:sz w:val="21"/>
        </w:rPr>
        <w:t xml:space="preserve"> </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不选，故此题选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泪液检查可检测膝状神经节是否受损。</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面瘫的贝尔征是指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用力紧闭眼睑，则眼球转向外上方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患侧口角下垂，健侧向上歪斜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不能鼓腮、吹气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险裂过大，闭合不全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下结腆囊内常有泪液积滞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解析：贝尔面瘫主要的病理变化是面神经水肿，临床表现为完全性面瘫症状</w:t>
      </w:r>
      <w:r>
        <w:rPr>
          <w:rFonts w:ascii="Calibri"/>
          <w:color w:val="000000"/>
          <w:spacing w:val="-1"/>
          <w:sz w:val="21"/>
        </w:rPr>
        <w:t>:</w:t>
      </w:r>
      <w:r>
        <w:rPr>
          <w:rFonts w:ascii="QFTTFF+SimSun" w:hAnsi="QFTTFF+SimSun" w:cs="QFTTFF+SimSun"/>
          <w:color w:val="000000"/>
          <w:spacing w:val="0"/>
          <w:sz w:val="21"/>
        </w:rPr>
        <w:t>患侧口角下垂，</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健侧向上歪斜，不能鼓腮、吹气，睑裂过大，闭合不全，用力紧闭眼睑，则眼球转向外上方，</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下结膜囊内常有泪液积滞，但贝尔征特指用力紧闭眼睑，则眼球转向外上方，故选</w:t>
      </w:r>
      <w:r>
        <w:rPr>
          <w:rFonts w:ascii="Times New Roman"/>
          <w:color w:val="000000"/>
          <w:spacing w:val="0"/>
          <w:sz w:val="21"/>
        </w:rPr>
        <w:t xml:space="preserve"> </w:t>
      </w:r>
      <w:r>
        <w:rPr>
          <w:rFonts w:ascii="Calibri"/>
          <w:color w:val="000000"/>
          <w:spacing w:val="-2"/>
          <w:sz w:val="21"/>
        </w:rPr>
        <w:t>A</w:t>
      </w:r>
      <w:r>
        <w:rPr>
          <w:rFonts w:ascii="QFTTFF+SimSun" w:hAnsi="QFTTFF+SimSun" w:cs="QFTTFF+SimSun"/>
          <w:color w:val="000000"/>
          <w:spacing w:val="-6"/>
          <w:sz w:val="21"/>
        </w:rPr>
        <w:t>。过关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点睛</w:t>
      </w:r>
      <w:r>
        <w:rPr>
          <w:rFonts w:ascii="Calibri"/>
          <w:color w:val="000000"/>
          <w:spacing w:val="-1"/>
          <w:sz w:val="21"/>
        </w:rPr>
        <w:t>:</w:t>
      </w:r>
      <w:r>
        <w:rPr>
          <w:rFonts w:ascii="QFTTFF+SimSun" w:hAnsi="QFTTFF+SimSun" w:cs="QFTTFF+SimSun"/>
          <w:color w:val="000000"/>
          <w:spacing w:val="0"/>
          <w:sz w:val="21"/>
        </w:rPr>
        <w:t>贝尔征指力紧闭眼睑，则眼球转向外上方。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98" o:spid="_x0000_s112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365.(B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颞下颌关节侧斜位</w:t>
      </w:r>
      <w:r>
        <w:rPr>
          <w:rFonts w:ascii="Times New Roman"/>
          <w:color w:val="000000"/>
          <w:spacing w:val="2"/>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0"/>
          <w:sz w:val="21"/>
        </w:rPr>
        <w:t>线片上，关节间隙的宽度为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上间隙最宽，前间隙及后间隙等宽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上间隙、前间隙及后间隙宽度相等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上间隙最宽，后间隙次之，前间隙最窄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上间隙最宽，前间隙次之，后间隙最窄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后间隙最宽，上间隙次之，前间隙最窄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解析：颞下颌关节侧斜位显示关节凹、关节结节、髁状突及关节间隙，常用于检查髁状突骨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折、脱位、先天畸形、肿瘤以及颞下颌关节疾病等，正常情况下，关节间隙宽约</w:t>
      </w:r>
      <w:r>
        <w:rPr>
          <w:rFonts w:ascii="Times New Roman"/>
          <w:color w:val="000000"/>
          <w:spacing w:val="1"/>
          <w:sz w:val="21"/>
        </w:rPr>
        <w:t xml:space="preserve"> </w:t>
      </w:r>
      <w:r>
        <w:rPr>
          <w:rFonts w:ascii="Calibri"/>
          <w:color w:val="000000"/>
          <w:spacing w:val="0"/>
          <w:sz w:val="21"/>
        </w:rPr>
        <w:t>2mm</w:t>
      </w:r>
      <w:r>
        <w:rPr>
          <w:rFonts w:ascii="QFTTFF+SimSun" w:hAnsi="QFTTFF+SimSun" w:cs="QFTTFF+SimSun"/>
          <w:color w:val="000000"/>
          <w:spacing w:val="1"/>
          <w:sz w:val="21"/>
        </w:rPr>
        <w:t>，上</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间隙较宽，后间隙次之，前间隙狭窄。应选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2"/>
          <w:sz w:val="21"/>
        </w:rPr>
        <w:t>。过关点睛</w:t>
      </w:r>
      <w:r>
        <w:rPr>
          <w:rFonts w:ascii="Calibri"/>
          <w:color w:val="000000"/>
          <w:spacing w:val="-1"/>
          <w:sz w:val="21"/>
        </w:rPr>
        <w:t>:</w:t>
      </w:r>
      <w:r>
        <w:rPr>
          <w:rFonts w:ascii="QFTTFF+SimSun" w:hAnsi="QFTTFF+SimSun" w:cs="QFTTFF+SimSun"/>
          <w:color w:val="000000"/>
          <w:spacing w:val="1"/>
          <w:sz w:val="21"/>
        </w:rPr>
        <w:t>颞下颌关节各间隙由宽到窄</w:t>
      </w:r>
      <w:r>
        <w:rPr>
          <w:rFonts w:ascii="Calibri"/>
          <w:color w:val="000000"/>
          <w:spacing w:val="1"/>
          <w:sz w:val="21"/>
        </w:rPr>
        <w:t>:</w:t>
      </w:r>
      <w:r>
        <w:rPr>
          <w:rFonts w:ascii="QFTTFF+SimSun" w:hAnsi="QFTTFF+SimSun" w:cs="QFTTFF+SimSun"/>
          <w:color w:val="000000"/>
          <w:spacing w:val="1"/>
          <w:sz w:val="21"/>
        </w:rPr>
        <w:t>上、</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后、前间隙。</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下颌横断片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是口内片的一种，可用于检查下颌骨体部骨质有无膨隆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是口外片的一种，可用于检查颏孔位置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是根尖片的一种，可用于腮腺导管阳性结石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也称分角线投照技术，可用于检查邻面龋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也称平行投照技术，可用于检查牙槽嵴顶高度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解析：下颌横断片检查的适应证包括观察下颌骨体部颊舌侧骨质改变情况；异物及阻生牙定</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位；观察下颌骨骨折时颊舌向移位情况；颌下腺导管阳性涎石是属于口内片，所以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下颌横断片不是口外片，所以</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错误；下颌横断片可用于腮腺导管阳性结石但不是根尖片，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错误；检查邻面龋和牙槽嵴顶高度是咬合翼片，所以</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关于根尖片所示正常影像，不正确的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牙骨质与牙本质有明显区别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年轻人牙髓腔宽大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髓腔为低密度影像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密度最高的组织是牙釉质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牙槽突高度应达到牙颈部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解析：牙骨质被覆于牙根表面牙本质上，很薄，其矿物质含量与牙本质相似，在</w:t>
      </w:r>
      <w:r>
        <w:rPr>
          <w:rFonts w:ascii="Times New Roman"/>
          <w:color w:val="000000"/>
          <w:spacing w:val="4"/>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线片上影</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像与牙本质不易区分，所以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的描述错误。年轻人牙髓腔较为宽大。老年人随着年龄增长、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继发牙本质形成，其牙髓腔逐渐变窄，根管逐渐变细，所以不选</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3"/>
          <w:sz w:val="21"/>
        </w:rPr>
        <w:t>。牙髓腔位于牙齿的中央，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内含牙髋软组织，</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线片上显示为密度低的影像，所以不选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0"/>
          <w:sz w:val="21"/>
        </w:rPr>
        <w:t>。牙釉质被覆在牙冠的牙本质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表面，属人体中钙化程度最高的组织，</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线片上影像密度最高，所以不选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。牙槽骨的正常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高度应达到牙颈部，否则为骨质吸收，所以不选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。故本题选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根据正颌外科截骨手术后骨愈合以及生物力学特点，术后追踪观察至少应持续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B.3</w:t>
      </w:r>
      <w:r>
        <w:rPr>
          <w:rFonts w:ascii="Times New Roman"/>
          <w:color w:val="000000"/>
          <w:spacing w:val="3"/>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C.6</w:t>
      </w:r>
      <w:r>
        <w:rPr>
          <w:rFonts w:ascii="Times New Roman"/>
          <w:color w:val="000000"/>
          <w:spacing w:val="3"/>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D.8</w:t>
      </w:r>
      <w:r>
        <w:rPr>
          <w:rFonts w:ascii="Times New Roman"/>
          <w:color w:val="000000"/>
          <w:spacing w:val="2"/>
          <w:sz w:val="21"/>
        </w:rPr>
        <w:t xml:space="preserve"> </w:t>
      </w:r>
      <w:r>
        <w:rPr>
          <w:rFonts w:ascii="QFTTFF+SimSun" w:hAnsi="QFTTFF+SimSun" w:cs="QFTTFF+SimSun"/>
          <w:color w:val="000000"/>
          <w:spacing w:val="-1"/>
          <w:sz w:val="21"/>
        </w:rPr>
        <w:t>个月</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99" o:spid="_x0000_s112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E.10</w:t>
      </w:r>
      <w:r>
        <w:rPr>
          <w:rFonts w:ascii="Times New Roman"/>
          <w:color w:val="000000"/>
          <w:spacing w:val="0"/>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解析：正颌外科手术术后随访观察了解术后颌、牙关系可能出现的交化，进行必要的处理，</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并行最后的效果评价。根据骨切开后的愈合过程及牙颌系统的生物学特征，术后的严密随访</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观察至少应持续</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个月，其后可每半年复查一次。所以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时间不确切，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正颌手术后应定期随访，时间是</w:t>
      </w:r>
      <w:r>
        <w:rPr>
          <w:rFonts w:ascii="Times New Roman"/>
          <w:color w:val="000000"/>
          <w:spacing w:val="2"/>
          <w:sz w:val="21"/>
        </w:rPr>
        <w:t xml:space="preserve"> </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个月。</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游离皮片移植皮片越厚，则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越容易成活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越能耐受摩擦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色泽变化越大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收缩越大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质地越脆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解析：一般而言，皮片越薄越易成活，但耐磨擦性也就越差，收缩率也相应增大；相反皮片</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6"/>
          <w:sz w:val="21"/>
        </w:rPr>
        <w:t>越厚，质地、色泽、耐磨性及收缩率等方面的性能就越好，但成活能力则下降。因此</w:t>
      </w:r>
      <w:r>
        <w:rPr>
          <w:rFonts w:ascii="Times New Roman"/>
          <w:color w:val="000000"/>
          <w:spacing w:val="5"/>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正确，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而</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6"/>
          <w:sz w:val="21"/>
        </w:rPr>
        <w:t>、</w:t>
      </w:r>
      <w:r>
        <w:rPr>
          <w:rFonts w:ascii="Calibri"/>
          <w:color w:val="000000"/>
          <w:spacing w:val="1"/>
          <w:sz w:val="21"/>
        </w:rPr>
        <w:t>C</w:t>
      </w:r>
      <w:r>
        <w:rPr>
          <w:rFonts w:ascii="QFTTFF+SimSun" w:hAnsi="QFTTFF+SimSun" w:cs="QFTTFF+SimSun"/>
          <w:color w:val="000000"/>
          <w:spacing w:val="-6"/>
          <w:sz w:val="21"/>
        </w:rPr>
        <w:t>、</w:t>
      </w:r>
      <w:r>
        <w:rPr>
          <w:rFonts w:ascii="Calibri"/>
          <w:color w:val="000000"/>
          <w:spacing w:val="-2"/>
          <w:sz w:val="21"/>
        </w:rPr>
        <w:t>D</w:t>
      </w:r>
      <w:r>
        <w:rPr>
          <w:rFonts w:ascii="QFTTFF+SimSun" w:hAnsi="QFTTFF+SimSun" w:cs="QFTTFF+SimSun"/>
          <w:color w:val="000000"/>
          <w:spacing w:val="-4"/>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都错误。故选</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1"/>
          <w:sz w:val="21"/>
        </w:rPr>
        <w:t>皮片越厚，抗摩擦性也强，同时收缩率越小，但</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成活率小。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皮瓣的组成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表皮十真皮乳头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表皮十真皮全层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表皮十真皮十皮下组织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表皮十真皮十皮下组织十肌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表皮十真皮十皮下组织十肌十骨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解析：皮瓣是由表皮、真皮和皮下组织构成，故</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正确。表层皮片由表皮层和很薄一层真皮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最上层的乳头层组成，故</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2"/>
          <w:sz w:val="21"/>
        </w:rPr>
        <w:t>错误。全厚皮片由表皮和真皮全层组成，故</w:t>
      </w:r>
      <w:r>
        <w:rPr>
          <w:rFonts w:ascii="Times New Roman"/>
          <w:color w:val="000000"/>
          <w:spacing w:val="-1"/>
          <w:sz w:val="21"/>
        </w:rPr>
        <w:t xml:space="preserve"> </w:t>
      </w:r>
      <w:r>
        <w:rPr>
          <w:rFonts w:ascii="Calibri"/>
          <w:color w:val="000000"/>
          <w:spacing w:val="0"/>
          <w:sz w:val="21"/>
        </w:rPr>
        <w:t>B</w:t>
      </w:r>
      <w:r>
        <w:rPr>
          <w:rFonts w:ascii="Times New Roman"/>
          <w:color w:val="000000"/>
          <w:spacing w:val="4"/>
          <w:sz w:val="21"/>
        </w:rPr>
        <w:t xml:space="preserve"> </w:t>
      </w:r>
      <w:r>
        <w:rPr>
          <w:rFonts w:ascii="QFTTFF+SimSun" w:hAnsi="QFTTFF+SimSun" w:cs="QFTTFF+SimSun"/>
          <w:color w:val="000000"/>
          <w:spacing w:val="2"/>
          <w:sz w:val="21"/>
        </w:rPr>
        <w:t>错误。肌皮瓣由</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表皮，真皮，皮下组织和肌构成，故</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2"/>
          <w:sz w:val="21"/>
        </w:rPr>
        <w:t>错误。骨肌皮瓣是由表皮，真皮，皮下组织，肌和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骨构成，故</w:t>
      </w:r>
      <w:r>
        <w:rPr>
          <w:rFonts w:ascii="Times New Roman"/>
          <w:color w:val="000000"/>
          <w:spacing w:val="4"/>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4"/>
          <w:sz w:val="21"/>
        </w:rPr>
        <w:t>错误。故选</w:t>
      </w:r>
      <w:r>
        <w:rPr>
          <w:rFonts w:ascii="Times New Roman"/>
          <w:color w:val="000000"/>
          <w:spacing w:val="3"/>
          <w:sz w:val="21"/>
        </w:rPr>
        <w:t xml:space="preserve"> </w:t>
      </w:r>
      <w:r>
        <w:rPr>
          <w:rFonts w:ascii="Calibri"/>
          <w:color w:val="000000"/>
          <w:spacing w:val="-2"/>
          <w:sz w:val="21"/>
        </w:rPr>
        <w:t>C</w:t>
      </w:r>
      <w:r>
        <w:rPr>
          <w:rFonts w:ascii="QFTTFF+SimSun" w:hAnsi="QFTTFF+SimSun" w:cs="QFTTFF+SimSun"/>
          <w:color w:val="000000"/>
          <w:spacing w:val="-4"/>
          <w:sz w:val="21"/>
        </w:rPr>
        <w:t>。过关点睛</w:t>
      </w:r>
      <w:r>
        <w:rPr>
          <w:rFonts w:ascii="Calibri"/>
          <w:color w:val="000000"/>
          <w:spacing w:val="1"/>
          <w:sz w:val="21"/>
        </w:rPr>
        <w:t>:</w:t>
      </w:r>
      <w:r>
        <w:rPr>
          <w:rFonts w:ascii="QFTTFF+SimSun" w:hAnsi="QFTTFF+SimSun" w:cs="QFTTFF+SimSun"/>
          <w:color w:val="000000"/>
          <w:spacing w:val="-2"/>
          <w:sz w:val="21"/>
        </w:rPr>
        <w:t>皮瓣是由表皮、真皮和皮下组织构成，此题注意与第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题区别记忆。</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对偶三角瓣主要适应于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整复邻近组织缺损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松解条索状瘢痕挛缩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覆盖感染创面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毛发移植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器官再造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通常颌面部随意皮瓣的长宽比例为</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A.1:1</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B.1.5:1</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0" o:spid="_x0000_s112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C.2</w:t>
      </w:r>
      <w:r>
        <w:rPr>
          <w:rFonts w:ascii="QFTTFF+SimSun" w:hAnsi="QFTTFF+SimSun" w:cs="QFTTFF+SimSun"/>
          <w:color w:val="000000"/>
          <w:spacing w:val="-1"/>
          <w:sz w:val="21"/>
        </w:rPr>
        <w:t>～</w:t>
      </w:r>
      <w:r>
        <w:rPr>
          <w:rFonts w:ascii="Calibri"/>
          <w:color w:val="000000"/>
          <w:spacing w:val="-1"/>
          <w:sz w:val="21"/>
        </w:rPr>
        <w:t>3:1</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QFTTFF+SimSun" w:hAnsi="QFTTFF+SimSun" w:cs="QFTTFF+SimSun"/>
          <w:color w:val="000000"/>
          <w:spacing w:val="-1"/>
          <w:sz w:val="21"/>
        </w:rPr>
        <w:t>～</w:t>
      </w:r>
      <w:r>
        <w:rPr>
          <w:rFonts w:ascii="Calibri"/>
          <w:color w:val="000000"/>
          <w:spacing w:val="-1"/>
          <w:sz w:val="21"/>
        </w:rPr>
        <w:t>5:1</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E.6:1</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解析：随意皮瓣亦称皮肤皮瓣，其特点是由于没有知名血管供血，故在设计皮瓣时，其长宽</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比例要受到一定限制。在肢体及躯干部位长宽之比</w:t>
      </w:r>
      <w:r>
        <w:rPr>
          <w:rFonts w:ascii="Times New Roman"/>
          <w:color w:val="000000"/>
          <w:spacing w:val="-1"/>
          <w:sz w:val="21"/>
        </w:rPr>
        <w:t xml:space="preserve"> </w:t>
      </w:r>
      <w:r>
        <w:rPr>
          <w:rFonts w:ascii="Calibri"/>
          <w:color w:val="000000"/>
          <w:spacing w:val="0"/>
          <w:sz w:val="21"/>
        </w:rPr>
        <w:t>1.5:1</w:t>
      </w:r>
      <w:r>
        <w:rPr>
          <w:rFonts w:ascii="Times New Roman"/>
          <w:color w:val="000000"/>
          <w:spacing w:val="4"/>
          <w:sz w:val="21"/>
        </w:rPr>
        <w:t xml:space="preserve"> </w:t>
      </w:r>
      <w:r>
        <w:rPr>
          <w:rFonts w:ascii="QFTTFF+SimSun" w:hAnsi="QFTTFF+SimSun" w:cs="QFTTFF+SimSun"/>
          <w:color w:val="000000"/>
          <w:spacing w:val="3"/>
          <w:sz w:val="21"/>
        </w:rPr>
        <w:t>力最安全，最好不超过</w:t>
      </w:r>
      <w:r>
        <w:rPr>
          <w:rFonts w:ascii="Times New Roman"/>
          <w:color w:val="000000"/>
          <w:spacing w:val="1"/>
          <w:sz w:val="21"/>
        </w:rPr>
        <w:t xml:space="preserve"> </w:t>
      </w:r>
      <w:r>
        <w:rPr>
          <w:rFonts w:ascii="Calibri"/>
          <w:color w:val="000000"/>
          <w:spacing w:val="1"/>
          <w:sz w:val="21"/>
        </w:rPr>
        <w:t>2:1</w:t>
      </w:r>
      <w:r>
        <w:rPr>
          <w:rFonts w:ascii="QFTTFF+SimSun" w:hAnsi="QFTTFF+SimSun" w:cs="QFTTFF+SimSun"/>
          <w:color w:val="000000"/>
          <w:spacing w:val="2"/>
          <w:sz w:val="21"/>
        </w:rPr>
        <w:t>，在面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部由于血循环丰富长宽之比可</w:t>
      </w:r>
      <w:r>
        <w:rPr>
          <w:rFonts w:ascii="Times New Roman"/>
          <w:color w:val="000000"/>
          <w:spacing w:val="-1"/>
          <w:sz w:val="21"/>
        </w:rPr>
        <w:t xml:space="preserve"> </w:t>
      </w:r>
      <w:r>
        <w:rPr>
          <w:rFonts w:ascii="Calibri"/>
          <w:color w:val="000000"/>
          <w:spacing w:val="4"/>
          <w:sz w:val="21"/>
        </w:rPr>
        <w:t>2</w:t>
      </w:r>
      <w:r>
        <w:rPr>
          <w:rFonts w:ascii="QFTTFF+SimSun" w:hAnsi="QFTTFF+SimSun" w:cs="QFTTFF+SimSun"/>
          <w:color w:val="000000"/>
          <w:spacing w:val="1"/>
          <w:sz w:val="21"/>
        </w:rPr>
        <w:t>～</w:t>
      </w:r>
      <w:r>
        <w:rPr>
          <w:rFonts w:ascii="Calibri"/>
          <w:color w:val="000000"/>
          <w:spacing w:val="1"/>
          <w:sz w:val="21"/>
        </w:rPr>
        <w:t>3:1</w:t>
      </w:r>
      <w:r>
        <w:rPr>
          <w:rFonts w:ascii="QFTTFF+SimSun" w:hAnsi="QFTTFF+SimSun" w:cs="QFTTFF+SimSun"/>
          <w:color w:val="000000"/>
          <w:spacing w:val="2"/>
          <w:sz w:val="21"/>
        </w:rPr>
        <w:t>，因此</w:t>
      </w:r>
      <w:r>
        <w:rPr>
          <w:rFonts w:ascii="Times New Roman"/>
          <w:color w:val="000000"/>
          <w:spacing w:val="2"/>
          <w:sz w:val="21"/>
        </w:rPr>
        <w:t xml:space="preserve"> </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3"/>
          <w:sz w:val="21"/>
        </w:rPr>
        <w:t>正确。如果比例较小，则损害过大，如果比</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例过大，则皮瓣不易存活。选</w:t>
      </w:r>
      <w:r>
        <w:rPr>
          <w:rFonts w:ascii="Times New Roman"/>
          <w:color w:val="000000"/>
          <w:spacing w:val="-1"/>
          <w:sz w:val="21"/>
        </w:rPr>
        <w:t xml:space="preserve"> </w:t>
      </w:r>
      <w:r>
        <w:rPr>
          <w:rFonts w:ascii="Calibri"/>
          <w:color w:val="000000"/>
          <w:spacing w:val="3"/>
          <w:sz w:val="21"/>
        </w:rPr>
        <w:t>C</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3"/>
          <w:sz w:val="21"/>
        </w:rPr>
        <w:t>随意皮瓣长宽比为</w:t>
      </w:r>
      <w:r>
        <w:rPr>
          <w:rFonts w:ascii="Times New Roman"/>
          <w:color w:val="000000"/>
          <w:spacing w:val="1"/>
          <w:sz w:val="21"/>
        </w:rPr>
        <w:t xml:space="preserve"> </w:t>
      </w:r>
      <w:r>
        <w:rPr>
          <w:rFonts w:ascii="Calibri"/>
          <w:color w:val="000000"/>
          <w:spacing w:val="2"/>
          <w:sz w:val="21"/>
        </w:rPr>
        <w:t>2</w:t>
      </w:r>
      <w:r>
        <w:rPr>
          <w:rFonts w:ascii="QFTTFF+SimSun" w:hAnsi="QFTTFF+SimSun" w:cs="QFTTFF+SimSun"/>
          <w:color w:val="000000"/>
          <w:spacing w:val="4"/>
          <w:sz w:val="21"/>
        </w:rPr>
        <w:t>～</w:t>
      </w:r>
      <w:r>
        <w:rPr>
          <w:rFonts w:ascii="Calibri"/>
          <w:color w:val="000000"/>
          <w:spacing w:val="1"/>
          <w:sz w:val="21"/>
        </w:rPr>
        <w:t>3:1</w:t>
      </w:r>
      <w:r>
        <w:rPr>
          <w:rFonts w:ascii="QFTTFF+SimSun" w:hAnsi="QFTTFF+SimSun" w:cs="QFTTFF+SimSun"/>
          <w:color w:val="000000"/>
          <w:spacing w:val="3"/>
          <w:sz w:val="21"/>
        </w:rPr>
        <w:t>，轴型皮瓣长宽比无</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限制。</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洗必泰溶液为口内手术后常用的含漱液，其浓度是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A.0.01%</w:t>
      </w:r>
      <w:r>
        <w:rPr>
          <w:rFonts w:ascii="QFTTFF+SimSun" w:hAnsi="QFTTFF+SimSun" w:cs="QFTTFF+SimSun"/>
          <w:color w:val="000000"/>
          <w:spacing w:val="-1"/>
          <w:sz w:val="21"/>
        </w:rPr>
        <w:t>～</w:t>
      </w:r>
      <w:r>
        <w:rPr>
          <w:rFonts w:ascii="Calibri"/>
          <w:color w:val="000000"/>
          <w:spacing w:val="0"/>
          <w:sz w:val="21"/>
        </w:rPr>
        <w:t>0.03%</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B.0.05%</w:t>
      </w:r>
      <w:r>
        <w:rPr>
          <w:rFonts w:ascii="QFTTFF+SimSun" w:hAnsi="QFTTFF+SimSun" w:cs="QFTTFF+SimSun"/>
          <w:color w:val="000000"/>
          <w:spacing w:val="1"/>
          <w:sz w:val="21"/>
        </w:rPr>
        <w:t>～</w:t>
      </w:r>
      <w:r>
        <w:rPr>
          <w:rFonts w:ascii="Calibri"/>
          <w:color w:val="000000"/>
          <w:spacing w:val="-1"/>
          <w:sz w:val="21"/>
        </w:rPr>
        <w:t>0.12%</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C.0.3%</w:t>
      </w:r>
      <w:r>
        <w:rPr>
          <w:rFonts w:ascii="QFTTFF+SimSun" w:hAnsi="QFTTFF+SimSun" w:cs="QFTTFF+SimSun"/>
          <w:color w:val="000000"/>
          <w:spacing w:val="-1"/>
          <w:sz w:val="21"/>
        </w:rPr>
        <w:t>～</w:t>
      </w:r>
      <w:r>
        <w:rPr>
          <w:rFonts w:ascii="Calibri"/>
          <w:color w:val="000000"/>
          <w:spacing w:val="-1"/>
          <w:sz w:val="21"/>
        </w:rPr>
        <w:t>0.5%</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w:t>
      </w:r>
      <w:r>
        <w:rPr>
          <w:rFonts w:ascii="QFTTFF+SimSun" w:hAnsi="QFTTFF+SimSun" w:cs="QFTTFF+SimSun"/>
          <w:color w:val="000000"/>
          <w:spacing w:val="1"/>
          <w:sz w:val="21"/>
        </w:rPr>
        <w:t>～</w:t>
      </w:r>
      <w:r>
        <w:rPr>
          <w:rFonts w:ascii="Calibri"/>
          <w:color w:val="000000"/>
          <w:spacing w:val="-1"/>
          <w:sz w:val="21"/>
        </w:rPr>
        <w:t>3%</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E.3%</w:t>
      </w:r>
      <w:r>
        <w:rPr>
          <w:rFonts w:ascii="QFTTFF+SimSun" w:hAnsi="QFTTFF+SimSun" w:cs="QFTTFF+SimSun"/>
          <w:color w:val="000000"/>
          <w:spacing w:val="-1"/>
          <w:sz w:val="21"/>
        </w:rPr>
        <w:t>～</w:t>
      </w:r>
      <w:r>
        <w:rPr>
          <w:rFonts w:ascii="Calibri"/>
          <w:color w:val="000000"/>
          <w:spacing w:val="-1"/>
          <w:sz w:val="21"/>
        </w:rPr>
        <w:t>5%</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解析：洗必泰溶液为广谱消毒剂，刺激性小，使用广泛。用于皮肤消毒时，其浓度为</w:t>
      </w:r>
      <w:r>
        <w:rPr>
          <w:rFonts w:ascii="Times New Roman"/>
          <w:color w:val="000000"/>
          <w:spacing w:val="0"/>
          <w:sz w:val="21"/>
        </w:rPr>
        <w:t xml:space="preserve"> </w:t>
      </w:r>
      <w:r>
        <w:rPr>
          <w:rFonts w:ascii="Calibri"/>
          <w:color w:val="000000"/>
          <w:spacing w:val="0"/>
          <w:sz w:val="21"/>
        </w:rPr>
        <w:t>0.5%</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以</w:t>
      </w:r>
      <w:r>
        <w:rPr>
          <w:rFonts w:ascii="Times New Roman"/>
          <w:color w:val="000000"/>
          <w:spacing w:val="-1"/>
          <w:sz w:val="21"/>
        </w:rPr>
        <w:t xml:space="preserve"> </w:t>
      </w:r>
      <w:r>
        <w:rPr>
          <w:rFonts w:ascii="Calibri"/>
          <w:color w:val="000000"/>
          <w:spacing w:val="0"/>
          <w:sz w:val="21"/>
        </w:rPr>
        <w:t>0.5%</w:t>
      </w:r>
      <w:r>
        <w:rPr>
          <w:rFonts w:ascii="QFTTFF+SimSun" w:hAnsi="QFTTFF+SimSun" w:cs="QFTTFF+SimSun"/>
          <w:color w:val="000000"/>
          <w:spacing w:val="0"/>
          <w:sz w:val="21"/>
        </w:rPr>
        <w:t>洗必泰酒精</w:t>
      </w:r>
      <w:r>
        <w:rPr>
          <w:rFonts w:ascii="Calibri"/>
          <w:color w:val="000000"/>
          <w:spacing w:val="0"/>
          <w:sz w:val="21"/>
        </w:rPr>
        <w:t>(70%</w:t>
      </w:r>
      <w:r>
        <w:rPr>
          <w:rFonts w:ascii="QFTTFF+SimSun" w:hAnsi="QFTTFF+SimSun" w:cs="QFTTFF+SimSun"/>
          <w:color w:val="000000"/>
          <w:spacing w:val="0"/>
          <w:sz w:val="21"/>
        </w:rPr>
        <w:t>酒精</w:t>
      </w:r>
      <w:r>
        <w:rPr>
          <w:rFonts w:ascii="Calibri"/>
          <w:color w:val="000000"/>
          <w:spacing w:val="-1"/>
          <w:sz w:val="21"/>
        </w:rPr>
        <w:t>)</w:t>
      </w:r>
      <w:r>
        <w:rPr>
          <w:rFonts w:ascii="QFTTFF+SimSun" w:hAnsi="QFTTFF+SimSun" w:cs="QFTTFF+SimSun"/>
          <w:color w:val="000000"/>
          <w:spacing w:val="-1"/>
          <w:sz w:val="21"/>
        </w:rPr>
        <w:t>消毒效果较好；口腔内及创口消毒浓度为</w:t>
      </w:r>
      <w:r>
        <w:rPr>
          <w:rFonts w:ascii="Times New Roman"/>
          <w:color w:val="000000"/>
          <w:spacing w:val="3"/>
          <w:sz w:val="21"/>
        </w:rPr>
        <w:t xml:space="preserve"> </w:t>
      </w:r>
      <w:r>
        <w:rPr>
          <w:rFonts w:ascii="Calibri"/>
          <w:color w:val="000000"/>
          <w:spacing w:val="0"/>
          <w:sz w:val="21"/>
        </w:rPr>
        <w:t>0.05%</w:t>
      </w:r>
      <w:r>
        <w:rPr>
          <w:rFonts w:ascii="QFTTFF+SimSun" w:hAnsi="QFTTFF+SimSun" w:cs="QFTTFF+SimSun"/>
          <w:color w:val="000000"/>
          <w:spacing w:val="-1"/>
          <w:sz w:val="21"/>
        </w:rPr>
        <w:t>～</w:t>
      </w:r>
      <w:r>
        <w:rPr>
          <w:rFonts w:ascii="Calibri"/>
          <w:color w:val="000000"/>
          <w:spacing w:val="0"/>
          <w:sz w:val="21"/>
        </w:rPr>
        <w:t>0.12%</w:t>
      </w:r>
      <w:r>
        <w:rPr>
          <w:rFonts w:ascii="QFTTFF+SimSun" w:hAnsi="QFTTFF+SimSun" w:cs="QFTTFF+SimSun"/>
          <w:color w:val="000000"/>
          <w:spacing w:val="-8"/>
          <w:sz w:val="21"/>
        </w:rPr>
        <w:t>，常用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浓度为</w:t>
      </w:r>
      <w:r>
        <w:rPr>
          <w:rFonts w:ascii="Times New Roman"/>
          <w:color w:val="000000"/>
          <w:spacing w:val="-1"/>
          <w:sz w:val="21"/>
        </w:rPr>
        <w:t xml:space="preserve"> </w:t>
      </w:r>
      <w:r>
        <w:rPr>
          <w:rFonts w:ascii="Calibri"/>
          <w:color w:val="000000"/>
          <w:spacing w:val="0"/>
          <w:sz w:val="21"/>
        </w:rPr>
        <w:t>0.1%</w:t>
      </w:r>
      <w:r>
        <w:rPr>
          <w:rFonts w:ascii="QFTTFF+SimSun" w:hAnsi="QFTTFF+SimSun" w:cs="QFTTFF+SimSun"/>
          <w:color w:val="000000"/>
          <w:spacing w:val="0"/>
          <w:sz w:val="21"/>
        </w:rPr>
        <w:t>，故选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洗必泰用于口内含漱的浓度为</w:t>
      </w:r>
      <w:r>
        <w:rPr>
          <w:rFonts w:ascii="Times New Roman"/>
          <w:color w:val="000000"/>
          <w:spacing w:val="2"/>
          <w:sz w:val="21"/>
        </w:rPr>
        <w:t xml:space="preserve"> </w:t>
      </w:r>
      <w:r>
        <w:rPr>
          <w:rFonts w:ascii="Calibri"/>
          <w:color w:val="000000"/>
          <w:spacing w:val="0"/>
          <w:sz w:val="21"/>
        </w:rPr>
        <w:t>0.05%</w:t>
      </w:r>
      <w:r>
        <w:rPr>
          <w:rFonts w:ascii="QFTTFF+SimSun" w:hAnsi="QFTTFF+SimSun" w:cs="QFTTFF+SimSun"/>
          <w:color w:val="000000"/>
          <w:spacing w:val="1"/>
          <w:sz w:val="21"/>
        </w:rPr>
        <w:t>～</w:t>
      </w:r>
      <w:r>
        <w:rPr>
          <w:rFonts w:ascii="Calibri"/>
          <w:color w:val="000000"/>
          <w:spacing w:val="0"/>
          <w:sz w:val="21"/>
        </w:rPr>
        <w:t>0.12%</w:t>
      </w:r>
      <w:r>
        <w:rPr>
          <w:rFonts w:ascii="QFTTFF+SimSun" w:hAnsi="QFTTFF+SimSun" w:cs="QFTTFF+SimSun"/>
          <w:color w:val="000000"/>
          <w:spacing w:val="0"/>
          <w:sz w:val="21"/>
        </w:rPr>
        <w:t>，牢记。</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374.(A1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煮沸消毒法的应用，错误的是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可使刀刃锋利性受损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适用于耐热、耐温物品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杀灭乙肝病毒，应煮沸</w:t>
      </w:r>
      <w:r>
        <w:rPr>
          <w:rFonts w:ascii="Times New Roman"/>
          <w:color w:val="000000"/>
          <w:spacing w:val="2"/>
          <w:sz w:val="21"/>
        </w:rPr>
        <w:t xml:space="preserve"> </w:t>
      </w:r>
      <w:r>
        <w:rPr>
          <w:rFonts w:ascii="Calibri"/>
          <w:color w:val="000000"/>
          <w:spacing w:val="0"/>
          <w:sz w:val="21"/>
        </w:rPr>
        <w:t>30min</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消毒时间自浸入开始计算，一般</w:t>
      </w:r>
      <w:r>
        <w:rPr>
          <w:rFonts w:ascii="Times New Roman"/>
          <w:color w:val="000000"/>
          <w:spacing w:val="-1"/>
          <w:sz w:val="21"/>
        </w:rPr>
        <w:t xml:space="preserve"> </w:t>
      </w:r>
      <w:r>
        <w:rPr>
          <w:rFonts w:ascii="Calibri"/>
          <w:color w:val="000000"/>
          <w:spacing w:val="0"/>
          <w:sz w:val="21"/>
        </w:rPr>
        <w:t>15</w:t>
      </w:r>
      <w:r>
        <w:rPr>
          <w:rFonts w:ascii="QFTTFF+SimSun" w:hAnsi="QFTTFF+SimSun" w:cs="QFTTFF+SimSun"/>
          <w:color w:val="000000"/>
          <w:spacing w:val="1"/>
          <w:sz w:val="21"/>
        </w:rPr>
        <w:t>～</w:t>
      </w:r>
      <w:r>
        <w:rPr>
          <w:rFonts w:ascii="Calibri"/>
          <w:color w:val="000000"/>
          <w:spacing w:val="0"/>
          <w:sz w:val="21"/>
        </w:rPr>
        <w:t>20min</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加入</w:t>
      </w:r>
      <w:r>
        <w:rPr>
          <w:rFonts w:ascii="Times New Roman"/>
          <w:color w:val="000000"/>
          <w:spacing w:val="3"/>
          <w:sz w:val="21"/>
        </w:rPr>
        <w:t xml:space="preserve"> </w:t>
      </w:r>
      <w:r>
        <w:rPr>
          <w:rFonts w:ascii="Calibri"/>
          <w:color w:val="000000"/>
          <w:spacing w:val="-1"/>
          <w:sz w:val="21"/>
        </w:rPr>
        <w:t>2%</w:t>
      </w:r>
      <w:r>
        <w:rPr>
          <w:rFonts w:ascii="QFTTFF+SimSun" w:hAnsi="QFTTFF+SimSun" w:cs="QFTTFF+SimSun"/>
          <w:color w:val="000000"/>
          <w:spacing w:val="0"/>
          <w:sz w:val="21"/>
        </w:rPr>
        <w:t>碳酸氢钠，可缩短消毒时间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解析：煮沸消毒法适用于耐高温耐湿器械的消毒，但易造成刀刃锋利性受损，在溶液中加入</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2%</w:t>
      </w:r>
      <w:r>
        <w:rPr>
          <w:rFonts w:ascii="QFTTFF+SimSun" w:hAnsi="QFTTFF+SimSun" w:cs="QFTTFF+SimSun"/>
          <w:color w:val="000000"/>
          <w:spacing w:val="2"/>
          <w:sz w:val="21"/>
        </w:rPr>
        <w:t>碳酸氢钠，可以增加消毒的效果，缩短消毒时间。消毒时间应自液体煮沸后开始计算，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一般只需</w:t>
      </w:r>
      <w:r>
        <w:rPr>
          <w:rFonts w:ascii="Times New Roman"/>
          <w:color w:val="000000"/>
          <w:spacing w:val="-1"/>
          <w:sz w:val="21"/>
        </w:rPr>
        <w:t xml:space="preserve"> </w:t>
      </w:r>
      <w:r>
        <w:rPr>
          <w:rFonts w:ascii="Calibri"/>
          <w:color w:val="000000"/>
          <w:spacing w:val="0"/>
          <w:sz w:val="21"/>
        </w:rPr>
        <w:t>15</w:t>
      </w:r>
      <w:r>
        <w:rPr>
          <w:rFonts w:ascii="QFTTFF+SimSun" w:hAnsi="QFTTFF+SimSun" w:cs="QFTTFF+SimSun"/>
          <w:color w:val="000000"/>
          <w:spacing w:val="1"/>
          <w:sz w:val="21"/>
        </w:rPr>
        <w:t>～</w:t>
      </w:r>
      <w:r>
        <w:rPr>
          <w:rFonts w:ascii="Calibri"/>
          <w:color w:val="000000"/>
          <w:spacing w:val="0"/>
          <w:sz w:val="21"/>
        </w:rPr>
        <w:t>20min</w:t>
      </w:r>
      <w:r>
        <w:rPr>
          <w:rFonts w:ascii="QFTTFF+SimSun" w:hAnsi="QFTTFF+SimSun" w:cs="QFTTFF+SimSun"/>
          <w:color w:val="000000"/>
          <w:spacing w:val="-1"/>
          <w:sz w:val="21"/>
        </w:rPr>
        <w:t>。杀灭乙肝病毒，则需要煮沸</w:t>
      </w:r>
      <w:r>
        <w:rPr>
          <w:rFonts w:ascii="Times New Roman"/>
          <w:color w:val="000000"/>
          <w:spacing w:val="1"/>
          <w:sz w:val="21"/>
        </w:rPr>
        <w:t xml:space="preserve"> </w:t>
      </w:r>
      <w:r>
        <w:rPr>
          <w:rFonts w:ascii="Calibri"/>
          <w:color w:val="000000"/>
          <w:spacing w:val="0"/>
          <w:sz w:val="21"/>
        </w:rPr>
        <w:t>30min</w:t>
      </w:r>
      <w:r>
        <w:rPr>
          <w:rFonts w:ascii="QFTTFF+SimSun" w:hAnsi="QFTTFF+SimSun" w:cs="QFTTFF+SimSun"/>
          <w:color w:val="000000"/>
          <w:spacing w:val="-5"/>
          <w:sz w:val="21"/>
        </w:rPr>
        <w:t>。故选</w:t>
      </w:r>
      <w:r>
        <w:rPr>
          <w:rFonts w:ascii="Times New Roman"/>
          <w:color w:val="000000"/>
          <w:spacing w:val="4"/>
          <w:sz w:val="21"/>
        </w:rPr>
        <w:t xml:space="preserve"> </w:t>
      </w:r>
      <w:r>
        <w:rPr>
          <w:rFonts w:ascii="Calibri"/>
          <w:color w:val="000000"/>
          <w:spacing w:val="0"/>
          <w:sz w:val="21"/>
        </w:rPr>
        <w:t>D</w:t>
      </w:r>
      <w:r>
        <w:rPr>
          <w:rFonts w:ascii="QFTTFF+SimSun" w:hAnsi="QFTTFF+SimSun" w:cs="QFTTFF+SimSun"/>
          <w:color w:val="000000"/>
          <w:spacing w:val="-2"/>
          <w:sz w:val="21"/>
        </w:rPr>
        <w:t>。过关点睛</w:t>
      </w:r>
      <w:r>
        <w:rPr>
          <w:rFonts w:ascii="Calibri"/>
          <w:color w:val="000000"/>
          <w:spacing w:val="1"/>
          <w:sz w:val="21"/>
        </w:rPr>
        <w:t>:</w:t>
      </w:r>
      <w:r>
        <w:rPr>
          <w:rFonts w:ascii="QFTTFF+SimSun" w:hAnsi="QFTTFF+SimSun" w:cs="QFTTFF+SimSun"/>
          <w:color w:val="000000"/>
          <w:spacing w:val="0"/>
          <w:sz w:val="21"/>
        </w:rPr>
        <w:t>煮沸消毒法应</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从液体煮沸后计时，需牢记。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375.(A1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换药的主要目的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清洗伤口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常规要求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检查和促进创口正常愈合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使敷料保持整洁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患者要求</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解析：换药的主要目的是检查和促进创口正常愈合，是一项基本的外科操作技术，通过对伤</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口进行换药处理，可以观察伤口变化，清洁伤口，更换并保持敷料整洁，并可敷上治疗药物，</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从而控制局部感染，一般根据常规要求进行换药操作，若患者有特殊要求也可更换，故</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均正确，但只有</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是换药的主要目的，选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以上的五个选项都是换药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01" o:spid="_x0000_s112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的作用，但作为换药的主要目的是检查和促进创口正常愈合。</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376.(B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0"/>
          <w:sz w:val="21"/>
        </w:rPr>
        <w:t>患者，</w:t>
      </w:r>
      <w:r>
        <w:rPr>
          <w:rFonts w:ascii="Calibri"/>
          <w:color w:val="000000"/>
          <w:spacing w:val="-1"/>
          <w:sz w:val="21"/>
        </w:rPr>
        <w:t>38</w:t>
      </w:r>
      <w:r>
        <w:rPr>
          <w:rFonts w:ascii="Times New Roman"/>
          <w:color w:val="000000"/>
          <w:spacing w:val="3"/>
          <w:sz w:val="21"/>
        </w:rPr>
        <w:t xml:space="preserve"> </w:t>
      </w:r>
      <w:r>
        <w:rPr>
          <w:rFonts w:ascii="QFTTFF+SimSun" w:hAnsi="QFTTFF+SimSun" w:cs="QFTTFF+SimSun"/>
          <w:color w:val="000000"/>
          <w:spacing w:val="1"/>
          <w:sz w:val="21"/>
        </w:rPr>
        <w:t>岁，因颌面部皮肤癌入院手术治疗。术中在做必要的组织切除后，出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现创缘两侧厚薄不均，为尽量使缝合后皮肤平整，最适合的措施是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采用外翻缝合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做环式</w:t>
      </w:r>
      <w:r>
        <w:rPr>
          <w:rFonts w:ascii="Calibri"/>
          <w:color w:val="000000"/>
          <w:spacing w:val="-1"/>
          <w:sz w:val="21"/>
        </w:rPr>
        <w:t>(</w:t>
      </w:r>
      <w:r>
        <w:rPr>
          <w:rFonts w:ascii="QFTTFF+SimSun" w:hAnsi="QFTTFF+SimSun" w:cs="QFTTFF+SimSun"/>
          <w:color w:val="000000"/>
          <w:spacing w:val="0"/>
          <w:sz w:val="21"/>
        </w:rPr>
        <w:t>皮肤</w:t>
      </w:r>
      <w:r>
        <w:rPr>
          <w:rFonts w:ascii="Calibri" w:hAnsi="Calibri" w:cs="Calibri"/>
          <w:color w:val="000000"/>
          <w:spacing w:val="2"/>
          <w:sz w:val="21"/>
        </w:rPr>
        <w:t>—</w:t>
      </w:r>
      <w:r>
        <w:rPr>
          <w:rFonts w:ascii="QFTTFF+SimSun" w:hAnsi="QFTTFF+SimSun" w:cs="QFTTFF+SimSun"/>
          <w:color w:val="000000"/>
          <w:spacing w:val="0"/>
          <w:sz w:val="21"/>
        </w:rPr>
        <w:t>皮下</w:t>
      </w:r>
      <w:r>
        <w:rPr>
          <w:rFonts w:ascii="Calibri" w:hAnsi="Calibri" w:cs="Calibri"/>
          <w:color w:val="000000"/>
          <w:spacing w:val="0"/>
          <w:sz w:val="21"/>
        </w:rPr>
        <w:t>—</w:t>
      </w:r>
      <w:r>
        <w:rPr>
          <w:rFonts w:ascii="QFTTFF+SimSun" w:hAnsi="QFTTFF+SimSun" w:cs="QFTTFF+SimSun"/>
          <w:color w:val="000000"/>
          <w:spacing w:val="0"/>
          <w:sz w:val="21"/>
        </w:rPr>
        <w:t>皮肤</w:t>
      </w:r>
      <w:r>
        <w:rPr>
          <w:rFonts w:ascii="Calibri"/>
          <w:color w:val="000000"/>
          <w:spacing w:val="-1"/>
          <w:sz w:val="21"/>
        </w:rPr>
        <w:t>)</w:t>
      </w:r>
      <w:r>
        <w:rPr>
          <w:rFonts w:ascii="QFTTFF+SimSun" w:hAnsi="QFTTFF+SimSun" w:cs="QFTTFF+SimSun"/>
          <w:color w:val="000000"/>
          <w:spacing w:val="-1"/>
          <w:sz w:val="21"/>
        </w:rPr>
        <w:t>缝合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薄侧做附加切口调整后缝合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厚侧先做潜行分离调整缝合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缝合时组织在薄侧稍多而深些，厚侧稍少而浅些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解析：如果出现创缘两侧组织厚薄不均，为尽量使缝合后皮肤平整，最适合的措施是薄侧组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织缝合时要稍多而深些，厚侧稍少而浅些，如此创缘两侧可调整到同一水平。故选</w:t>
      </w:r>
      <w:r>
        <w:rPr>
          <w:rFonts w:ascii="Times New Roman"/>
          <w:color w:val="000000"/>
          <w:spacing w:val="0"/>
          <w:sz w:val="21"/>
        </w:rPr>
        <w:t xml:space="preserve"> </w:t>
      </w:r>
      <w:r>
        <w:rPr>
          <w:rFonts w:ascii="Calibri"/>
          <w:color w:val="000000"/>
          <w:spacing w:val="1"/>
          <w:sz w:val="21"/>
        </w:rPr>
        <w:t>E</w:t>
      </w:r>
      <w:r>
        <w:rPr>
          <w:rFonts w:ascii="QFTTFF+SimSun" w:hAnsi="QFTTFF+SimSun" w:cs="QFTTFF+SimSun"/>
          <w:color w:val="000000"/>
          <w:spacing w:val="-5"/>
          <w:sz w:val="21"/>
        </w:rPr>
        <w:t>。过关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点睛</w:t>
      </w:r>
      <w:r>
        <w:rPr>
          <w:rFonts w:ascii="Calibri"/>
          <w:color w:val="000000"/>
          <w:spacing w:val="-1"/>
          <w:sz w:val="21"/>
        </w:rPr>
        <w:t>:</w:t>
      </w:r>
      <w:r>
        <w:rPr>
          <w:rFonts w:ascii="QFTTFF+SimSun" w:hAnsi="QFTTFF+SimSun" w:cs="QFTTFF+SimSun"/>
          <w:color w:val="000000"/>
          <w:spacing w:val="0"/>
          <w:sz w:val="21"/>
        </w:rPr>
        <w:t>对于创缘两侧厚薄不同的创口缝合最佳的选择是薄侧稍多而深些，厚侧稍少而浅些。</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377.(A1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原发性三叉神经痛封闭治疗时选用的局部麻醉药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普鲁卡因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罗哌卡因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丁卡因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布比卡因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卡波卡因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解析：三叉神经痛若疼痛明显且口服药无效，可以采用药物封闭疗法，普鲁卡因的毒性和副</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作用小，穿透力和弥散性差，故临床上常用</w:t>
      </w:r>
      <w:r>
        <w:rPr>
          <w:rFonts w:ascii="Times New Roman"/>
          <w:color w:val="000000"/>
          <w:spacing w:val="2"/>
          <w:sz w:val="21"/>
        </w:rPr>
        <w:t xml:space="preserve"> </w:t>
      </w:r>
      <w:r>
        <w:rPr>
          <w:rFonts w:ascii="Calibri"/>
          <w:color w:val="000000"/>
          <w:spacing w:val="0"/>
          <w:sz w:val="21"/>
        </w:rPr>
        <w:t>1%</w:t>
      </w:r>
      <w:r>
        <w:rPr>
          <w:rFonts w:ascii="QFTTFF+SimSun" w:hAnsi="QFTTFF+SimSun" w:cs="QFTTFF+SimSun"/>
          <w:color w:val="000000"/>
          <w:spacing w:val="-1"/>
          <w:sz w:val="21"/>
        </w:rPr>
        <w:t>～</w:t>
      </w:r>
      <w:r>
        <w:rPr>
          <w:rFonts w:ascii="Calibri"/>
          <w:color w:val="000000"/>
          <w:spacing w:val="0"/>
          <w:sz w:val="21"/>
        </w:rPr>
        <w:t>2%</w:t>
      </w:r>
      <w:r>
        <w:rPr>
          <w:rFonts w:ascii="QFTTFF+SimSun" w:hAnsi="QFTTFF+SimSun" w:cs="QFTTFF+SimSun"/>
          <w:color w:val="000000"/>
          <w:spacing w:val="0"/>
          <w:sz w:val="21"/>
        </w:rPr>
        <w:t>的普鲁卡因行疼痛神经支的阻滞麻醉。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其他选项的麻药临床上不常用于封闭治疗。故选</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5"/>
          <w:sz w:val="21"/>
        </w:rPr>
        <w:t>。过关点睛</w:t>
      </w:r>
      <w:r>
        <w:rPr>
          <w:rFonts w:ascii="Calibri"/>
          <w:color w:val="000000"/>
          <w:spacing w:val="1"/>
          <w:sz w:val="21"/>
        </w:rPr>
        <w:t>:</w:t>
      </w:r>
      <w:r>
        <w:rPr>
          <w:rFonts w:ascii="QFTTFF+SimSun" w:hAnsi="QFTTFF+SimSun" w:cs="QFTTFF+SimSun"/>
          <w:color w:val="000000"/>
          <w:spacing w:val="0"/>
          <w:sz w:val="21"/>
        </w:rPr>
        <w:t>封闭治疗局麻药选择</w:t>
      </w:r>
      <w:r>
        <w:rPr>
          <w:rFonts w:ascii="Times New Roman"/>
          <w:color w:val="000000"/>
          <w:spacing w:val="-1"/>
          <w:sz w:val="21"/>
        </w:rPr>
        <w:t xml:space="preserve"> </w:t>
      </w:r>
      <w:r>
        <w:rPr>
          <w:rFonts w:ascii="Calibri"/>
          <w:color w:val="000000"/>
          <w:spacing w:val="0"/>
          <w:sz w:val="21"/>
        </w:rPr>
        <w:t>1%</w:t>
      </w:r>
      <w:r>
        <w:rPr>
          <w:rFonts w:ascii="QFTTFF+SimSun" w:hAnsi="QFTTFF+SimSun" w:cs="QFTTFF+SimSun"/>
          <w:color w:val="000000"/>
          <w:spacing w:val="1"/>
          <w:sz w:val="21"/>
        </w:rPr>
        <w:t>～</w:t>
      </w:r>
      <w:r>
        <w:rPr>
          <w:rFonts w:ascii="Calibri"/>
          <w:color w:val="000000"/>
          <w:spacing w:val="-1"/>
          <w:sz w:val="21"/>
        </w:rPr>
        <w:t>2%</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普鲁卡因。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378.(A1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拔除上颌第三磨牙时，牙挺的支点应置于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远中牙槽嵴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近中牙槽嵴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第二、三磨牙之间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颊侧骨板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腭侧骨板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解析：用牙挺拔牙时，要合理选择牙挺的支点，既要便于牙挺的用力以利牙的挺出，又不能</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损伤邻牙或骨板骨折。牙挺置于第二、三磨牙之间，以邻牙为支点，不可取，排除</w:t>
      </w:r>
      <w:r>
        <w:rPr>
          <w:rFonts w:ascii="Times New Roman"/>
          <w:color w:val="000000"/>
          <w:spacing w:val="0"/>
          <w:sz w:val="21"/>
        </w:rPr>
        <w:t xml:space="preserve"> </w:t>
      </w:r>
      <w:r>
        <w:rPr>
          <w:rFonts w:ascii="Calibri"/>
          <w:color w:val="000000"/>
          <w:spacing w:val="1"/>
          <w:sz w:val="21"/>
        </w:rPr>
        <w:t>C</w:t>
      </w:r>
      <w:r>
        <w:rPr>
          <w:rFonts w:ascii="QFTTFF+SimSun" w:hAnsi="QFTTFF+SimSun" w:cs="QFTTFF+SimSun"/>
          <w:color w:val="000000"/>
          <w:spacing w:val="-4"/>
          <w:sz w:val="21"/>
        </w:rPr>
        <w:t>。一般</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不用颊侧骨板和腭侧骨板做支点，故排除</w:t>
      </w:r>
      <w:r>
        <w:rPr>
          <w:rFonts w:ascii="Times New Roman"/>
          <w:color w:val="000000"/>
          <w:spacing w:val="3"/>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2"/>
          <w:sz w:val="21"/>
        </w:rPr>
        <w:t>。上颌第三磨牙近中有第二磨牙，故不能从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远中向近中挺出，故排除</w:t>
      </w:r>
      <w:r>
        <w:rPr>
          <w:rFonts w:ascii="Times New Roman"/>
          <w:color w:val="000000"/>
          <w:spacing w:val="7"/>
          <w:sz w:val="21"/>
        </w:rPr>
        <w:t xml:space="preserve"> </w:t>
      </w:r>
      <w:r>
        <w:rPr>
          <w:rFonts w:ascii="Calibri"/>
          <w:color w:val="000000"/>
          <w:spacing w:val="-2"/>
          <w:sz w:val="21"/>
        </w:rPr>
        <w:t>A</w:t>
      </w:r>
      <w:r>
        <w:rPr>
          <w:rFonts w:ascii="QFTTFF+SimSun" w:hAnsi="QFTTFF+SimSun" w:cs="QFTTFF+SimSun"/>
          <w:color w:val="000000"/>
          <w:spacing w:val="-4"/>
          <w:sz w:val="21"/>
        </w:rPr>
        <w:t>。比较合理的方法是以近中牙槽嵴为支点，将牙向远中方向挺出。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9"/>
          <w:sz w:val="21"/>
        </w:rPr>
        <w:t>。过关点睛</w:t>
      </w:r>
      <w:r>
        <w:rPr>
          <w:rFonts w:ascii="Calibri"/>
          <w:color w:val="000000"/>
          <w:spacing w:val="1"/>
          <w:sz w:val="21"/>
        </w:rPr>
        <w:t>:</w:t>
      </w:r>
      <w:r>
        <w:rPr>
          <w:rFonts w:ascii="QFTTFF+SimSun" w:hAnsi="QFTTFF+SimSun" w:cs="QFTTFF+SimSun"/>
          <w:color w:val="000000"/>
          <w:spacing w:val="0"/>
          <w:sz w:val="21"/>
        </w:rPr>
        <w:t>牙挺的适用注意事项有</w:t>
      </w:r>
      <w:r>
        <w:rPr>
          <w:rFonts w:ascii="Calibri" w:hAnsi="Calibri" w:cs="Calibri"/>
          <w:color w:val="000000"/>
          <w:spacing w:val="0"/>
          <w:sz w:val="21"/>
        </w:rPr>
        <w:t>:①</w:t>
      </w:r>
      <w:r>
        <w:rPr>
          <w:rFonts w:ascii="QFTTFF+SimSun" w:hAnsi="QFTTFF+SimSun" w:cs="QFTTFF+SimSun"/>
          <w:color w:val="000000"/>
          <w:spacing w:val="0"/>
          <w:sz w:val="21"/>
        </w:rPr>
        <w:t>不以邻牙为支点；</w:t>
      </w:r>
      <w:r>
        <w:rPr>
          <w:rFonts w:ascii="Calibri" w:hAnsi="Calibri" w:cs="Calibri"/>
          <w:color w:val="000000"/>
          <w:spacing w:val="0"/>
          <w:sz w:val="21"/>
        </w:rPr>
        <w:t>②</w:t>
      </w:r>
      <w:r>
        <w:rPr>
          <w:rFonts w:ascii="QFTTFF+SimSun" w:hAnsi="QFTTFF+SimSun" w:cs="QFTTFF+SimSun"/>
          <w:color w:val="000000"/>
          <w:spacing w:val="0"/>
          <w:sz w:val="21"/>
        </w:rPr>
        <w:t>龈缘水平处颊侧骨板一般</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不作为支点；</w:t>
      </w:r>
      <w:r>
        <w:rPr>
          <w:rFonts w:ascii="Calibri" w:hAnsi="Calibri" w:cs="Calibri"/>
          <w:color w:val="000000"/>
          <w:spacing w:val="-1"/>
          <w:sz w:val="21"/>
        </w:rPr>
        <w:t>③</w:t>
      </w:r>
      <w:r>
        <w:rPr>
          <w:rFonts w:ascii="QFTTFF+SimSun" w:hAnsi="QFTTFF+SimSun" w:cs="QFTTFF+SimSun"/>
          <w:color w:val="000000"/>
          <w:spacing w:val="0"/>
          <w:sz w:val="21"/>
        </w:rPr>
        <w:t>龈缘水平处舌侧骨板一般也不作为支点；</w:t>
      </w:r>
      <w:r>
        <w:rPr>
          <w:rFonts w:ascii="Calibri" w:hAnsi="Calibri" w:cs="Calibri"/>
          <w:color w:val="000000"/>
          <w:spacing w:val="-1"/>
          <w:sz w:val="21"/>
        </w:rPr>
        <w:t>④</w:t>
      </w:r>
      <w:r>
        <w:rPr>
          <w:rFonts w:ascii="QFTTFF+SimSun" w:hAnsi="QFTTFF+SimSun" w:cs="QFTTFF+SimSun"/>
          <w:color w:val="000000"/>
          <w:spacing w:val="0"/>
          <w:sz w:val="21"/>
        </w:rPr>
        <w:t>必须以手指保护，以防止牙挺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滑脱；</w:t>
      </w:r>
      <w:r>
        <w:rPr>
          <w:rFonts w:ascii="Calibri" w:hAnsi="Calibri" w:cs="Calibri"/>
          <w:color w:val="000000"/>
          <w:spacing w:val="-1"/>
          <w:sz w:val="21"/>
        </w:rPr>
        <w:t>⑤</w:t>
      </w:r>
      <w:r>
        <w:rPr>
          <w:rFonts w:ascii="QFTTFF+SimSun" w:hAnsi="QFTTFF+SimSun" w:cs="QFTTFF+SimSun"/>
          <w:color w:val="000000"/>
          <w:spacing w:val="0"/>
          <w:sz w:val="21"/>
        </w:rPr>
        <w:t>用力必须控制，方向必须正确。</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需要劈冠以解除邻牙阻力的阻生牙类型为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垂直阻生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近中阻生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2" o:spid="_x0000_s112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QFTTFF+SimSun" w:hAnsi="QFTTFF+SimSun" w:cs="QFTTFF+SimSun"/>
          <w:color w:val="000000"/>
          <w:spacing w:val="0"/>
          <w:sz w:val="21"/>
        </w:rPr>
        <w:t>远中阻生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颊向阻生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舌向阻生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解析：邻牙阻力是指第二磨牙对于第三磨牙拔除萌出所带来的阻力，这种阻力与阻生齿与第</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二磨牙的位置有关。以上五个阻生类型中，只有近中阻生的阻生牙肯定有邻牙阻力的存在，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需通过劈冠或者去骨的方法去除。其余四个类型均不一定有邻牙阻力的存在。故选</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7"/>
          <w:sz w:val="21"/>
        </w:rPr>
        <w:t>。过关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点睛</w:t>
      </w:r>
      <w:r>
        <w:rPr>
          <w:rFonts w:ascii="Calibri"/>
          <w:color w:val="000000"/>
          <w:spacing w:val="-1"/>
          <w:sz w:val="21"/>
        </w:rPr>
        <w:t>:</w:t>
      </w:r>
      <w:r>
        <w:rPr>
          <w:rFonts w:ascii="QFTTFF+SimSun" w:hAnsi="QFTTFF+SimSun" w:cs="QFTTFF+SimSun"/>
          <w:color w:val="000000"/>
          <w:spacing w:val="0"/>
          <w:sz w:val="21"/>
        </w:rPr>
        <w:t>近中阻生的阻生齿必须去除近中邻牙阻力。</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380.(A1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下列哪种病人拔牙后易引起感染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血友病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高血压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糖尿病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心绞痛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肝炎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解析：拔牙术的禁忌证也是相对的，对于有系统性疾病的患者拔牙时，应结合病情、牙本身</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情况等综合考虑，慎重决定。必须拔牙时，应做好充分准备，以防意外发生后能及时正确处</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理。糖尿病患者抗感染能力差、易发生感染、术后创口愈合差，应注意预防术后感染。故选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糖尿病患者拔牙后已发生感染，且可糖尿病加重。</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381.(B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患者男，</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1"/>
          <w:sz w:val="21"/>
        </w:rPr>
        <w:t>岁。拔除下颌第一磨牙后，新鲜血液充盈牙槽窝，但不能淹没牙根</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间隔。正确的处理是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缝合拔牙创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咬除根间隔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碘仿纱布覆盖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明胶海绵覆盖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任其吸收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解析：拔牙后血凝块充满拔牙创口，以保护创口、防止感染的作用，</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1"/>
          <w:sz w:val="21"/>
        </w:rPr>
        <w:t>的处理虽然</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可以保护牙根间隔，但是没有被血液淹没，创口愈合缓慢，故不正确。不做处理，易使牙根</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间隔骨质发生感染，故</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不正确。咬除根间隔可以彻底解决血液未充盈的问题，并且可以避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免日后再进行牙槽嵴修整的可能。故选</w:t>
      </w:r>
      <w:r>
        <w:rPr>
          <w:rFonts w:ascii="Times New Roman"/>
          <w:color w:val="000000"/>
          <w:spacing w:val="-1"/>
          <w:sz w:val="21"/>
        </w:rPr>
        <w:t xml:space="preserve"> </w:t>
      </w:r>
      <w:r>
        <w:rPr>
          <w:rFonts w:ascii="Calibri"/>
          <w:color w:val="000000"/>
          <w:spacing w:val="3"/>
          <w:sz w:val="21"/>
        </w:rPr>
        <w:t>B</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3"/>
          <w:sz w:val="21"/>
        </w:rPr>
        <w:t>拔牙后应检查牙体是否完整，牙龈有</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否撕裂，牙槽窝有否异物，牙槽窝应复位，过高骨嵴应去除。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382.(A1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深部脓肿的特征性表现是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发热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波动感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局部淋巴结肿大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凹陷性水肿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白细胞总数增高，中性粒细胞比例上升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解析：发热、局部淋巴结肿大、白细胞总数增高、中性粒细胞比例上升，不论脓肿发生位置</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的深浅，都有可能发生，故不是深部脓肿的特征性表现。浅部脓肿形成时表现为波动感，故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3" o:spid="_x0000_s112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3"/>
          <w:sz w:val="21"/>
        </w:rPr>
        <w:t>不正确。深部脓肿，尤其是位于筋膜下层的脓肿，则有压痛点并形成凹陷性水肿。故选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深部脓肿的特点即为压痛点和凹陷性水肿。</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383.(A1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一患者拔下颌牙后出现渐进性张口受限，颌下淋巴结肿大，除下颌升支后缘稍</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丰满压痛外，其他没有明显体征。最可能的诊断是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颌下间隙感染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翼颌间隙感染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咽旁间隙感染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咬肌间隙感染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舌下间隙感染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解析：通过颌下淋巴结肿大判断是感染发生。颌下间隙感染时出现下颌下三角区肿胀，故</w:t>
      </w:r>
      <w:r>
        <w:rPr>
          <w:rFonts w:ascii="Times New Roman"/>
          <w:color w:val="000000"/>
          <w:spacing w:val="1"/>
          <w:sz w:val="21"/>
        </w:rPr>
        <w:t xml:space="preserve"> </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不正确；咽旁间隙感染是口腔外颌面部没有明显症状，故</w:t>
      </w:r>
      <w:r>
        <w:rPr>
          <w:rFonts w:ascii="Times New Roman"/>
          <w:color w:val="000000"/>
          <w:spacing w:val="4"/>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不正确；咬肌间隙感染后咬肌区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有肿胀，</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1"/>
          <w:sz w:val="21"/>
        </w:rPr>
        <w:t>错；舌下间隙感染不会出现下颌升支后缘稍丰满压痛的情况；只有翼颌间隙感染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的症状符合题目中的情况，故选</w:t>
      </w:r>
      <w:r>
        <w:rPr>
          <w:rFonts w:ascii="Times New Roman"/>
          <w:color w:val="000000"/>
          <w:spacing w:val="-1"/>
          <w:sz w:val="21"/>
        </w:rPr>
        <w:t xml:space="preserve"> </w:t>
      </w:r>
      <w:r>
        <w:rPr>
          <w:rFonts w:ascii="Calibri"/>
          <w:color w:val="000000"/>
          <w:spacing w:val="3"/>
          <w:sz w:val="21"/>
        </w:rPr>
        <w:t>B</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3"/>
          <w:sz w:val="21"/>
        </w:rPr>
        <w:t>翼颌间隙感染时先有牙痛史，后出现渐进性</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开口受限，口腔检查见翼下颌皱襞处黏膜水肿。</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384.(B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0"/>
          <w:sz w:val="21"/>
        </w:rPr>
        <w:t>患者，</w:t>
      </w:r>
      <w:r>
        <w:rPr>
          <w:rFonts w:ascii="Calibri"/>
          <w:color w:val="000000"/>
          <w:spacing w:val="-1"/>
          <w:sz w:val="21"/>
        </w:rPr>
        <w:t>40</w:t>
      </w:r>
      <w:r>
        <w:rPr>
          <w:rFonts w:ascii="Times New Roman"/>
          <w:color w:val="000000"/>
          <w:spacing w:val="3"/>
          <w:sz w:val="21"/>
        </w:rPr>
        <w:t xml:space="preserve"> </w:t>
      </w:r>
      <w:r>
        <w:rPr>
          <w:rFonts w:ascii="QFTTFF+SimSun" w:hAnsi="QFTTFF+SimSun" w:cs="QFTTFF+SimSun"/>
          <w:color w:val="000000"/>
          <w:spacing w:val="1"/>
          <w:sz w:val="21"/>
        </w:rPr>
        <w:t>岁。右下颌剧烈牙痛并放射至耳颞部，同侧面颊部明显红肿、疼痛、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下唇麻木、张口受限</w:t>
      </w:r>
      <w:r>
        <w:rPr>
          <w:rFonts w:ascii="Times New Roman"/>
          <w:color w:val="000000"/>
          <w:spacing w:val="3"/>
          <w:sz w:val="21"/>
        </w:rPr>
        <w:t xml:space="preserve"> </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8"/>
          <w:sz w:val="21"/>
        </w:rPr>
        <w:t>日。体温</w:t>
      </w:r>
      <w:r>
        <w:rPr>
          <w:rFonts w:ascii="Times New Roman"/>
          <w:color w:val="000000"/>
          <w:spacing w:val="7"/>
          <w:sz w:val="21"/>
        </w:rPr>
        <w:t xml:space="preserve"> </w:t>
      </w:r>
      <w:r>
        <w:rPr>
          <w:rFonts w:ascii="Calibri"/>
          <w:color w:val="000000"/>
          <w:spacing w:val="0"/>
          <w:sz w:val="21"/>
        </w:rPr>
        <w:t>39.6</w:t>
      </w:r>
      <w:r>
        <w:rPr>
          <w:rFonts w:ascii="QFTTFF+SimSun" w:hAnsi="QFTTFF+SimSun" w:cs="QFTTFF+SimSun"/>
          <w:color w:val="000000"/>
          <w:spacing w:val="-6"/>
          <w:sz w:val="21"/>
        </w:rPr>
        <w:t>℃，右下颌体、颊部弥漫性红肿，触痛明显，张口</w:t>
      </w:r>
      <w:r>
        <w:rPr>
          <w:rFonts w:ascii="Times New Roman"/>
          <w:color w:val="000000"/>
          <w:spacing w:val="5"/>
          <w:sz w:val="21"/>
        </w:rPr>
        <w:t xml:space="preserve"> </w:t>
      </w:r>
      <w:r>
        <w:rPr>
          <w:rFonts w:ascii="Calibri"/>
          <w:color w:val="000000"/>
          <w:spacing w:val="0"/>
          <w:sz w:val="21"/>
        </w:rPr>
        <w:t>2cm</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0"/>
          <w:sz w:val="21"/>
        </w:rPr>
        <w:t>6|(——)</w:t>
      </w:r>
      <w:r>
        <w:rPr>
          <w:rFonts w:ascii="QFTTFF+SimSun" w:hAnsi="QFTTFF+SimSun" w:cs="QFTTFF+SimSun"/>
          <w:color w:val="000000"/>
          <w:spacing w:val="1"/>
          <w:sz w:val="21"/>
        </w:rPr>
        <w:t>残根，叩痛明显，</w:t>
      </w:r>
      <w:r>
        <w:rPr>
          <w:rFonts w:ascii="Calibri" w:hAnsi="Calibri" w:cs="Calibri"/>
          <w:color w:val="000000"/>
          <w:spacing w:val="0"/>
          <w:sz w:val="21"/>
        </w:rPr>
        <w:t>8-2|(————)</w:t>
      </w:r>
      <w:r>
        <w:rPr>
          <w:rFonts w:ascii="QFTTFF+SimSun" w:hAnsi="QFTTFF+SimSun" w:cs="QFTTFF+SimSun"/>
          <w:color w:val="000000"/>
          <w:spacing w:val="1"/>
          <w:sz w:val="21"/>
        </w:rPr>
        <w:t>松动Ⅱ度，龈袋溢脓，白细胞总数</w:t>
      </w:r>
      <w:r>
        <w:rPr>
          <w:rFonts w:ascii="Times New Roman"/>
          <w:color w:val="000000"/>
          <w:spacing w:val="-2"/>
          <w:sz w:val="21"/>
        </w:rPr>
        <w:t xml:space="preserve"> </w:t>
      </w:r>
      <w:r>
        <w:rPr>
          <w:rFonts w:ascii="Calibri" w:hAnsi="Calibri" w:cs="Calibri"/>
          <w:color w:val="000000"/>
          <w:spacing w:val="0"/>
          <w:sz w:val="21"/>
        </w:rPr>
        <w:t>18×109/L</w:t>
      </w:r>
      <w:r>
        <w:rPr>
          <w:rFonts w:ascii="QFTTFF+SimSun" w:hAnsi="QFTTFF+SimSun" w:cs="QFTTFF+SimSun"/>
          <w:color w:val="000000"/>
          <w:spacing w:val="1"/>
          <w:sz w:val="21"/>
        </w:rPr>
        <w:t>，中性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粒细胞</w:t>
      </w:r>
      <w:r>
        <w:rPr>
          <w:rFonts w:ascii="Times New Roman"/>
          <w:color w:val="000000"/>
          <w:spacing w:val="-1"/>
          <w:sz w:val="21"/>
        </w:rPr>
        <w:t xml:space="preserve"> </w:t>
      </w:r>
      <w:r>
        <w:rPr>
          <w:rFonts w:ascii="Calibri"/>
          <w:color w:val="000000"/>
          <w:spacing w:val="0"/>
          <w:sz w:val="21"/>
        </w:rPr>
        <w:t>90%</w:t>
      </w:r>
      <w:r>
        <w:rPr>
          <w:rFonts w:ascii="QFTTFF+SimSun" w:hAnsi="QFTTFF+SimSun" w:cs="QFTTFF+SimSun"/>
          <w:color w:val="000000"/>
          <w:spacing w:val="0"/>
          <w:sz w:val="21"/>
        </w:rPr>
        <w:t>。最可能的诊断是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急性化脓性根尖周炎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颊间隙感染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咬肌间隙感染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边缘性骨髓炎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中央性骨髓炎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解析：中央性骨髓炎急性期全身症状较重，局部症状初期病变区牙疼，向三叉神经分支区域</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放射，受累牙松动，伸长感，牙龈充血，骨板破坏，脓液从口腔或皮肤黏膜破溃。大多发生</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下颌骨，出现下唇麻木，张口受限。以上表现均与题干叙述相符合，故最可能诊断为</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8"/>
          <w:sz w:val="21"/>
        </w:rPr>
        <w:t>。过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关点睛</w:t>
      </w:r>
      <w:r>
        <w:rPr>
          <w:rFonts w:ascii="Calibri"/>
          <w:color w:val="000000"/>
          <w:spacing w:val="1"/>
          <w:sz w:val="21"/>
        </w:rPr>
        <w:t>:</w:t>
      </w:r>
      <w:r>
        <w:rPr>
          <w:rFonts w:ascii="QFTTFF+SimSun" w:hAnsi="QFTTFF+SimSun" w:cs="QFTTFF+SimSun"/>
          <w:color w:val="000000"/>
          <w:spacing w:val="2"/>
          <w:sz w:val="21"/>
        </w:rPr>
        <w:t>中央性颌骨骨髓炎主要感染来源为牙源性，临床表现以下唇麻木、张口受限、受累</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牙松动、剧烈放射痛为特征。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385.(A1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上颌骨折线自鼻额缝向两侧扩展，横过鼻根、泪骨、眶内侧壁、眶底至颧上颌</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缝，再沿上颌骨侧壁到达蝶骨翼突的骨折，属上颌骨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不对称骨折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B.LeFort</w:t>
      </w:r>
      <w:r>
        <w:rPr>
          <w:rFonts w:ascii="QFTTFF+SimSun" w:hAnsi="QFTTFF+SimSun" w:cs="QFTTFF+SimSun"/>
          <w:color w:val="000000"/>
          <w:spacing w:val="0"/>
          <w:sz w:val="21"/>
        </w:rPr>
        <w:t>Ⅰ型骨折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C.LeFort</w:t>
      </w:r>
      <w:r>
        <w:rPr>
          <w:rFonts w:ascii="QFTTFF+SimSun" w:hAnsi="QFTTFF+SimSun" w:cs="QFTTFF+SimSun"/>
          <w:color w:val="000000"/>
          <w:spacing w:val="0"/>
          <w:sz w:val="21"/>
        </w:rPr>
        <w:t>Ⅱ型骨折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D.LeFort</w:t>
      </w:r>
      <w:r>
        <w:rPr>
          <w:rFonts w:ascii="QFTTFF+SimSun" w:hAnsi="QFTTFF+SimSun" w:cs="QFTTFF+SimSun"/>
          <w:color w:val="000000"/>
          <w:spacing w:val="0"/>
          <w:sz w:val="21"/>
        </w:rPr>
        <w:t>Ⅲ型骨折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纵形骨折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6"/>
          <w:sz w:val="21"/>
        </w:rPr>
        <w:t>解析：</w:t>
      </w:r>
      <w:r>
        <w:rPr>
          <w:rFonts w:ascii="Calibri"/>
          <w:color w:val="000000"/>
          <w:spacing w:val="-1"/>
          <w:sz w:val="21"/>
        </w:rPr>
        <w:t>LeFort</w:t>
      </w:r>
      <w:r>
        <w:rPr>
          <w:rFonts w:ascii="QFTTFF+SimSun" w:hAnsi="QFTTFF+SimSun" w:cs="QFTTFF+SimSun"/>
          <w:color w:val="000000"/>
          <w:spacing w:val="7"/>
          <w:sz w:val="21"/>
        </w:rPr>
        <w:t>Ⅰ型骨折</w:t>
      </w:r>
      <w:r>
        <w:rPr>
          <w:rFonts w:ascii="Calibri"/>
          <w:color w:val="000000"/>
          <w:spacing w:val="6"/>
          <w:sz w:val="21"/>
        </w:rPr>
        <w:t>:</w:t>
      </w:r>
      <w:r>
        <w:rPr>
          <w:rFonts w:ascii="QFTTFF+SimSun" w:hAnsi="QFTTFF+SimSun" w:cs="QFTTFF+SimSun"/>
          <w:color w:val="000000"/>
          <w:spacing w:val="6"/>
          <w:sz w:val="21"/>
        </w:rPr>
        <w:t>水平骨折，梨状孔水平</w:t>
      </w:r>
      <w:r>
        <w:rPr>
          <w:rFonts w:ascii="Calibri"/>
          <w:color w:val="000000"/>
          <w:spacing w:val="8"/>
          <w:sz w:val="21"/>
        </w:rPr>
        <w:t>-</w:t>
      </w:r>
      <w:r>
        <w:rPr>
          <w:rFonts w:ascii="QFTTFF+SimSun" w:hAnsi="QFTTFF+SimSun" w:cs="QFTTFF+SimSun"/>
          <w:color w:val="000000"/>
          <w:spacing w:val="6"/>
          <w:sz w:val="21"/>
        </w:rPr>
        <w:t>牙槽突上方</w:t>
      </w:r>
      <w:r>
        <w:rPr>
          <w:rFonts w:ascii="Calibri"/>
          <w:color w:val="000000"/>
          <w:spacing w:val="8"/>
          <w:sz w:val="21"/>
        </w:rPr>
        <w:t>-</w:t>
      </w:r>
      <w:r>
        <w:rPr>
          <w:rFonts w:ascii="QFTTFF+SimSun" w:hAnsi="QFTTFF+SimSun" w:cs="QFTTFF+SimSun"/>
          <w:color w:val="000000"/>
          <w:spacing w:val="6"/>
          <w:sz w:val="21"/>
        </w:rPr>
        <w:t>两侧水平延伸到上颌翼突缝。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LeFort</w:t>
      </w:r>
      <w:r>
        <w:rPr>
          <w:rFonts w:ascii="QFTTFF+SimSun" w:hAnsi="QFTTFF+SimSun" w:cs="QFTTFF+SimSun"/>
          <w:color w:val="000000"/>
          <w:spacing w:val="3"/>
          <w:sz w:val="21"/>
        </w:rPr>
        <w:t>Ⅱ型骨折</w:t>
      </w:r>
      <w:r>
        <w:rPr>
          <w:rFonts w:ascii="Calibri"/>
          <w:color w:val="000000"/>
          <w:spacing w:val="1"/>
          <w:sz w:val="21"/>
        </w:rPr>
        <w:t>:</w:t>
      </w:r>
      <w:r>
        <w:rPr>
          <w:rFonts w:ascii="QFTTFF+SimSun" w:hAnsi="QFTTFF+SimSun" w:cs="QFTTFF+SimSun"/>
          <w:color w:val="000000"/>
          <w:spacing w:val="3"/>
          <w:sz w:val="21"/>
        </w:rPr>
        <w:t>锥形骨折，鼻额缝横过鼻梁</w:t>
      </w:r>
      <w:r>
        <w:rPr>
          <w:rFonts w:ascii="Calibri"/>
          <w:color w:val="000000"/>
          <w:spacing w:val="3"/>
          <w:sz w:val="21"/>
        </w:rPr>
        <w:t>-</w:t>
      </w:r>
      <w:r>
        <w:rPr>
          <w:rFonts w:ascii="QFTTFF+SimSun" w:hAnsi="QFTTFF+SimSun" w:cs="QFTTFF+SimSun"/>
          <w:color w:val="000000"/>
          <w:spacing w:val="2"/>
          <w:sz w:val="21"/>
        </w:rPr>
        <w:t>眶内侧壁</w:t>
      </w:r>
      <w:r>
        <w:rPr>
          <w:rFonts w:ascii="Calibri"/>
          <w:color w:val="000000"/>
          <w:spacing w:val="3"/>
          <w:sz w:val="21"/>
        </w:rPr>
        <w:t>-</w:t>
      </w:r>
      <w:r>
        <w:rPr>
          <w:rFonts w:ascii="QFTTFF+SimSun" w:hAnsi="QFTTFF+SimSun" w:cs="QFTTFF+SimSun"/>
          <w:color w:val="000000"/>
          <w:spacing w:val="2"/>
          <w:sz w:val="21"/>
        </w:rPr>
        <w:t>眶底</w:t>
      </w:r>
      <w:r>
        <w:rPr>
          <w:rFonts w:ascii="Calibri"/>
          <w:color w:val="000000"/>
          <w:spacing w:val="3"/>
          <w:sz w:val="21"/>
        </w:rPr>
        <w:t>-</w:t>
      </w:r>
      <w:r>
        <w:rPr>
          <w:rFonts w:ascii="QFTTFF+SimSun" w:hAnsi="QFTTFF+SimSun" w:cs="QFTTFF+SimSun"/>
          <w:color w:val="000000"/>
          <w:spacing w:val="3"/>
          <w:sz w:val="21"/>
        </w:rPr>
        <w:t>颧上颌缝</w:t>
      </w:r>
      <w:r>
        <w:rPr>
          <w:rFonts w:ascii="Calibri"/>
          <w:color w:val="000000"/>
          <w:spacing w:val="3"/>
          <w:sz w:val="21"/>
        </w:rPr>
        <w:t>-</w:t>
      </w:r>
      <w:r>
        <w:rPr>
          <w:rFonts w:ascii="QFTTFF+SimSun" w:hAnsi="QFTTFF+SimSun" w:cs="QFTTFF+SimSun"/>
          <w:color w:val="000000"/>
          <w:spacing w:val="3"/>
          <w:sz w:val="21"/>
        </w:rPr>
        <w:t>上颌骨侧壁至翼突。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LeFort</w:t>
      </w:r>
      <w:r>
        <w:rPr>
          <w:rFonts w:ascii="QFTTFF+SimSun" w:hAnsi="QFTTFF+SimSun" w:cs="QFTTFF+SimSun"/>
          <w:color w:val="000000"/>
          <w:spacing w:val="0"/>
          <w:sz w:val="21"/>
        </w:rPr>
        <w:t>Ⅲ型骨折</w:t>
      </w:r>
      <w:r>
        <w:rPr>
          <w:rFonts w:ascii="Calibri"/>
          <w:color w:val="000000"/>
          <w:spacing w:val="1"/>
          <w:sz w:val="21"/>
        </w:rPr>
        <w:t>:</w:t>
      </w:r>
      <w:r>
        <w:rPr>
          <w:rFonts w:ascii="QFTTFF+SimSun" w:hAnsi="QFTTFF+SimSun" w:cs="QFTTFF+SimSun"/>
          <w:color w:val="000000"/>
          <w:spacing w:val="-1"/>
          <w:sz w:val="21"/>
        </w:rPr>
        <w:t>高位骨折，鼻额缝横过鼻梁</w:t>
      </w:r>
      <w:r>
        <w:rPr>
          <w:rFonts w:ascii="Calibri"/>
          <w:color w:val="000000"/>
          <w:spacing w:val="1"/>
          <w:sz w:val="21"/>
        </w:rPr>
        <w:t>-</w:t>
      </w:r>
      <w:r>
        <w:rPr>
          <w:rFonts w:ascii="QFTTFF+SimSun" w:hAnsi="QFTTFF+SimSun" w:cs="QFTTFF+SimSun"/>
          <w:color w:val="000000"/>
          <w:spacing w:val="0"/>
          <w:sz w:val="21"/>
        </w:rPr>
        <w:t>眶部</w:t>
      </w:r>
      <w:r>
        <w:rPr>
          <w:rFonts w:ascii="Calibri"/>
          <w:color w:val="000000"/>
          <w:spacing w:val="1"/>
          <w:sz w:val="21"/>
        </w:rPr>
        <w:t>-</w:t>
      </w:r>
      <w:r>
        <w:rPr>
          <w:rFonts w:ascii="QFTTFF+SimSun" w:hAnsi="QFTTFF+SimSun" w:cs="QFTTFF+SimSun"/>
          <w:color w:val="000000"/>
          <w:spacing w:val="0"/>
          <w:sz w:val="21"/>
        </w:rPr>
        <w:t>颧额缝</w:t>
      </w:r>
      <w:r>
        <w:rPr>
          <w:rFonts w:ascii="Calibri"/>
          <w:color w:val="000000"/>
          <w:spacing w:val="1"/>
          <w:sz w:val="21"/>
        </w:rPr>
        <w:t>-</w:t>
      </w:r>
      <w:r>
        <w:rPr>
          <w:rFonts w:ascii="QFTTFF+SimSun" w:hAnsi="QFTTFF+SimSun" w:cs="QFTTFF+SimSun"/>
          <w:color w:val="000000"/>
          <w:spacing w:val="-2"/>
          <w:sz w:val="21"/>
        </w:rPr>
        <w:t>翼突，多出现脑脊液漏。题干中叙</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4" o:spid="_x0000_s113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述的骨折线符合</w:t>
      </w:r>
      <w:r>
        <w:rPr>
          <w:rFonts w:ascii="Times New Roman"/>
          <w:color w:val="000000"/>
          <w:spacing w:val="-1"/>
          <w:sz w:val="21"/>
        </w:rPr>
        <w:t xml:space="preserve"> </w:t>
      </w:r>
      <w:r>
        <w:rPr>
          <w:rFonts w:ascii="Calibri"/>
          <w:color w:val="000000"/>
          <w:spacing w:val="0"/>
          <w:sz w:val="21"/>
        </w:rPr>
        <w:t>LeFort</w:t>
      </w:r>
      <w:r>
        <w:rPr>
          <w:rFonts w:ascii="QFTTFF+SimSun" w:hAnsi="QFTTFF+SimSun" w:cs="QFTTFF+SimSun"/>
          <w:color w:val="000000"/>
          <w:spacing w:val="-13"/>
          <w:sz w:val="21"/>
        </w:rPr>
        <w:t>Ⅱ型骨折，故选</w:t>
      </w:r>
      <w:r>
        <w:rPr>
          <w:rFonts w:ascii="Times New Roman"/>
          <w:color w:val="000000"/>
          <w:spacing w:val="14"/>
          <w:sz w:val="21"/>
        </w:rPr>
        <w:t xml:space="preserve"> </w:t>
      </w:r>
      <w:r>
        <w:rPr>
          <w:rFonts w:ascii="Calibri"/>
          <w:color w:val="000000"/>
          <w:spacing w:val="1"/>
          <w:sz w:val="21"/>
        </w:rPr>
        <w:t>C</w:t>
      </w:r>
      <w:r>
        <w:rPr>
          <w:rFonts w:ascii="QFTTFF+SimSun" w:hAnsi="QFTTFF+SimSun" w:cs="QFTTFF+SimSun"/>
          <w:color w:val="000000"/>
          <w:spacing w:val="-18"/>
          <w:sz w:val="21"/>
        </w:rPr>
        <w:t>。过关点睛</w:t>
      </w:r>
      <w:r>
        <w:rPr>
          <w:rFonts w:ascii="Calibri"/>
          <w:color w:val="000000"/>
          <w:spacing w:val="1"/>
          <w:sz w:val="21"/>
        </w:rPr>
        <w:t>:</w:t>
      </w:r>
      <w:r>
        <w:rPr>
          <w:rFonts w:ascii="QFTTFF+SimSun" w:hAnsi="QFTTFF+SimSun" w:cs="QFTTFF+SimSun"/>
          <w:color w:val="000000"/>
          <w:spacing w:val="0"/>
          <w:sz w:val="21"/>
        </w:rPr>
        <w:t>上颌骨骨折的三种骨折类型应区别记忆。</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386.(B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一患者颏部被钝器打击后，出现双侧后牙早接触，前牙开，双侧颞下颌关节区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肿胀疼痛，你认为是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双侧颞颌关节急性前脱位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双侧髁状突颈部骨折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双侧升颌肌群痉挛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双侧关节盘穿孔破裂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双侧翼外肌痉挛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解析：颞下颌关节脱位主要是过度张口引起，</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1"/>
          <w:sz w:val="21"/>
        </w:rPr>
        <w:t>不正确。</w:t>
      </w:r>
      <w:r>
        <w:rPr>
          <w:rFonts w:ascii="Calibri"/>
          <w:color w:val="000000"/>
          <w:spacing w:val="-2"/>
          <w:sz w:val="21"/>
        </w:rPr>
        <w:t>C</w:t>
      </w:r>
      <w:r>
        <w:rPr>
          <w:rFonts w:ascii="QFTTFF+SimSun" w:hAnsi="QFTTFF+SimSun" w:cs="QFTTFF+SimSun"/>
          <w:color w:val="000000"/>
          <w:spacing w:val="-4"/>
          <w:sz w:val="21"/>
        </w:rPr>
        <w:t>、</w:t>
      </w:r>
      <w:r>
        <w:rPr>
          <w:rFonts w:ascii="Calibri"/>
          <w:color w:val="000000"/>
          <w:spacing w:val="0"/>
          <w:sz w:val="21"/>
        </w:rPr>
        <w:t>D</w:t>
      </w:r>
      <w:r>
        <w:rPr>
          <w:rFonts w:ascii="QFTTFF+SimSun" w:hAnsi="QFTTFF+SimSun" w:cs="QFTTFF+SimSun"/>
          <w:color w:val="000000"/>
          <w:spacing w:val="-6"/>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均会出现张口受限，但是</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这三者均不会出现双侧后牙早接触、前牙开的情况。因此，结合患者受钝器打击史考虑患者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为髁状突颈部的间接性骨折。故选</w:t>
      </w:r>
      <w:r>
        <w:rPr>
          <w:rFonts w:ascii="Times New Roman"/>
          <w:color w:val="000000"/>
          <w:spacing w:val="-1"/>
          <w:sz w:val="21"/>
        </w:rPr>
        <w:t xml:space="preserve"> </w:t>
      </w:r>
      <w:r>
        <w:rPr>
          <w:rFonts w:ascii="Calibri"/>
          <w:color w:val="000000"/>
          <w:spacing w:val="3"/>
          <w:sz w:val="21"/>
        </w:rPr>
        <w:t>B</w:t>
      </w:r>
      <w:r>
        <w:rPr>
          <w:rFonts w:ascii="QFTTFF+SimSun" w:hAnsi="QFTTFF+SimSun" w:cs="QFTTFF+SimSun"/>
          <w:color w:val="000000"/>
          <w:spacing w:val="2"/>
          <w:sz w:val="21"/>
        </w:rPr>
        <w:t>。过关点睛</w:t>
      </w:r>
      <w:r>
        <w:rPr>
          <w:rFonts w:ascii="Calibri"/>
          <w:color w:val="000000"/>
          <w:spacing w:val="4"/>
          <w:sz w:val="21"/>
        </w:rPr>
        <w:t>:</w:t>
      </w:r>
      <w:r>
        <w:rPr>
          <w:rFonts w:ascii="QFTTFF+SimSun" w:hAnsi="QFTTFF+SimSun" w:cs="QFTTFF+SimSun"/>
          <w:color w:val="000000"/>
          <w:spacing w:val="3"/>
          <w:sz w:val="21"/>
        </w:rPr>
        <w:t>髁突颈部双侧骨折在受到外力冲击后可出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现后牙早接触，前牙开的临床表现。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患者女，</w:t>
      </w:r>
      <w:r>
        <w:rPr>
          <w:rFonts w:ascii="Calibri"/>
          <w:color w:val="000000"/>
          <w:spacing w:val="-1"/>
          <w:sz w:val="21"/>
        </w:rPr>
        <w:t>45</w:t>
      </w:r>
      <w:r>
        <w:rPr>
          <w:rFonts w:ascii="Times New Roman"/>
          <w:color w:val="000000"/>
          <w:spacing w:val="3"/>
          <w:sz w:val="21"/>
        </w:rPr>
        <w:t xml:space="preserve"> </w:t>
      </w:r>
      <w:r>
        <w:rPr>
          <w:rFonts w:ascii="QFTTFF+SimSun" w:hAnsi="QFTTFF+SimSun" w:cs="QFTTFF+SimSun"/>
          <w:color w:val="000000"/>
          <w:spacing w:val="0"/>
          <w:sz w:val="21"/>
        </w:rPr>
        <w:t>岁。骑车下坡时因制动失灵致颌面部创伤，伤后昏迷</w:t>
      </w:r>
      <w:r>
        <w:rPr>
          <w:rFonts w:ascii="Times New Roman"/>
          <w:color w:val="000000"/>
          <w:spacing w:val="-1"/>
          <w:sz w:val="21"/>
        </w:rPr>
        <w:t xml:space="preserve"> </w:t>
      </w:r>
      <w:r>
        <w:rPr>
          <w:rFonts w:ascii="Calibri"/>
          <w:color w:val="000000"/>
          <w:spacing w:val="-1"/>
          <w:sz w:val="21"/>
        </w:rPr>
        <w:t>20</w:t>
      </w:r>
      <w:r>
        <w:rPr>
          <w:rFonts w:ascii="Times New Roman"/>
          <w:color w:val="000000"/>
          <w:spacing w:val="0"/>
          <w:sz w:val="21"/>
        </w:rPr>
        <w:t xml:space="preserve"> </w:t>
      </w:r>
      <w:r>
        <w:rPr>
          <w:rFonts w:ascii="QFTTFF+SimSun" w:hAnsi="QFTTFF+SimSun" w:cs="QFTTFF+SimSun"/>
          <w:color w:val="000000"/>
          <w:spacing w:val="1"/>
          <w:sz w:val="21"/>
        </w:rPr>
        <w:t>分钟清醒，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呕吐一次，伴头痛、烦躁等，伤后</w:t>
      </w:r>
      <w:r>
        <w:rPr>
          <w:rFonts w:ascii="Times New Roman"/>
          <w:color w:val="000000"/>
          <w:spacing w:val="4"/>
          <w:sz w:val="21"/>
        </w:rPr>
        <w:t xml:space="preserve"> </w:t>
      </w:r>
      <w:r>
        <w:rPr>
          <w:rFonts w:ascii="Calibri"/>
          <w:color w:val="000000"/>
          <w:spacing w:val="-1"/>
          <w:sz w:val="21"/>
        </w:rPr>
        <w:t>60</w:t>
      </w:r>
      <w:r>
        <w:rPr>
          <w:rFonts w:ascii="Times New Roman"/>
          <w:color w:val="000000"/>
          <w:spacing w:val="3"/>
          <w:sz w:val="21"/>
        </w:rPr>
        <w:t xml:space="preserve"> </w:t>
      </w:r>
      <w:r>
        <w:rPr>
          <w:rFonts w:ascii="QFTTFF+SimSun" w:hAnsi="QFTTFF+SimSun" w:cs="QFTTFF+SimSun"/>
          <w:color w:val="000000"/>
          <w:spacing w:val="-3"/>
          <w:sz w:val="21"/>
        </w:rPr>
        <w:t>分钟后再度昏迷。查</w:t>
      </w:r>
      <w:r>
        <w:rPr>
          <w:rFonts w:ascii="Calibri"/>
          <w:color w:val="000000"/>
          <w:spacing w:val="1"/>
          <w:sz w:val="21"/>
        </w:rPr>
        <w:t>:</w:t>
      </w:r>
      <w:r>
        <w:rPr>
          <w:rFonts w:ascii="QFTTFF+SimSun" w:hAnsi="QFTTFF+SimSun" w:cs="QFTTFF+SimSun"/>
          <w:color w:val="000000"/>
          <w:spacing w:val="-4"/>
          <w:sz w:val="21"/>
        </w:rPr>
        <w:t>脉搏、呼吸缓慢，左侧瞳孔散大，</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左侧肌睫反应亢进。发生颅脑损伤的类型是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脑震荡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颅内血肿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脑脊液漏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颅底骨折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脑挫裂伤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解析：患者颌面部创伤后，有昏迷史，故主要考虑颅内组织的损伤。昏迷后一度清醒，随后</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又昏迷，伤侧瞳孔散大，对光反射消失，呼吸脉搏变慢是硬脑膜外血肿表现，与题干叙述情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况基本吻合，故考虑是颅内出血，选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3"/>
          <w:sz w:val="21"/>
        </w:rPr>
        <w:t>。过关点睛</w:t>
      </w:r>
      <w:r>
        <w:rPr>
          <w:rFonts w:ascii="Calibri"/>
          <w:color w:val="000000"/>
          <w:spacing w:val="4"/>
          <w:sz w:val="21"/>
        </w:rPr>
        <w:t>:</w:t>
      </w:r>
      <w:r>
        <w:rPr>
          <w:rFonts w:ascii="QFTTFF+SimSun" w:hAnsi="QFTTFF+SimSun" w:cs="QFTTFF+SimSun"/>
          <w:color w:val="000000"/>
          <w:spacing w:val="3"/>
          <w:sz w:val="21"/>
        </w:rPr>
        <w:t>颌面部创伤后昏迷加上呕吐的表现提示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有脑震荡，再度昏迷说明形成颅内血肿。</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388.(A1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属瘤样病变的是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神经鞘膜瘤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颈动脉体瘤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神经纤维瘤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牙龈瘤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纤维瘤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解析：瘤样病变是慢性刺激和炎症引起的病理性组织增生，外观与肿瘤相似，但实质不是肿</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瘤。以上五个选项中只有牙龈瘤是机械刺激及慢性炎症刺激形成的反应增生物，而没有肿瘤</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的特有结构，不是真性肿瘤，牙龈瘤只是一个形态学及部位命名的诊断学名词。故选</w:t>
      </w:r>
      <w:r>
        <w:rPr>
          <w:rFonts w:ascii="Times New Roman"/>
          <w:color w:val="000000"/>
          <w:spacing w:val="0"/>
          <w:sz w:val="21"/>
        </w:rPr>
        <w:t xml:space="preserve"> </w:t>
      </w:r>
      <w:r>
        <w:rPr>
          <w:rFonts w:ascii="Calibri"/>
          <w:color w:val="000000"/>
          <w:spacing w:val="0"/>
          <w:sz w:val="21"/>
        </w:rPr>
        <w:t>D</w:t>
      </w:r>
      <w:r>
        <w:rPr>
          <w:rFonts w:ascii="QFTTFF+SimSun" w:hAnsi="QFTTFF+SimSun" w:cs="QFTTFF+SimSun"/>
          <w:color w:val="000000"/>
          <w:spacing w:val="-16"/>
          <w:sz w:val="21"/>
        </w:rPr>
        <w:t>。过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关点睛</w:t>
      </w:r>
      <w:r>
        <w:rPr>
          <w:rFonts w:ascii="Calibri"/>
          <w:color w:val="000000"/>
          <w:spacing w:val="1"/>
          <w:sz w:val="21"/>
        </w:rPr>
        <w:t>:</w:t>
      </w:r>
      <w:r>
        <w:rPr>
          <w:rFonts w:ascii="QFTTFF+SimSun" w:hAnsi="QFTTFF+SimSun" w:cs="QFTTFF+SimSun"/>
          <w:color w:val="000000"/>
          <w:spacing w:val="0"/>
          <w:sz w:val="21"/>
        </w:rPr>
        <w:t>囊肿和瘤样病变都不是真性肿瘤，但常具有肿瘤的某些生物学特性和临床表现。</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患者男，</w:t>
      </w:r>
      <w:r>
        <w:rPr>
          <w:rFonts w:ascii="Calibri"/>
          <w:color w:val="000000"/>
          <w:spacing w:val="-1"/>
          <w:sz w:val="21"/>
        </w:rPr>
        <w:t>28</w:t>
      </w:r>
      <w:r>
        <w:rPr>
          <w:rFonts w:ascii="Times New Roman"/>
          <w:color w:val="000000"/>
          <w:spacing w:val="3"/>
          <w:sz w:val="21"/>
        </w:rPr>
        <w:t xml:space="preserve"> </w:t>
      </w:r>
      <w:r>
        <w:rPr>
          <w:rFonts w:ascii="QFTTFF+SimSun" w:hAnsi="QFTTFF+SimSun" w:cs="QFTTFF+SimSun"/>
          <w:color w:val="000000"/>
          <w:spacing w:val="0"/>
          <w:sz w:val="21"/>
        </w:rPr>
        <w:t>岁。诊断为下颌成釉细胞瘤，其穿刺液可能为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黄褐色液体，可有胆固醇结晶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血性液体不凝固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5" o:spid="_x0000_s113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QFTTFF+SimSun" w:hAnsi="QFTTFF+SimSun" w:cs="QFTTFF+SimSun"/>
          <w:color w:val="000000"/>
          <w:spacing w:val="0"/>
          <w:sz w:val="21"/>
        </w:rPr>
        <w:t>黄色清亮液体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蛋清样液体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乳白色豆渣样物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解析：成釉细胞瘤穿刺液可有胆固醇结晶的黄褐色液体。神经鞘瘤穿刺液为血性不凝固液体。</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黄色清亮液体见于甲状舌管囊肿的穿刺物。舌下腺囊中的穿刺检查可见蛋清样液体。乳白色</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豆渣样物多见于皮样囊肿或表皮样囊肿。故选</w:t>
      </w:r>
      <w:r>
        <w:rPr>
          <w:rFonts w:ascii="Times New Roman"/>
          <w:color w:val="000000"/>
          <w:spacing w:val="-1"/>
          <w:sz w:val="21"/>
        </w:rPr>
        <w:t xml:space="preserve"> </w:t>
      </w:r>
      <w:r>
        <w:rPr>
          <w:rFonts w:ascii="Calibri"/>
          <w:color w:val="000000"/>
          <w:spacing w:val="3"/>
          <w:sz w:val="21"/>
        </w:rPr>
        <w:t>A</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2"/>
          <w:sz w:val="21"/>
        </w:rPr>
        <w:t>不同囊肿的穿刺物性状可辅助</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疾病的诊断，成釉细胞瘤的穿刺物特点是含胆固醇结晶的黄褐色液体。</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390.(A1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青春期后有自愈趋势的腮腺疾病是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急性化脓性腮腺炎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慢性阻塞性腮腺炎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慢性复发性腮腺炎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流行性腮腺炎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腮腺良性肥大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解析：慢性复发性腮腺炎青春期后有自愈趋势，随年龄增长，发作期缩短，间隔期延长，故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1"/>
          <w:sz w:val="21"/>
        </w:rPr>
        <w:t>。急性化脓性腮腺炎、流行性腮腺炎以及腮腺良性肥大都没有自愈性。而慢性阻塞性腮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腺炎，若阻塞的原因不去除，也不会发生自愈的趋势。过关点睛</w:t>
      </w:r>
      <w:r>
        <w:rPr>
          <w:rFonts w:ascii="Calibri"/>
          <w:color w:val="000000"/>
          <w:spacing w:val="1"/>
          <w:sz w:val="21"/>
        </w:rPr>
        <w:t>:</w:t>
      </w:r>
      <w:r>
        <w:rPr>
          <w:rFonts w:ascii="QFTTFF+SimSun" w:hAnsi="QFTTFF+SimSun" w:cs="QFTTFF+SimSun"/>
          <w:color w:val="000000"/>
          <w:spacing w:val="1"/>
          <w:sz w:val="21"/>
        </w:rPr>
        <w:t>慢性复发性腮腺炎的自愈</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性是其区别于其他腮腺疾病的主要特征。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391.(A1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腮腺咬肌区手术后，应使用的绷带类型是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四头带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交叉十字绷带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头部绷带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颅颌弹性绷带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石膏绷带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解析：腮腺咬肌区手术后，一般都需要加压包扎，消灭死腔、防止积液。</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的包扎方法，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对术区的不能起到良好的加压效果。</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颅颌弹性绷带主要用于颌骨骨折或颞下颌关节脱位的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包扎固定；</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石膏绷带不常用于口腔科。</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交叉十字绷带更适合对颌面和上颈部术后创口进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行加压包扎。故选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交叉十字绷带是消灭死腔有效的包扎方法。</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2"/>
          <w:sz w:val="21"/>
        </w:rPr>
        <w:t>患者女。因左舌下腺囊肿</w:t>
      </w:r>
      <w:r>
        <w:rPr>
          <w:rFonts w:ascii="Calibri"/>
          <w:color w:val="000000"/>
          <w:spacing w:val="-1"/>
          <w:sz w:val="21"/>
        </w:rPr>
        <w:t>(</w:t>
      </w:r>
      <w:r>
        <w:rPr>
          <w:rFonts w:ascii="QFTTFF+SimSun" w:hAnsi="QFTTFF+SimSun" w:cs="QFTTFF+SimSun"/>
          <w:color w:val="000000"/>
          <w:spacing w:val="0"/>
          <w:sz w:val="21"/>
        </w:rPr>
        <w:t>口外型</w:t>
      </w:r>
      <w:r>
        <w:rPr>
          <w:rFonts w:ascii="Calibri"/>
          <w:color w:val="000000"/>
          <w:spacing w:val="1"/>
          <w:sz w:val="21"/>
        </w:rPr>
        <w:t>)</w:t>
      </w:r>
      <w:r>
        <w:rPr>
          <w:rFonts w:ascii="QFTTFF+SimSun" w:hAnsi="QFTTFF+SimSun" w:cs="QFTTFF+SimSun"/>
          <w:color w:val="000000"/>
          <w:spacing w:val="-1"/>
          <w:sz w:val="21"/>
        </w:rPr>
        <w:t>于门诊行左舌下腺及囊肿摘除术，术后第二天</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左颌下区发生肿胀，且进食时明显。最可能的原因是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因左舌下腺囊肿口外型口外部分未处理所致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因左颌下腺导管结石所致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因前日术中误结扎左颌下腺导管所致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左颌下淋巴结反应性肿胀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因急性左颌下腺炎症所致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解析：患者术后出现肿胀，在进食时加剧，则提示该症状主要是由于左颌下腺导管阻塞引起，</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使下颌下腺分泌唾液不畅，考虑术中误结扎左颌下腺导管。故选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7"/>
          <w:sz w:val="21"/>
        </w:rPr>
        <w:t>。过关点睛</w:t>
      </w:r>
      <w:r>
        <w:rPr>
          <w:rFonts w:ascii="Calibri"/>
          <w:color w:val="000000"/>
          <w:spacing w:val="-1"/>
          <w:sz w:val="21"/>
        </w:rPr>
        <w:t>:</w:t>
      </w:r>
      <w:r>
        <w:rPr>
          <w:rFonts w:ascii="QFTTFF+SimSun" w:hAnsi="QFTTFF+SimSun" w:cs="QFTTFF+SimSun"/>
          <w:color w:val="000000"/>
          <w:spacing w:val="0"/>
          <w:sz w:val="21"/>
        </w:rPr>
        <w:t>与进食有关的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肿胀首选应该考虑是由于下颌下腺导管被结扎，导致分泌物潴留引起。</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06" o:spid="_x0000_s113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393.(A1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单侧颞下颌关节急性前脱位的临床表现是颏部中线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不偏，下颌前伸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偏向患侧，前牙对刃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偏向患侧，前牙反牙合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偏向健侧，患侧后牙反牙合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偏向健侧，健侧后牙反牙合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解析：颞下颌关节脱位时，髁突位于关节结节之前上方而无法自行复原，同时患侧的下颌骨</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前伸，使得下颌骨整体向健侧偏斜，同时下颌牙弓也向健侧偏移，出现健侧的后牙反牙合，</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颏部中线以及下前牙中线也偏向健侧。故选</w:t>
      </w:r>
      <w:r>
        <w:rPr>
          <w:rFonts w:ascii="Times New Roman"/>
          <w:color w:val="000000"/>
          <w:spacing w:val="2"/>
          <w:sz w:val="21"/>
        </w:rPr>
        <w:t xml:space="preserve"> </w:t>
      </w:r>
      <w:r>
        <w:rPr>
          <w:rFonts w:ascii="Calibri"/>
          <w:color w:val="000000"/>
          <w:spacing w:val="-2"/>
          <w:sz w:val="21"/>
        </w:rPr>
        <w:t>E</w:t>
      </w:r>
      <w:r>
        <w:rPr>
          <w:rFonts w:ascii="QFTTFF+SimSun" w:hAnsi="QFTTFF+SimSun" w:cs="QFTTFF+SimSun"/>
          <w:color w:val="000000"/>
          <w:spacing w:val="-9"/>
          <w:sz w:val="21"/>
        </w:rPr>
        <w:t>。过关点睛</w:t>
      </w:r>
      <w:r>
        <w:rPr>
          <w:rFonts w:ascii="Calibri"/>
          <w:color w:val="000000"/>
          <w:spacing w:val="1"/>
          <w:sz w:val="21"/>
        </w:rPr>
        <w:t>:</w:t>
      </w:r>
      <w:r>
        <w:rPr>
          <w:rFonts w:ascii="QFTTFF+SimSun" w:hAnsi="QFTTFF+SimSun" w:cs="QFTTFF+SimSun"/>
          <w:color w:val="000000"/>
          <w:spacing w:val="0"/>
          <w:sz w:val="21"/>
        </w:rPr>
        <w:t>单侧颞下颌关节急性前脱位中线偏</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向健侧，健侧后牙反牙合，双侧前脱位则前牙开牙合、反牙合。</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394.(A1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颞下颌关节紊乱病的主要致病因素是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免疫因素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关节内微小创伤与精神心理因素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两侧关节发育不对称和关节囊薄弱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夜磨牙和偏侧咀嚼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不良充填体和修复体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解析：颞下颌关节紊乱病的病因复杂，目前尚未完全阐明。一般认为与下列因素有关</w:t>
      </w:r>
      <w:r>
        <w:rPr>
          <w:rFonts w:ascii="Calibri" w:hAnsi="Calibri" w:cs="Calibri"/>
          <w:color w:val="000000"/>
          <w:spacing w:val="0"/>
          <w:sz w:val="21"/>
        </w:rPr>
        <w:t>:①</w:t>
      </w:r>
      <w:r>
        <w:rPr>
          <w:rFonts w:ascii="QFTTFF+SimSun" w:hAnsi="QFTTFF+SimSun" w:cs="QFTTFF+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理社会因素；</w:t>
      </w:r>
      <w:r>
        <w:rPr>
          <w:rFonts w:ascii="Calibri" w:hAnsi="Calibri" w:cs="Calibri"/>
          <w:color w:val="000000"/>
          <w:spacing w:val="2"/>
          <w:sz w:val="21"/>
        </w:rPr>
        <w:t>②</w:t>
      </w:r>
      <w:r>
        <w:rPr>
          <w:rFonts w:ascii="QFTTFF+SimSun" w:hAnsi="QFTTFF+SimSun" w:cs="QFTTFF+SimSun"/>
          <w:color w:val="000000"/>
          <w:spacing w:val="2"/>
          <w:sz w:val="21"/>
        </w:rPr>
        <w:t>牙合因素</w:t>
      </w:r>
      <w:r>
        <w:rPr>
          <w:rFonts w:ascii="Calibri"/>
          <w:color w:val="000000"/>
          <w:spacing w:val="1"/>
          <w:sz w:val="21"/>
        </w:rPr>
        <w:t>:</w:t>
      </w:r>
      <w:r>
        <w:rPr>
          <w:rFonts w:ascii="QFTTFF+SimSun" w:hAnsi="QFTTFF+SimSun" w:cs="QFTTFF+SimSun"/>
          <w:color w:val="000000"/>
          <w:spacing w:val="2"/>
          <w:sz w:val="21"/>
        </w:rPr>
        <w:t>咬合关系紊乱引起关节内持续的微小创伤；</w:t>
      </w:r>
      <w:r>
        <w:rPr>
          <w:rFonts w:ascii="Calibri" w:hAnsi="Calibri" w:cs="Calibri"/>
          <w:color w:val="000000"/>
          <w:spacing w:val="2"/>
          <w:sz w:val="21"/>
        </w:rPr>
        <w:t>③</w:t>
      </w:r>
      <w:r>
        <w:rPr>
          <w:rFonts w:ascii="QFTTFF+SimSun" w:hAnsi="QFTTFF+SimSun" w:cs="QFTTFF+SimSun"/>
          <w:color w:val="000000"/>
          <w:spacing w:val="2"/>
          <w:sz w:val="21"/>
        </w:rPr>
        <w:t>免疫因素；</w:t>
      </w:r>
      <w:r>
        <w:rPr>
          <w:rFonts w:ascii="Calibri" w:hAnsi="Calibri" w:cs="Calibri"/>
          <w:color w:val="000000"/>
          <w:spacing w:val="2"/>
          <w:sz w:val="21"/>
        </w:rPr>
        <w:t>④</w:t>
      </w:r>
      <w:r>
        <w:rPr>
          <w:rFonts w:ascii="QFTTFF+SimSun" w:hAnsi="QFTTFF+SimSun" w:cs="QFTTFF+SimSun"/>
          <w:color w:val="000000"/>
          <w:spacing w:val="0"/>
          <w:sz w:val="21"/>
        </w:rPr>
        <w:t>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节负荷过重；</w:t>
      </w:r>
      <w:r>
        <w:rPr>
          <w:rFonts w:ascii="Calibri" w:hAnsi="Calibri" w:cs="Calibri"/>
          <w:color w:val="000000"/>
          <w:spacing w:val="-1"/>
          <w:sz w:val="21"/>
        </w:rPr>
        <w:t>⑤</w:t>
      </w:r>
      <w:r>
        <w:rPr>
          <w:rFonts w:ascii="QFTTFF+SimSun" w:hAnsi="QFTTFF+SimSun" w:cs="QFTTFF+SimSun"/>
          <w:color w:val="000000"/>
          <w:spacing w:val="0"/>
          <w:sz w:val="21"/>
        </w:rPr>
        <w:t>关节解剖因素；</w:t>
      </w:r>
      <w:r>
        <w:rPr>
          <w:rFonts w:ascii="Calibri" w:hAnsi="Calibri" w:cs="Calibri"/>
          <w:color w:val="000000"/>
          <w:spacing w:val="2"/>
          <w:sz w:val="21"/>
        </w:rPr>
        <w:t>⑥</w:t>
      </w:r>
      <w:r>
        <w:rPr>
          <w:rFonts w:ascii="QFTTFF+SimSun" w:hAnsi="QFTTFF+SimSun" w:cs="QFTTFF+SimSun"/>
          <w:color w:val="000000"/>
          <w:spacing w:val="-3"/>
          <w:sz w:val="21"/>
        </w:rPr>
        <w:t>其他因素。前两者是主要致病因素，其余都是促进因素。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故选</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心理因素与牙合因素是引起颞下颌关节紊乱病的主要因素。</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395.(A1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有关治疗三叉神经痛的药物封闭疗法，错误的是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适用于疼痛重的患者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适用于口服药物无效者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是短期治疗方法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封闭药物的浓度要高于阻滞麻醉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注射时应注意无菌操作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解析：三叉神经痛封闭治疗适用于疼痛重、药物治疗无效的初发患者的短期治疗。常用</w:t>
      </w:r>
      <w:r>
        <w:rPr>
          <w:rFonts w:ascii="Times New Roman"/>
          <w:color w:val="000000"/>
          <w:spacing w:val="4"/>
          <w:sz w:val="21"/>
        </w:rPr>
        <w:t xml:space="preserve"> </w:t>
      </w:r>
      <w:r>
        <w:rPr>
          <w:rFonts w:ascii="Calibri"/>
          <w:color w:val="000000"/>
          <w:spacing w:val="1"/>
          <w:sz w:val="21"/>
        </w:rPr>
        <w:t>1%</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2%</w:t>
      </w:r>
      <w:r>
        <w:rPr>
          <w:rFonts w:ascii="QFTTFF+SimSun" w:hAnsi="QFTTFF+SimSun" w:cs="QFTTFF+SimSun"/>
          <w:color w:val="000000"/>
          <w:spacing w:val="-2"/>
          <w:sz w:val="21"/>
        </w:rPr>
        <w:t>的普鲁卡因行疼痛神经支的阻滞麻醉，也可加入维生素</w:t>
      </w:r>
      <w:r>
        <w:rPr>
          <w:rFonts w:ascii="Times New Roman"/>
          <w:color w:val="000000"/>
          <w:spacing w:val="4"/>
          <w:sz w:val="21"/>
        </w:rPr>
        <w:t xml:space="preserve"> </w:t>
      </w:r>
      <w:r>
        <w:rPr>
          <w:rFonts w:ascii="Calibri"/>
          <w:color w:val="000000"/>
          <w:spacing w:val="0"/>
          <w:sz w:val="21"/>
        </w:rPr>
        <w:t>B12</w:t>
      </w:r>
      <w:r>
        <w:rPr>
          <w:rFonts w:ascii="QFTTFF+SimSun" w:hAnsi="QFTTFF+SimSun" w:cs="QFTTFF+SimSun"/>
          <w:color w:val="000000"/>
          <w:spacing w:val="-4"/>
          <w:sz w:val="21"/>
        </w:rPr>
        <w:t>，同时操作过程中也要符合无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菌操作的原则。而常规用普鲁卡因行局部阻滞麻醉时，选用的浓度为</w:t>
      </w:r>
      <w:r>
        <w:rPr>
          <w:rFonts w:ascii="Times New Roman"/>
          <w:color w:val="000000"/>
          <w:spacing w:val="-1"/>
          <w:sz w:val="21"/>
        </w:rPr>
        <w:t xml:space="preserve"> </w:t>
      </w:r>
      <w:r>
        <w:rPr>
          <w:rFonts w:ascii="Calibri"/>
          <w:color w:val="000000"/>
          <w:spacing w:val="1"/>
          <w:sz w:val="21"/>
        </w:rPr>
        <w:t>2%</w:t>
      </w:r>
      <w:r>
        <w:rPr>
          <w:rFonts w:ascii="QFTTFF+SimSun" w:hAnsi="QFTTFF+SimSun" w:cs="QFTTFF+SimSun"/>
          <w:color w:val="000000"/>
          <w:spacing w:val="1"/>
          <w:sz w:val="21"/>
        </w:rPr>
        <w:t>，因此封闭疗法的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药物的浓度低于阻滞麻醉，</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4"/>
          <w:sz w:val="21"/>
        </w:rPr>
        <w:t>显然错误，故选</w:t>
      </w:r>
      <w:r>
        <w:rPr>
          <w:rFonts w:ascii="Times New Roman"/>
          <w:color w:val="000000"/>
          <w:spacing w:val="3"/>
          <w:sz w:val="21"/>
        </w:rPr>
        <w:t xml:space="preserve"> </w:t>
      </w:r>
      <w:r>
        <w:rPr>
          <w:rFonts w:ascii="Calibri"/>
          <w:color w:val="000000"/>
          <w:spacing w:val="0"/>
          <w:sz w:val="21"/>
        </w:rPr>
        <w:t>D</w:t>
      </w:r>
      <w:r>
        <w:rPr>
          <w:rFonts w:ascii="QFTTFF+SimSun" w:hAnsi="QFTTFF+SimSun" w:cs="QFTTFF+SimSun"/>
          <w:color w:val="000000"/>
          <w:spacing w:val="-6"/>
          <w:sz w:val="21"/>
        </w:rPr>
        <w:t>。过关点睛</w:t>
      </w:r>
      <w:r>
        <w:rPr>
          <w:rFonts w:ascii="Calibri"/>
          <w:color w:val="000000"/>
          <w:spacing w:val="1"/>
          <w:sz w:val="21"/>
        </w:rPr>
        <w:t>:</w:t>
      </w:r>
      <w:r>
        <w:rPr>
          <w:rFonts w:ascii="QFTTFF+SimSun" w:hAnsi="QFTTFF+SimSun" w:cs="QFTTFF+SimSun"/>
          <w:color w:val="000000"/>
          <w:spacing w:val="0"/>
          <w:sz w:val="21"/>
        </w:rPr>
        <w:t>三叉神经痛的封闭治疗适用于疼</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痛重、药物治疗无效的初发患者的短期治疗。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患者男，</w:t>
      </w:r>
      <w:r>
        <w:rPr>
          <w:rFonts w:ascii="Calibri"/>
          <w:color w:val="000000"/>
          <w:spacing w:val="-1"/>
          <w:sz w:val="21"/>
        </w:rPr>
        <w:t>52</w:t>
      </w:r>
      <w:r>
        <w:rPr>
          <w:rFonts w:ascii="Times New Roman"/>
          <w:color w:val="000000"/>
          <w:spacing w:val="3"/>
          <w:sz w:val="21"/>
        </w:rPr>
        <w:t xml:space="preserve"> </w:t>
      </w:r>
      <w:r>
        <w:rPr>
          <w:rFonts w:ascii="QFTTFF+SimSun" w:hAnsi="QFTTFF+SimSun" w:cs="QFTTFF+SimSun"/>
          <w:color w:val="000000"/>
          <w:spacing w:val="0"/>
          <w:sz w:val="21"/>
        </w:rPr>
        <w:t>岁。右侧严重的三叉神经第</w:t>
      </w:r>
      <w:r>
        <w:rPr>
          <w:rFonts w:ascii="Times New Roman"/>
          <w:color w:val="000000"/>
          <w:spacing w:val="1"/>
          <w:sz w:val="21"/>
        </w:rPr>
        <w:t xml:space="preserve"> </w:t>
      </w:r>
      <w:r>
        <w:rPr>
          <w:rFonts w:ascii="Calibri"/>
          <w:color w:val="000000"/>
          <w:spacing w:val="-1"/>
          <w:sz w:val="21"/>
        </w:rPr>
        <w:t>2</w:t>
      </w:r>
      <w:r>
        <w:rPr>
          <w:rFonts w:ascii="QFTTFF+SimSun" w:hAnsi="QFTTFF+SimSun" w:cs="QFTTFF+SimSun"/>
          <w:color w:val="000000"/>
          <w:spacing w:val="-1"/>
          <w:sz w:val="21"/>
        </w:rPr>
        <w:t>、</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0"/>
          <w:sz w:val="21"/>
        </w:rPr>
        <w:t>支痛伴痛性抽搐。所谓痛性抽搐，</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是指伴疼痛而发生的</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面部潮红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眼结膜充血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表情肌不自主痉挛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咬唇、伸舌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07" o:spid="_x0000_s113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用力揉搓面部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解析：由于疼痛刺激引起面部肌肉反射性痉挛性收缩者称</w:t>
      </w:r>
      <w:r>
        <w:rPr>
          <w:rFonts w:ascii="Calibri" w:hAnsi="Calibri" w:cs="Calibri"/>
          <w:color w:val="000000"/>
          <w:spacing w:val="-1"/>
          <w:sz w:val="21"/>
        </w:rPr>
        <w:t>“</w:t>
      </w:r>
      <w:r>
        <w:rPr>
          <w:rFonts w:ascii="QFTTFF+SimSun" w:hAnsi="QFTTFF+SimSun" w:cs="QFTTFF+SimSun"/>
          <w:color w:val="000000"/>
          <w:spacing w:val="0"/>
          <w:sz w:val="21"/>
        </w:rPr>
        <w:t>痛性抽搐</w:t>
      </w:r>
      <w:r>
        <w:rPr>
          <w:rFonts w:ascii="Calibri" w:hAnsi="Calibri" w:cs="Calibri"/>
          <w:color w:val="000000"/>
          <w:spacing w:val="1"/>
          <w:sz w:val="21"/>
        </w:rPr>
        <w:t>”</w:t>
      </w:r>
      <w:r>
        <w:rPr>
          <w:rFonts w:ascii="QFTTFF+SimSun" w:hAnsi="QFTTFF+SimSun" w:cs="QFTTFF+SimSun"/>
          <w:color w:val="000000"/>
          <w:spacing w:val="-4"/>
          <w:sz w:val="21"/>
        </w:rPr>
        <w:t>，见于三叉神经痛。当</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疼痛发作时常伴有患侧面肌反复发作性抽搐、口角牵向患侧、痛区面部潮红、结膜充血、流</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泪等症状，故选</w:t>
      </w:r>
      <w:r>
        <w:rPr>
          <w:rFonts w:ascii="Times New Roman"/>
          <w:color w:val="000000"/>
          <w:spacing w:val="4"/>
          <w:sz w:val="21"/>
        </w:rPr>
        <w:t xml:space="preserve"> </w:t>
      </w:r>
      <w:r>
        <w:rPr>
          <w:rFonts w:ascii="Calibri"/>
          <w:color w:val="000000"/>
          <w:spacing w:val="-2"/>
          <w:sz w:val="21"/>
        </w:rPr>
        <w:t>C</w:t>
      </w:r>
      <w:r>
        <w:rPr>
          <w:rFonts w:ascii="QFTTFF+SimSun" w:hAnsi="QFTTFF+SimSun" w:cs="QFTTFF+SimSun"/>
          <w:color w:val="000000"/>
          <w:spacing w:val="-6"/>
          <w:sz w:val="21"/>
        </w:rPr>
        <w:t>。过关点睛</w:t>
      </w:r>
      <w:r>
        <w:rPr>
          <w:rFonts w:ascii="Calibri"/>
          <w:color w:val="000000"/>
          <w:spacing w:val="-1"/>
          <w:sz w:val="21"/>
        </w:rPr>
        <w:t>:</w:t>
      </w:r>
      <w:r>
        <w:rPr>
          <w:rFonts w:ascii="QFTTFF+SimSun" w:hAnsi="QFTTFF+SimSun" w:cs="QFTTFF+SimSun"/>
          <w:color w:val="000000"/>
          <w:spacing w:val="-1"/>
          <w:sz w:val="21"/>
        </w:rPr>
        <w:t>三叉神经痛发作时伴随痛性抽搐，实质是疼痛伴表情肌不自主</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痉挛。</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397.(A1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少见的腭裂类型不包括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腭隐裂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腭垂裂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混合型双侧腭裂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腭垂缺失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硬腭裂孔</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解析：根据硬腭和软腭部的骨质、黏膜、肌层的裂开程度和部位，对腭裂进行临床分类。腭</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垂裂临床上较多见，而其他的腭隐裂、混合型双侧腭裂、腭垂缺失和硬腭裂孔临床上均较少</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见，故选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腭垂裂在腭裂中是较常见的一种临床类型。</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398.(A1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根尖片投照的分角技术是指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A.X</w:t>
      </w:r>
      <w:r>
        <w:rPr>
          <w:rFonts w:ascii="Times New Roman"/>
          <w:color w:val="000000"/>
          <w:spacing w:val="-1"/>
          <w:sz w:val="21"/>
        </w:rPr>
        <w:t xml:space="preserve"> </w:t>
      </w:r>
      <w:r>
        <w:rPr>
          <w:rFonts w:ascii="QFTTFF+SimSun" w:hAnsi="QFTTFF+SimSun" w:cs="QFTTFF+SimSun"/>
          <w:color w:val="000000"/>
          <w:spacing w:val="0"/>
          <w:sz w:val="21"/>
        </w:rPr>
        <w:t>线与被检查牙齿的长轴垂直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B.X</w:t>
      </w:r>
      <w:r>
        <w:rPr>
          <w:rFonts w:ascii="Times New Roman"/>
          <w:color w:val="000000"/>
          <w:spacing w:val="3"/>
          <w:sz w:val="21"/>
        </w:rPr>
        <w:t xml:space="preserve"> </w:t>
      </w:r>
      <w:r>
        <w:rPr>
          <w:rFonts w:ascii="QFTTFF+SimSun" w:hAnsi="QFTTFF+SimSun" w:cs="QFTTFF+SimSun"/>
          <w:color w:val="000000"/>
          <w:spacing w:val="0"/>
          <w:sz w:val="21"/>
        </w:rPr>
        <w:t>线与胶片垂直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C.X</w:t>
      </w:r>
      <w:r>
        <w:rPr>
          <w:rFonts w:ascii="Times New Roman"/>
          <w:color w:val="000000"/>
          <w:spacing w:val="3"/>
          <w:sz w:val="21"/>
        </w:rPr>
        <w:t xml:space="preserve"> </w:t>
      </w:r>
      <w:r>
        <w:rPr>
          <w:rFonts w:ascii="QFTTFF+SimSun" w:hAnsi="QFTTFF+SimSun" w:cs="QFTTFF+SimSun"/>
          <w:color w:val="000000"/>
          <w:spacing w:val="0"/>
          <w:sz w:val="21"/>
        </w:rPr>
        <w:t>线与被检查牙齿的长轴及胶片之间的分角线垂直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D.X</w:t>
      </w:r>
      <w:r>
        <w:rPr>
          <w:rFonts w:ascii="Times New Roman"/>
          <w:color w:val="000000"/>
          <w:spacing w:val="2"/>
          <w:sz w:val="21"/>
        </w:rPr>
        <w:t xml:space="preserve"> </w:t>
      </w:r>
      <w:r>
        <w:rPr>
          <w:rFonts w:ascii="QFTTFF+SimSun" w:hAnsi="QFTTFF+SimSun" w:cs="QFTTFF+SimSun"/>
          <w:color w:val="000000"/>
          <w:spacing w:val="0"/>
          <w:sz w:val="21"/>
        </w:rPr>
        <w:t>线与被检查牙齿的长轴和胶片之间的分角线平行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E.X</w:t>
      </w:r>
      <w:r>
        <w:rPr>
          <w:rFonts w:ascii="Times New Roman"/>
          <w:color w:val="000000"/>
          <w:spacing w:val="3"/>
          <w:sz w:val="21"/>
        </w:rPr>
        <w:t xml:space="preserve"> </w:t>
      </w:r>
      <w:r>
        <w:rPr>
          <w:rFonts w:ascii="QFTTFF+SimSun" w:hAnsi="QFTTFF+SimSun" w:cs="QFTTFF+SimSun"/>
          <w:color w:val="000000"/>
          <w:spacing w:val="0"/>
          <w:sz w:val="21"/>
        </w:rPr>
        <w:t>线与咬合平面平行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6"/>
          <w:sz w:val="21"/>
        </w:rPr>
        <w:t>解析：口腔颌面部</w:t>
      </w:r>
      <w:r>
        <w:rPr>
          <w:rFonts w:ascii="Times New Roman"/>
          <w:color w:val="000000"/>
          <w:spacing w:val="6"/>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5"/>
          <w:sz w:val="21"/>
        </w:rPr>
        <w:t>线分角技术拍摄牙片，即</w:t>
      </w:r>
      <w:r>
        <w:rPr>
          <w:rFonts w:ascii="Times New Roman"/>
          <w:color w:val="000000"/>
          <w:spacing w:val="4"/>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0"/>
          <w:sz w:val="21"/>
        </w:rPr>
        <w:t>线中心线要垂直牙长轴和胶片所成角的角平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分线，要求拍摄者有丰富的临床工作经验和不断地总结体会。故选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7"/>
          <w:sz w:val="21"/>
        </w:rPr>
        <w:t>。过关点睛</w:t>
      </w:r>
      <w:r>
        <w:rPr>
          <w:rFonts w:ascii="Calibri"/>
          <w:color w:val="000000"/>
          <w:spacing w:val="1"/>
          <w:sz w:val="21"/>
        </w:rPr>
        <w:t>:</w:t>
      </w:r>
      <w:r>
        <w:rPr>
          <w:rFonts w:ascii="QFTTFF+SimSun" w:hAnsi="QFTTFF+SimSun" w:cs="QFTTFF+SimSun"/>
          <w:color w:val="000000"/>
          <w:spacing w:val="0"/>
          <w:sz w:val="21"/>
        </w:rPr>
        <w:t>根尖片是临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床上常用于观察牙组织及牙周的情况。要求</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线与被检牙长轴及胶片之间的分角线垂直。</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399.(A1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舍格伦综合征的影像学表现是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扩张呈腊肠状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腺体形态正常，体积明显增大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导管系统表现为排列扭曲、紊乱和粗细不均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导管系统完整，造影剂自腺体部外漏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主导管边缘不整齐，呈羽毛状，大量末梢导管点状扩张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解析：扩张呈腊肠状以及导管系统表现为排列扭曲、紊乱和粗细不均的现象主要见于慢性阻</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塞性腮腺炎的腺体造影检查中，</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不符合题意。腺体形态正常，体积明显增大是涎石病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的主要表现，排除</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1"/>
          <w:sz w:val="21"/>
        </w:rPr>
        <w:t>。导管系统完整，造影剂自腺体部外漏，说明有腺体的破损，与题意不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8"/>
          <w:sz w:val="21"/>
        </w:rPr>
        <w:t>符，</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1"/>
          <w:sz w:val="21"/>
        </w:rPr>
        <w:t>不正确。舍格伦综合征的影像学表现为主导管扩张不整，边缘毛糙，呈羽毛状或葱皮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样改变，大量末梢导管点状扩张。故选</w:t>
      </w:r>
      <w:r>
        <w:rPr>
          <w:rFonts w:ascii="Times New Roman"/>
          <w:color w:val="000000"/>
          <w:spacing w:val="3"/>
          <w:sz w:val="21"/>
        </w:rPr>
        <w:t xml:space="preserve"> </w:t>
      </w:r>
      <w:r>
        <w:rPr>
          <w:rFonts w:ascii="Calibri"/>
          <w:color w:val="000000"/>
          <w:spacing w:val="1"/>
          <w:sz w:val="21"/>
        </w:rPr>
        <w:t>E</w:t>
      </w:r>
      <w:r>
        <w:rPr>
          <w:rFonts w:ascii="QFTTFF+SimSun" w:hAnsi="QFTTFF+SimSun" w:cs="QFTTFF+SimSun"/>
          <w:color w:val="000000"/>
          <w:spacing w:val="-6"/>
          <w:sz w:val="21"/>
        </w:rPr>
        <w:t>。过关点睛</w:t>
      </w:r>
      <w:r>
        <w:rPr>
          <w:rFonts w:ascii="Calibri"/>
          <w:color w:val="000000"/>
          <w:spacing w:val="1"/>
          <w:sz w:val="21"/>
        </w:rPr>
        <w:t>:</w:t>
      </w:r>
      <w:r>
        <w:rPr>
          <w:rFonts w:ascii="QFTTFF+SimSun" w:hAnsi="QFTTFF+SimSun" w:cs="QFTTFF+SimSun"/>
          <w:color w:val="000000"/>
          <w:spacing w:val="0"/>
          <w:sz w:val="21"/>
        </w:rPr>
        <w:t>舍格伦综合征的影像学表现区别于其他</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涎腺疾病，表现为主导管呈羽毛状或葱皮样改变，末梢导管点状扩张。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400.(B</w:t>
      </w:r>
      <w:r>
        <w:rPr>
          <w:rFonts w:ascii="Times New Roman"/>
          <w:color w:val="000000"/>
          <w:spacing w:val="4"/>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2"/>
          <w:sz w:val="21"/>
        </w:rPr>
        <w:t>患者女，</w:t>
      </w:r>
      <w:r>
        <w:rPr>
          <w:rFonts w:ascii="Calibri"/>
          <w:color w:val="000000"/>
          <w:spacing w:val="-1"/>
          <w:sz w:val="21"/>
        </w:rPr>
        <w:t>30</w:t>
      </w:r>
      <w:r>
        <w:rPr>
          <w:rFonts w:ascii="Times New Roman"/>
          <w:color w:val="000000"/>
          <w:spacing w:val="5"/>
          <w:sz w:val="21"/>
        </w:rPr>
        <w:t xml:space="preserve"> </w:t>
      </w:r>
      <w:r>
        <w:rPr>
          <w:rFonts w:ascii="QFTTFF+SimSun" w:hAnsi="QFTTFF+SimSun" w:cs="QFTTFF+SimSun"/>
          <w:color w:val="000000"/>
          <w:spacing w:val="2"/>
          <w:sz w:val="21"/>
        </w:rPr>
        <w:t>岁。右下颌后牙肿痛一周伴开口受限。检查开口度</w:t>
      </w:r>
      <w:r>
        <w:rPr>
          <w:rFonts w:ascii="Times New Roman"/>
          <w:color w:val="000000"/>
          <w:spacing w:val="-2"/>
          <w:sz w:val="21"/>
        </w:rPr>
        <w:t xml:space="preserve"> </w:t>
      </w:r>
      <w:r>
        <w:rPr>
          <w:rFonts w:ascii="Calibri"/>
          <w:color w:val="000000"/>
          <w:spacing w:val="1"/>
          <w:sz w:val="21"/>
        </w:rPr>
        <w:t>25mm</w:t>
      </w:r>
      <w:r>
        <w:rPr>
          <w:rFonts w:ascii="QFTTFF+SimSun" w:hAnsi="QFTTFF+SimSun" w:cs="QFTTFF+SimSun"/>
          <w:color w:val="000000"/>
          <w:spacing w:val="2"/>
          <w:sz w:val="21"/>
        </w:rPr>
        <w:t>，右下颌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8" o:spid="_x0000_s113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智齿阻生，周围软组织肿胀。此时</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线检查的目的是了解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有无骨膜反应性增生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有无软组织阻力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有无边缘性骨髓炎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阻生牙的牙根形态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有无瘘管形成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2"/>
          <w:sz w:val="21"/>
        </w:rPr>
        <w:t>线检查对阻生牙的诊断和治疗非常重要，通过</w:t>
      </w:r>
      <w:r>
        <w:rPr>
          <w:rFonts w:ascii="Times New Roman"/>
          <w:color w:val="000000"/>
          <w:spacing w:val="2"/>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3"/>
          <w:sz w:val="21"/>
        </w:rPr>
        <w:t>线检查，可以确定阻生智齿的位置、</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方向、形态、牙根数目及形态、与邻牙的关系、与下牙槽神经管的距离和磨牙后间隙的大小</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等。该患者</w:t>
      </w:r>
      <w:r>
        <w:rPr>
          <w:rFonts w:ascii="Times New Roman"/>
          <w:color w:val="000000"/>
          <w:spacing w:val="7"/>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1"/>
          <w:sz w:val="21"/>
        </w:rPr>
        <w:t>线检查的目的是阻生牙的牙根形态。故选</w:t>
      </w:r>
      <w:r>
        <w:rPr>
          <w:rFonts w:ascii="Times New Roman"/>
          <w:color w:val="000000"/>
          <w:spacing w:val="-2"/>
          <w:sz w:val="21"/>
        </w:rPr>
        <w:t xml:space="preserve"> </w:t>
      </w:r>
      <w:r>
        <w:rPr>
          <w:rFonts w:ascii="Calibri"/>
          <w:color w:val="000000"/>
          <w:spacing w:val="3"/>
          <w:sz w:val="21"/>
        </w:rPr>
        <w:t>D</w:t>
      </w:r>
      <w:r>
        <w:rPr>
          <w:rFonts w:ascii="QFTTFF+SimSun" w:hAnsi="QFTTFF+SimSun" w:cs="QFTTFF+SimSun"/>
          <w:color w:val="000000"/>
          <w:spacing w:val="-5"/>
          <w:sz w:val="21"/>
        </w:rPr>
        <w:t>。过关点睛</w:t>
      </w:r>
      <w:r>
        <w:rPr>
          <w:rFonts w:ascii="Calibri"/>
          <w:color w:val="000000"/>
          <w:spacing w:val="-1"/>
          <w:sz w:val="21"/>
        </w:rPr>
        <w:t>:X</w:t>
      </w:r>
      <w:r>
        <w:rPr>
          <w:rFonts w:ascii="Times New Roman"/>
          <w:color w:val="000000"/>
          <w:spacing w:val="3"/>
          <w:sz w:val="21"/>
        </w:rPr>
        <w:t xml:space="preserve"> </w:t>
      </w:r>
      <w:r>
        <w:rPr>
          <w:rFonts w:ascii="QFTTFF+SimSun" w:hAnsi="QFTTFF+SimSun" w:cs="QFTTFF+SimSun"/>
          <w:color w:val="000000"/>
          <w:spacing w:val="0"/>
          <w:sz w:val="21"/>
        </w:rPr>
        <w:t>线检查阻生智齿主要</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是通过了解牙根形态判断其拔除应设计的方案。</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去除负压引流的指征是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术后</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B.24h</w:t>
      </w:r>
      <w:r>
        <w:rPr>
          <w:rFonts w:ascii="Times New Roman"/>
          <w:color w:val="000000"/>
          <w:spacing w:val="1"/>
          <w:sz w:val="21"/>
        </w:rPr>
        <w:t xml:space="preserve"> </w:t>
      </w:r>
      <w:r>
        <w:rPr>
          <w:rFonts w:ascii="QFTTFF+SimSun" w:hAnsi="QFTTFF+SimSun" w:cs="QFTTFF+SimSun"/>
          <w:color w:val="000000"/>
          <w:spacing w:val="0"/>
          <w:sz w:val="21"/>
        </w:rPr>
        <w:t>内引流量不超过</w:t>
      </w:r>
      <w:r>
        <w:rPr>
          <w:rFonts w:ascii="Times New Roman"/>
          <w:color w:val="000000"/>
          <w:spacing w:val="-1"/>
          <w:sz w:val="21"/>
        </w:rPr>
        <w:t xml:space="preserve"> </w:t>
      </w:r>
      <w:r>
        <w:rPr>
          <w:rFonts w:ascii="Calibri"/>
          <w:color w:val="000000"/>
          <w:spacing w:val="0"/>
          <w:sz w:val="21"/>
        </w:rPr>
        <w:t>60</w:t>
      </w:r>
      <w:r>
        <w:rPr>
          <w:rFonts w:ascii="QFTTFF+SimSun" w:hAnsi="QFTTFF+SimSun" w:cs="QFTTFF+SimSun"/>
          <w:color w:val="000000"/>
          <w:spacing w:val="1"/>
          <w:sz w:val="21"/>
        </w:rPr>
        <w:t>～</w:t>
      </w:r>
      <w:r>
        <w:rPr>
          <w:rFonts w:ascii="Calibri"/>
          <w:color w:val="000000"/>
          <w:spacing w:val="0"/>
          <w:sz w:val="21"/>
        </w:rPr>
        <w:t>70ml</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术后</w:t>
      </w:r>
      <w:r>
        <w:rPr>
          <w:rFonts w:ascii="Times New Roman"/>
          <w:color w:val="000000"/>
          <w:spacing w:val="3"/>
          <w:sz w:val="21"/>
        </w:rPr>
        <w:t xml:space="preserve"> </w:t>
      </w:r>
      <w:r>
        <w:rPr>
          <w:rFonts w:ascii="Calibri"/>
          <w:color w:val="000000"/>
          <w:spacing w:val="-1"/>
          <w:sz w:val="21"/>
        </w:rPr>
        <w:t>24h</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D.24h</w:t>
      </w:r>
      <w:r>
        <w:rPr>
          <w:rFonts w:ascii="Times New Roman"/>
          <w:color w:val="000000"/>
          <w:spacing w:val="2"/>
          <w:sz w:val="21"/>
        </w:rPr>
        <w:t xml:space="preserve"> </w:t>
      </w:r>
      <w:r>
        <w:rPr>
          <w:rFonts w:ascii="QFTTFF+SimSun" w:hAnsi="QFTTFF+SimSun" w:cs="QFTTFF+SimSun"/>
          <w:color w:val="000000"/>
          <w:spacing w:val="0"/>
          <w:sz w:val="21"/>
        </w:rPr>
        <w:t>内引流量不超过</w:t>
      </w:r>
      <w:r>
        <w:rPr>
          <w:rFonts w:ascii="Times New Roman"/>
          <w:color w:val="000000"/>
          <w:spacing w:val="2"/>
          <w:sz w:val="21"/>
        </w:rPr>
        <w:t xml:space="preserve"> </w:t>
      </w:r>
      <w:r>
        <w:rPr>
          <w:rFonts w:ascii="Calibri"/>
          <w:color w:val="000000"/>
          <w:spacing w:val="-1"/>
          <w:sz w:val="21"/>
        </w:rPr>
        <w:t>20</w:t>
      </w:r>
      <w:r>
        <w:rPr>
          <w:rFonts w:ascii="QFTTFF+SimSun" w:hAnsi="QFTTFF+SimSun" w:cs="QFTTFF+SimSun"/>
          <w:color w:val="000000"/>
          <w:spacing w:val="1"/>
          <w:sz w:val="21"/>
        </w:rPr>
        <w:t>～</w:t>
      </w:r>
      <w:r>
        <w:rPr>
          <w:rFonts w:ascii="Calibri"/>
          <w:color w:val="000000"/>
          <w:spacing w:val="0"/>
          <w:sz w:val="21"/>
        </w:rPr>
        <w:t>30ml</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E.24h</w:t>
      </w:r>
      <w:r>
        <w:rPr>
          <w:rFonts w:ascii="Times New Roman"/>
          <w:color w:val="000000"/>
          <w:spacing w:val="1"/>
          <w:sz w:val="21"/>
        </w:rPr>
        <w:t xml:space="preserve"> </w:t>
      </w:r>
      <w:r>
        <w:rPr>
          <w:rFonts w:ascii="QFTTFF+SimSun" w:hAnsi="QFTTFF+SimSun" w:cs="QFTTFF+SimSun"/>
          <w:color w:val="000000"/>
          <w:spacing w:val="0"/>
          <w:sz w:val="21"/>
        </w:rPr>
        <w:t>内引流量不超过</w:t>
      </w:r>
      <w:r>
        <w:rPr>
          <w:rFonts w:ascii="Times New Roman"/>
          <w:color w:val="000000"/>
          <w:spacing w:val="-1"/>
          <w:sz w:val="21"/>
        </w:rPr>
        <w:t xml:space="preserve"> </w:t>
      </w:r>
      <w:r>
        <w:rPr>
          <w:rFonts w:ascii="Calibri"/>
          <w:color w:val="000000"/>
          <w:spacing w:val="0"/>
          <w:sz w:val="21"/>
        </w:rPr>
        <w:t>40</w:t>
      </w:r>
      <w:r>
        <w:rPr>
          <w:rFonts w:ascii="QFTTFF+SimSun" w:hAnsi="QFTTFF+SimSun" w:cs="QFTTFF+SimSun"/>
          <w:color w:val="000000"/>
          <w:spacing w:val="1"/>
          <w:sz w:val="21"/>
        </w:rPr>
        <w:t>～</w:t>
      </w:r>
      <w:r>
        <w:rPr>
          <w:rFonts w:ascii="Calibri"/>
          <w:color w:val="000000"/>
          <w:spacing w:val="0"/>
          <w:sz w:val="21"/>
        </w:rPr>
        <w:t>50ml</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解析：引流物为异物，在达到引流目的后，应尽早拔除。污染创口或为防止积血、积液而放</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置的引流物多在</w:t>
      </w:r>
      <w:r>
        <w:rPr>
          <w:rFonts w:ascii="Times New Roman"/>
          <w:color w:val="000000"/>
          <w:spacing w:val="-1"/>
          <w:sz w:val="21"/>
        </w:rPr>
        <w:t xml:space="preserve"> </w:t>
      </w:r>
      <w:r>
        <w:rPr>
          <w:rFonts w:ascii="Calibri"/>
          <w:color w:val="000000"/>
          <w:spacing w:val="0"/>
          <w:sz w:val="21"/>
        </w:rPr>
        <w:t>24</w:t>
      </w:r>
      <w:r>
        <w:rPr>
          <w:rFonts w:ascii="QFTTFF+SimSun" w:hAnsi="QFTTFF+SimSun" w:cs="QFTTFF+SimSun"/>
          <w:color w:val="000000"/>
          <w:spacing w:val="-1"/>
          <w:sz w:val="21"/>
        </w:rPr>
        <w:t>～</w:t>
      </w:r>
      <w:r>
        <w:rPr>
          <w:rFonts w:ascii="Calibri"/>
          <w:color w:val="000000"/>
          <w:spacing w:val="-1"/>
          <w:sz w:val="21"/>
        </w:rPr>
        <w:t>48</w:t>
      </w:r>
      <w:r>
        <w:rPr>
          <w:rFonts w:ascii="Times New Roman"/>
          <w:color w:val="000000"/>
          <w:spacing w:val="3"/>
          <w:sz w:val="21"/>
        </w:rPr>
        <w:t xml:space="preserve"> </w:t>
      </w:r>
      <w:r>
        <w:rPr>
          <w:rFonts w:ascii="QFTTFF+SimSun" w:hAnsi="QFTTFF+SimSun" w:cs="QFTTFF+SimSun"/>
          <w:color w:val="000000"/>
          <w:spacing w:val="0"/>
          <w:sz w:val="21"/>
        </w:rPr>
        <w:t>小时后去除。脓肿或无效腔的引流物应放置至脓液及渗出液完全消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除为止。负压引流在</w:t>
      </w:r>
      <w:r>
        <w:rPr>
          <w:rFonts w:ascii="Times New Roman"/>
          <w:color w:val="000000"/>
          <w:spacing w:val="-1"/>
          <w:sz w:val="21"/>
        </w:rPr>
        <w:t xml:space="preserve"> </w:t>
      </w:r>
      <w:r>
        <w:rPr>
          <w:rFonts w:ascii="Calibri"/>
          <w:color w:val="000000"/>
          <w:spacing w:val="-1"/>
          <w:sz w:val="21"/>
        </w:rPr>
        <w:t>24</w:t>
      </w:r>
      <w:r>
        <w:rPr>
          <w:rFonts w:ascii="Times New Roman"/>
          <w:color w:val="000000"/>
          <w:spacing w:val="5"/>
          <w:sz w:val="21"/>
        </w:rPr>
        <w:t xml:space="preserve"> </w:t>
      </w:r>
      <w:r>
        <w:rPr>
          <w:rFonts w:ascii="QFTTFF+SimSun" w:hAnsi="QFTTFF+SimSun" w:cs="QFTTFF+SimSun"/>
          <w:color w:val="000000"/>
          <w:spacing w:val="2"/>
          <w:sz w:val="21"/>
        </w:rPr>
        <w:t>小时内引流量少于</w:t>
      </w:r>
      <w:r>
        <w:rPr>
          <w:rFonts w:ascii="Times New Roman"/>
          <w:color w:val="000000"/>
          <w:spacing w:val="-1"/>
          <w:sz w:val="21"/>
        </w:rPr>
        <w:t xml:space="preserve"> </w:t>
      </w:r>
      <w:r>
        <w:rPr>
          <w:rFonts w:ascii="Calibri"/>
          <w:color w:val="000000"/>
          <w:spacing w:val="0"/>
          <w:sz w:val="21"/>
        </w:rPr>
        <w:t>20</w:t>
      </w:r>
      <w:r>
        <w:rPr>
          <w:rFonts w:ascii="QFTTFF+SimSun" w:hAnsi="QFTTFF+SimSun" w:cs="QFTTFF+SimSun"/>
          <w:color w:val="000000"/>
          <w:spacing w:val="4"/>
          <w:sz w:val="21"/>
        </w:rPr>
        <w:t>～</w:t>
      </w:r>
      <w:r>
        <w:rPr>
          <w:rFonts w:ascii="Calibri"/>
          <w:color w:val="000000"/>
          <w:spacing w:val="0"/>
          <w:sz w:val="21"/>
        </w:rPr>
        <w:t>30ml</w:t>
      </w:r>
      <w:r>
        <w:rPr>
          <w:rFonts w:ascii="Times New Roman"/>
          <w:color w:val="000000"/>
          <w:spacing w:val="3"/>
          <w:sz w:val="21"/>
        </w:rPr>
        <w:t xml:space="preserve"> </w:t>
      </w:r>
      <w:r>
        <w:rPr>
          <w:rFonts w:ascii="QFTTFF+SimSun" w:hAnsi="QFTTFF+SimSun" w:cs="QFTTFF+SimSun"/>
          <w:color w:val="000000"/>
          <w:spacing w:val="2"/>
          <w:sz w:val="21"/>
        </w:rPr>
        <w:t>时去除。故选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2"/>
          <w:sz w:val="21"/>
        </w:rPr>
        <w:t>。过关点睛</w:t>
      </w:r>
      <w:r>
        <w:rPr>
          <w:rFonts w:ascii="Calibri"/>
          <w:color w:val="000000"/>
          <w:spacing w:val="1"/>
          <w:sz w:val="21"/>
        </w:rPr>
        <w:t>:</w:t>
      </w:r>
      <w:r>
        <w:rPr>
          <w:rFonts w:ascii="QFTTFF+SimSun" w:hAnsi="QFTTFF+SimSun" w:cs="QFTTFF+SimSun"/>
          <w:color w:val="000000"/>
          <w:spacing w:val="2"/>
          <w:sz w:val="21"/>
        </w:rPr>
        <w:t>负压引流</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管应避免放在重要血管、神经的附近，创口也应封闭，才能收到负压效应。</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以下关于一般伤口缝合的叙述中，哪项是错误的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缝线包括的切口两侧组织应等量、对称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缝合顺序应是先固定侧，后游离侧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缝针应垂直进入组织，避免创缘过度外翻或内卷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缝合应在无张力或最小张力下进行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在口角、眼睑等功能部位应避免过长的直线缝合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解析：缝合伤口两侧组织应该等量、对称，避免留有无效腔。所以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3"/>
          <w:sz w:val="21"/>
        </w:rPr>
        <w:t>对。缝合顺序先游离</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侧后固定侧，</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错，故选</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0"/>
          <w:sz w:val="21"/>
        </w:rPr>
        <w:t>。缝合面颈部皮肤时除凹陷皱纹的切口可作内卷缝合、使瘢痕与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皱纹深浅一致外，一般要防止内卷及过度外翻，以免导致感染和愈合后瘢痕明显，</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6"/>
          <w:sz w:val="21"/>
        </w:rPr>
        <w:t>对。应</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在无张力或者最小张力下进行缝合，以免创口开裂和愈合后瘢痕粗糙，</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3"/>
          <w:sz w:val="21"/>
        </w:rPr>
        <w:t>对。在功能部位应</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避免过长的直线缝合，以免愈合后直线瘢痕收缩，导致组织器官移位，</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4"/>
          <w:sz w:val="21"/>
        </w:rPr>
        <w:t>对。过关点睛</w:t>
      </w:r>
      <w:r>
        <w:rPr>
          <w:rFonts w:ascii="Calibri"/>
          <w:color w:val="000000"/>
          <w:spacing w:val="1"/>
          <w:sz w:val="21"/>
        </w:rPr>
        <w:t>:</w:t>
      </w:r>
      <w:r>
        <w:rPr>
          <w:rFonts w:ascii="QFTTFF+SimSun" w:hAnsi="QFTTFF+SimSun" w:cs="QFTTFF+SimSun"/>
          <w:color w:val="000000"/>
          <w:spacing w:val="1"/>
          <w:sz w:val="21"/>
        </w:rPr>
        <w:t>先缝</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合固定侧再缝合游离侧，易撕裂组织，缝合口内黏膜瓣及游离皮片或皮瓣时均应遵循先缝合</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游离侧再缝合固定侧。</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关于解剖、分离和打结的叙述中，哪项是错误的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锐性分离用于精细的层次解剖或分离粘连坚实的瘢痕组织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锐性分离对组织的损伤较钝性分离大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颌面外科手术要求打方结、外科结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颌面外科手术以单手打结和持针钳打结最为常用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9" o:spid="_x0000_s113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口腔内打结应打三重结，以防松脱</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解析：锐性分离用于精细的层次解剖或分离粘连坚实的瘢痕组织，使用的器械为手术刀或手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术剪。此法对组织损伤小，动作要求细巧、准确，一般在直视下进行，</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对</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错。对组织损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伤较大，操作时应细致，避免过度用力，减少瘢痕裂伤。口腔外科手术要求打方结、外科结，</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防止打滑的打结方法有单手打结、双手打结、持针器打结。故本题答案为</w:t>
      </w:r>
      <w:r>
        <w:rPr>
          <w:rFonts w:ascii="Times New Roman"/>
          <w:color w:val="000000"/>
          <w:spacing w:val="-1"/>
          <w:sz w:val="21"/>
        </w:rPr>
        <w:t xml:space="preserve"> </w:t>
      </w:r>
      <w:r>
        <w:rPr>
          <w:rFonts w:ascii="Calibri"/>
          <w:color w:val="000000"/>
          <w:spacing w:val="3"/>
          <w:sz w:val="21"/>
        </w:rPr>
        <w:t>B</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0"/>
          <w:sz w:val="21"/>
        </w:rPr>
        <w:t>钝</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性分离用于正常肌肉和疏松结缔组织的分离以及有包膜的良性肿瘤摘除。主要以血管钳为主</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进行，也可以用刀柄，手指、纱布等，可在非直视条件下进行。与锐性分离的区别值得注意。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如果用</w:t>
      </w:r>
      <w:r>
        <w:rPr>
          <w:rFonts w:ascii="Times New Roman"/>
          <w:color w:val="000000"/>
          <w:spacing w:val="2"/>
          <w:sz w:val="21"/>
        </w:rPr>
        <w:t xml:space="preserve"> </w:t>
      </w:r>
      <w:r>
        <w:rPr>
          <w:rFonts w:ascii="Calibri"/>
          <w:color w:val="000000"/>
          <w:spacing w:val="0"/>
          <w:sz w:val="21"/>
        </w:rPr>
        <w:t>2%</w:t>
      </w:r>
      <w:r>
        <w:rPr>
          <w:rFonts w:ascii="QFTTFF+SimSun" w:hAnsi="QFTTFF+SimSun" w:cs="QFTTFF+SimSun"/>
          <w:color w:val="000000"/>
          <w:spacing w:val="0"/>
          <w:sz w:val="21"/>
        </w:rPr>
        <w:t>碱性戊二醛浸泡污染乙肝病毒的器械，则至少应浸泡</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A.1min</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B.5min</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C.10min</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D.15min</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E.30min</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w:t>
      </w:r>
      <w:r>
        <w:rPr>
          <w:rFonts w:ascii="Calibri"/>
          <w:color w:val="000000"/>
          <w:spacing w:val="0"/>
          <w:sz w:val="21"/>
        </w:rPr>
        <w:t>2%</w:t>
      </w:r>
      <w:r>
        <w:rPr>
          <w:rFonts w:ascii="QFTTFF+SimSun" w:hAnsi="QFTTFF+SimSun" w:cs="QFTTFF+SimSun"/>
          <w:color w:val="000000"/>
          <w:spacing w:val="2"/>
          <w:sz w:val="21"/>
        </w:rPr>
        <w:t>碱性戊二醛适用于多种医疗器械的消毒，用其浸泡器械，在</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2"/>
          <w:sz w:val="21"/>
        </w:rPr>
        <w:t>分钟内，可杀灭细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胞繁殖体，</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0"/>
          <w:sz w:val="21"/>
        </w:rPr>
        <w:t>分钟内可杀灭真菌、结核杆菌，</w:t>
      </w:r>
      <w:r>
        <w:rPr>
          <w:rFonts w:ascii="Calibri"/>
          <w:color w:val="000000"/>
          <w:spacing w:val="0"/>
          <w:sz w:val="21"/>
        </w:rPr>
        <w:t>15</w:t>
      </w:r>
      <w:r>
        <w:rPr>
          <w:rFonts w:ascii="QFTTFF+SimSun" w:hAnsi="QFTTFF+SimSun" w:cs="QFTTFF+SimSun"/>
          <w:color w:val="000000"/>
          <w:spacing w:val="-1"/>
          <w:sz w:val="21"/>
        </w:rPr>
        <w:t>～</w:t>
      </w:r>
      <w:r>
        <w:rPr>
          <w:rFonts w:ascii="Calibri"/>
          <w:color w:val="000000"/>
          <w:spacing w:val="-1"/>
          <w:sz w:val="21"/>
        </w:rPr>
        <w:t>30</w:t>
      </w:r>
      <w:r>
        <w:rPr>
          <w:rFonts w:ascii="Times New Roman"/>
          <w:color w:val="000000"/>
          <w:spacing w:val="3"/>
          <w:sz w:val="21"/>
        </w:rPr>
        <w:t xml:space="preserve"> </w:t>
      </w:r>
      <w:r>
        <w:rPr>
          <w:rFonts w:ascii="QFTTFF+SimSun" w:hAnsi="QFTTFF+SimSun" w:cs="QFTTFF+SimSun"/>
          <w:color w:val="000000"/>
          <w:spacing w:val="0"/>
          <w:sz w:val="21"/>
        </w:rPr>
        <w:t>分钟可杀灭乙型肝炎病毒，杀灭细菌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芽胞则需</w:t>
      </w:r>
      <w:r>
        <w:rPr>
          <w:rFonts w:ascii="Times New Roman"/>
          <w:color w:val="000000"/>
          <w:spacing w:val="0"/>
          <w:sz w:val="21"/>
        </w:rPr>
        <w:t xml:space="preserve"> </w:t>
      </w:r>
      <w:r>
        <w:rPr>
          <w:rFonts w:ascii="Calibri"/>
          <w:color w:val="000000"/>
          <w:spacing w:val="4"/>
          <w:sz w:val="21"/>
        </w:rPr>
        <w:t>4</w:t>
      </w:r>
      <w:r>
        <w:rPr>
          <w:rFonts w:ascii="QFTTFF+SimSun" w:hAnsi="QFTTFF+SimSun" w:cs="QFTTFF+SimSun"/>
          <w:color w:val="000000"/>
          <w:spacing w:val="1"/>
          <w:sz w:val="21"/>
        </w:rPr>
        <w:t>～</w:t>
      </w:r>
      <w:r>
        <w:rPr>
          <w:rFonts w:ascii="Calibri"/>
          <w:color w:val="000000"/>
          <w:spacing w:val="-1"/>
          <w:sz w:val="21"/>
        </w:rPr>
        <w:t>12</w:t>
      </w:r>
      <w:r>
        <w:rPr>
          <w:rFonts w:ascii="Times New Roman"/>
          <w:color w:val="000000"/>
          <w:spacing w:val="3"/>
          <w:sz w:val="21"/>
        </w:rPr>
        <w:t xml:space="preserve"> </w:t>
      </w:r>
      <w:r>
        <w:rPr>
          <w:rFonts w:ascii="QFTTFF+SimSun" w:hAnsi="QFTTFF+SimSun" w:cs="QFTTFF+SimSun"/>
          <w:color w:val="000000"/>
          <w:spacing w:val="2"/>
          <w:sz w:val="21"/>
        </w:rPr>
        <w:t>小时。故本题选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2"/>
          <w:sz w:val="21"/>
        </w:rPr>
        <w:t>。过关点睛</w:t>
      </w:r>
      <w:r>
        <w:rPr>
          <w:rFonts w:ascii="Calibri"/>
          <w:color w:val="000000"/>
          <w:spacing w:val="4"/>
          <w:sz w:val="21"/>
        </w:rPr>
        <w:t>:</w:t>
      </w:r>
      <w:r>
        <w:rPr>
          <w:rFonts w:ascii="QFTTFF+SimSun" w:hAnsi="QFTTFF+SimSun" w:cs="QFTTFF+SimSun"/>
          <w:color w:val="000000"/>
          <w:spacing w:val="2"/>
          <w:sz w:val="21"/>
        </w:rPr>
        <w:t>戊二醛为优良的广谱消毒剂，能杀灭各种细</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菌繁殖体，芽胞，真菌与病毒。无色无刺激，腐蚀性较小，有机物对其消毒效果影响极微。</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颊脂垫尖是下牙槽神经阻滞麻醉的重要标志，在大张口时，此尖约相当于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乙状切迹平面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下颌孔平面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喙突平面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外斜嵴平面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下颌神经分出颊神经的平面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解析：下牙槽神经阻滞麻醉，口内注射的两个重要标志点是翼下颌皱襞和颊脂垫，若颊脂垫</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尖不明显，可在张大口时，可将上下牙槽突尖相距的中点线与翼下颌皱襞外侧</w:t>
      </w:r>
      <w:r>
        <w:rPr>
          <w:rFonts w:ascii="Times New Roman"/>
          <w:color w:val="000000"/>
          <w:spacing w:val="-1"/>
          <w:sz w:val="21"/>
        </w:rPr>
        <w:t xml:space="preserve"> </w:t>
      </w:r>
      <w:r>
        <w:rPr>
          <w:rFonts w:ascii="Calibri"/>
          <w:color w:val="000000"/>
          <w:spacing w:val="2"/>
          <w:sz w:val="21"/>
        </w:rPr>
        <w:t>3</w:t>
      </w:r>
      <w:r>
        <w:rPr>
          <w:rFonts w:ascii="QFTTFF+SimSun" w:hAnsi="QFTTFF+SimSun" w:cs="QFTTFF+SimSun"/>
          <w:color w:val="000000"/>
          <w:spacing w:val="4"/>
          <w:sz w:val="21"/>
        </w:rPr>
        <w:t>～</w:t>
      </w:r>
      <w:r>
        <w:rPr>
          <w:rFonts w:ascii="Calibri"/>
          <w:color w:val="000000"/>
          <w:spacing w:val="0"/>
          <w:sz w:val="21"/>
        </w:rPr>
        <w:t>4mm</w:t>
      </w:r>
      <w:r>
        <w:rPr>
          <w:rFonts w:ascii="Times New Roman"/>
          <w:color w:val="000000"/>
          <w:spacing w:val="3"/>
          <w:sz w:val="21"/>
        </w:rPr>
        <w:t xml:space="preserve"> </w:t>
      </w:r>
      <w:r>
        <w:rPr>
          <w:rFonts w:ascii="QFTTFF+SimSun" w:hAnsi="QFTTFF+SimSun" w:cs="QFTTFF+SimSun"/>
          <w:color w:val="000000"/>
          <w:spacing w:val="0"/>
          <w:sz w:val="21"/>
        </w:rPr>
        <w:t>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交点作为注射标志点。故本题答案为</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3"/>
          <w:sz w:val="21"/>
        </w:rPr>
        <w:t>。过关点睛</w:t>
      </w:r>
      <w:r>
        <w:rPr>
          <w:rFonts w:ascii="Calibri"/>
          <w:color w:val="000000"/>
          <w:spacing w:val="4"/>
          <w:sz w:val="21"/>
        </w:rPr>
        <w:t>:</w:t>
      </w:r>
      <w:r>
        <w:rPr>
          <w:rFonts w:ascii="QFTTFF+SimSun" w:hAnsi="QFTTFF+SimSun" w:cs="QFTTFF+SimSun"/>
          <w:color w:val="000000"/>
          <w:spacing w:val="3"/>
          <w:sz w:val="21"/>
        </w:rPr>
        <w:t>张大口时，平对上、下颌后牙颌面间颊</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黏膜上有一三角形隆起，称颊垫，其尖称颊垫尖，向后邻近下颌皱襞前缘，此尖约相当于下</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颌孔平面，为下牙槽神经阻滞麻醉的重要标志。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406.(A1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对于手术器械、敷料的灭菌、消毒，以下哪种方法最不常用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高压蒸气灭菌法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干热灭菌法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化学消毒法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煮沸消毒法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紫外线法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解析：高压蒸汽灭菌适用于器械、布类、纱布，棉花类及橡胶类等。干热灭菌适用于玻璃、</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陶瓷等器具以及不宜高压蒸汽灭菌的吸收性明胶海绵、凡士林、油脂、液状石蜡和各种粉剂</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等物品。煮沸消毒法，适用于耐热、耐温物品，但可使刀刃的锋利性受损。化学消毒法，乙</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10" o:spid="_x0000_s113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醇是良好的皮肤消毒剂，戊二醛是广谱消毒剂，碘伏可配成水或乙醇溶剂使用。紫外线常用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于空气消毒，故本题答案为</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手术室定期的空气消毒，常用方法有紫外线照射、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电子灭菌灯消毒、化学药物加热蒸汽消毒。</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关于煮沸消毒法的叙述中，哪项是错误的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对于肝炎患者污染的器械，应煮沸</w:t>
      </w:r>
      <w:r>
        <w:rPr>
          <w:rFonts w:ascii="Times New Roman"/>
          <w:color w:val="000000"/>
          <w:spacing w:val="-1"/>
          <w:sz w:val="21"/>
        </w:rPr>
        <w:t xml:space="preserve"> </w:t>
      </w:r>
      <w:r>
        <w:rPr>
          <w:rFonts w:ascii="Calibri"/>
          <w:color w:val="000000"/>
          <w:spacing w:val="0"/>
          <w:sz w:val="21"/>
        </w:rPr>
        <w:t>30min</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消毒时间应自器械浸入开始计算，一般需</w:t>
      </w:r>
      <w:r>
        <w:rPr>
          <w:rFonts w:ascii="Times New Roman"/>
          <w:color w:val="000000"/>
          <w:spacing w:val="-1"/>
          <w:sz w:val="21"/>
        </w:rPr>
        <w:t xml:space="preserve"> </w:t>
      </w:r>
      <w:r>
        <w:rPr>
          <w:rFonts w:ascii="Calibri"/>
          <w:color w:val="000000"/>
          <w:spacing w:val="0"/>
          <w:sz w:val="21"/>
        </w:rPr>
        <w:t>15</w:t>
      </w:r>
      <w:r>
        <w:rPr>
          <w:rFonts w:ascii="QFTTFF+SimSun" w:hAnsi="QFTTFF+SimSun" w:cs="QFTTFF+SimSun"/>
          <w:color w:val="000000"/>
          <w:spacing w:val="-1"/>
          <w:sz w:val="21"/>
        </w:rPr>
        <w:t>～</w:t>
      </w:r>
      <w:r>
        <w:rPr>
          <w:rFonts w:ascii="Calibri"/>
          <w:color w:val="000000"/>
          <w:spacing w:val="0"/>
          <w:sz w:val="21"/>
        </w:rPr>
        <w:t>20min</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适用于耐热、耐温物品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可损伤刀刃的锋利性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加入</w:t>
      </w:r>
      <w:r>
        <w:rPr>
          <w:rFonts w:ascii="Times New Roman"/>
          <w:color w:val="000000"/>
          <w:spacing w:val="3"/>
          <w:sz w:val="21"/>
        </w:rPr>
        <w:t xml:space="preserve"> </w:t>
      </w:r>
      <w:r>
        <w:rPr>
          <w:rFonts w:ascii="Calibri"/>
          <w:color w:val="000000"/>
          <w:spacing w:val="-1"/>
          <w:sz w:val="21"/>
        </w:rPr>
        <w:t>2%</w:t>
      </w:r>
      <w:r>
        <w:rPr>
          <w:rFonts w:ascii="QFTTFF+SimSun" w:hAnsi="QFTTFF+SimSun" w:cs="QFTTFF+SimSun"/>
          <w:color w:val="000000"/>
          <w:spacing w:val="0"/>
          <w:sz w:val="21"/>
        </w:rPr>
        <w:t>碳酸氢钠可缩短消毒时间，并可防锈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解析：煮沸消毒法，消毒时间自水煮沸后开始计算，一般需</w:t>
      </w:r>
      <w:r>
        <w:rPr>
          <w:rFonts w:ascii="Times New Roman"/>
          <w:color w:val="000000"/>
          <w:spacing w:val="-1"/>
          <w:sz w:val="21"/>
        </w:rPr>
        <w:t xml:space="preserve"> </w:t>
      </w:r>
      <w:r>
        <w:rPr>
          <w:rFonts w:ascii="Calibri"/>
          <w:color w:val="000000"/>
          <w:spacing w:val="0"/>
          <w:sz w:val="21"/>
        </w:rPr>
        <w:t>15</w:t>
      </w:r>
      <w:r>
        <w:rPr>
          <w:rFonts w:ascii="QFTTFF+SimSun" w:hAnsi="QFTTFF+SimSun" w:cs="QFTTFF+SimSun"/>
          <w:color w:val="000000"/>
          <w:spacing w:val="-1"/>
          <w:sz w:val="21"/>
        </w:rPr>
        <w:t>～</w:t>
      </w:r>
      <w:r>
        <w:rPr>
          <w:rFonts w:ascii="Calibri"/>
          <w:color w:val="000000"/>
          <w:spacing w:val="-1"/>
          <w:sz w:val="21"/>
        </w:rPr>
        <w:t>20</w:t>
      </w:r>
      <w:r>
        <w:rPr>
          <w:rFonts w:ascii="Times New Roman"/>
          <w:color w:val="000000"/>
          <w:spacing w:val="3"/>
          <w:sz w:val="21"/>
        </w:rPr>
        <w:t xml:space="preserve"> </w:t>
      </w:r>
      <w:r>
        <w:rPr>
          <w:rFonts w:ascii="QFTTFF+SimSun" w:hAnsi="QFTTFF+SimSun" w:cs="QFTTFF+SimSun"/>
          <w:color w:val="000000"/>
          <w:spacing w:val="0"/>
          <w:sz w:val="21"/>
        </w:rPr>
        <w:t>分钟，对于肝炎患者污</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染的器械与物品，应煮沸</w:t>
      </w:r>
      <w:r>
        <w:rPr>
          <w:rFonts w:ascii="Times New Roman"/>
          <w:color w:val="000000"/>
          <w:spacing w:val="0"/>
          <w:sz w:val="21"/>
        </w:rPr>
        <w:t xml:space="preserve"> </w:t>
      </w:r>
      <w:r>
        <w:rPr>
          <w:rFonts w:ascii="Calibri"/>
          <w:color w:val="000000"/>
          <w:spacing w:val="-1"/>
          <w:sz w:val="21"/>
        </w:rPr>
        <w:t>30</w:t>
      </w:r>
      <w:r>
        <w:rPr>
          <w:rFonts w:ascii="Times New Roman"/>
          <w:color w:val="000000"/>
          <w:spacing w:val="3"/>
          <w:sz w:val="21"/>
        </w:rPr>
        <w:t xml:space="preserve"> </w:t>
      </w:r>
      <w:r>
        <w:rPr>
          <w:rFonts w:ascii="QFTTFF+SimSun" w:hAnsi="QFTTFF+SimSun" w:cs="QFTTFF+SimSun"/>
          <w:color w:val="000000"/>
          <w:spacing w:val="-3"/>
          <w:sz w:val="21"/>
        </w:rPr>
        <w:t>分钟，加入</w:t>
      </w:r>
      <w:r>
        <w:rPr>
          <w:rFonts w:ascii="Times New Roman"/>
          <w:color w:val="000000"/>
          <w:spacing w:val="2"/>
          <w:sz w:val="21"/>
        </w:rPr>
        <w:t xml:space="preserve"> </w:t>
      </w:r>
      <w:r>
        <w:rPr>
          <w:rFonts w:ascii="Calibri"/>
          <w:color w:val="000000"/>
          <w:spacing w:val="-1"/>
          <w:sz w:val="21"/>
        </w:rPr>
        <w:t>2%</w:t>
      </w:r>
      <w:r>
        <w:rPr>
          <w:rFonts w:ascii="QFTTFF+SimSun" w:hAnsi="QFTTFF+SimSun" w:cs="QFTTFF+SimSun"/>
          <w:color w:val="000000"/>
          <w:spacing w:val="0"/>
          <w:sz w:val="21"/>
        </w:rPr>
        <w:t>碳酸氢钠沸点达</w:t>
      </w:r>
      <w:r>
        <w:rPr>
          <w:rFonts w:ascii="Times New Roman"/>
          <w:color w:val="000000"/>
          <w:spacing w:val="2"/>
          <w:sz w:val="21"/>
        </w:rPr>
        <w:t xml:space="preserve"> </w:t>
      </w:r>
      <w:r>
        <w:rPr>
          <w:rFonts w:ascii="Calibri"/>
          <w:color w:val="000000"/>
          <w:spacing w:val="1"/>
          <w:sz w:val="21"/>
        </w:rPr>
        <w:t>105</w:t>
      </w:r>
      <w:r>
        <w:rPr>
          <w:rFonts w:ascii="QFTTFF+SimSun" w:hAnsi="QFTTFF+SimSun" w:cs="QFTTFF+SimSun"/>
          <w:color w:val="000000"/>
          <w:spacing w:val="-1"/>
          <w:sz w:val="21"/>
        </w:rPr>
        <w:t>℃可缩短消毒时间，效果更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佳。金属器械煮沸</w:t>
      </w:r>
      <w:r>
        <w:rPr>
          <w:rFonts w:ascii="Times New Roman"/>
          <w:color w:val="000000"/>
          <w:spacing w:val="-1"/>
          <w:sz w:val="21"/>
        </w:rPr>
        <w:t xml:space="preserve"> </w:t>
      </w:r>
      <w:r>
        <w:rPr>
          <w:rFonts w:ascii="Calibri"/>
          <w:color w:val="000000"/>
          <w:spacing w:val="0"/>
          <w:sz w:val="21"/>
        </w:rPr>
        <w:t>5</w:t>
      </w:r>
      <w:r>
        <w:rPr>
          <w:rFonts w:ascii="Times New Roman"/>
          <w:color w:val="000000"/>
          <w:spacing w:val="4"/>
          <w:sz w:val="21"/>
        </w:rPr>
        <w:t xml:space="preserve"> </w:t>
      </w:r>
      <w:r>
        <w:rPr>
          <w:rFonts w:ascii="QFTTFF+SimSun" w:hAnsi="QFTTFF+SimSun" w:cs="QFTTFF+SimSun"/>
          <w:color w:val="000000"/>
          <w:spacing w:val="3"/>
          <w:sz w:val="21"/>
        </w:rPr>
        <w:t>分钟即可达到灭菌要求，并可防锈。故本题答案为</w:t>
      </w:r>
      <w:r>
        <w:rPr>
          <w:rFonts w:ascii="Times New Roman"/>
          <w:color w:val="000000"/>
          <w:spacing w:val="-1"/>
          <w:sz w:val="21"/>
        </w:rPr>
        <w:t xml:space="preserve"> </w:t>
      </w:r>
      <w:r>
        <w:rPr>
          <w:rFonts w:ascii="Calibri"/>
          <w:color w:val="000000"/>
          <w:spacing w:val="3"/>
          <w:sz w:val="21"/>
        </w:rPr>
        <w:t>B</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4"/>
          <w:sz w:val="21"/>
        </w:rPr>
        <w:t>煮沸</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消毒法达到消毒目的所需时间是从水煮沸后开始计算。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不作初期缝合的创口是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无菌创口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污染创口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感染创口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切开拔牙创口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有组织缺损的无菌创口</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解析：受伤后</w:t>
      </w:r>
      <w:r>
        <w:rPr>
          <w:rFonts w:ascii="Times New Roman"/>
          <w:color w:val="000000"/>
          <w:spacing w:val="-1"/>
          <w:sz w:val="21"/>
        </w:rPr>
        <w:t xml:space="preserve"> </w:t>
      </w:r>
      <w:r>
        <w:rPr>
          <w:rFonts w:ascii="Calibri"/>
          <w:color w:val="000000"/>
          <w:spacing w:val="2"/>
          <w:sz w:val="21"/>
        </w:rPr>
        <w:t>6</w:t>
      </w:r>
      <w:r>
        <w:rPr>
          <w:rFonts w:ascii="QFTTFF+SimSun" w:hAnsi="QFTTFF+SimSun" w:cs="QFTTFF+SimSun"/>
          <w:color w:val="000000"/>
          <w:spacing w:val="-1"/>
          <w:sz w:val="21"/>
        </w:rPr>
        <w:t>～</w:t>
      </w:r>
      <w:r>
        <w:rPr>
          <w:rFonts w:ascii="Calibri"/>
          <w:color w:val="000000"/>
          <w:spacing w:val="0"/>
          <w:sz w:val="21"/>
        </w:rPr>
        <w:t>8</w:t>
      </w:r>
      <w:r>
        <w:rPr>
          <w:rFonts w:ascii="Times New Roman"/>
          <w:color w:val="000000"/>
          <w:spacing w:val="2"/>
          <w:sz w:val="21"/>
        </w:rPr>
        <w:t xml:space="preserve"> </w:t>
      </w:r>
      <w:r>
        <w:rPr>
          <w:rFonts w:ascii="QFTTFF+SimSun" w:hAnsi="QFTTFF+SimSun" w:cs="QFTTFF+SimSun"/>
          <w:color w:val="000000"/>
          <w:spacing w:val="0"/>
          <w:sz w:val="21"/>
        </w:rPr>
        <w:t>小时内清创彻底者，宜做一期缝合。二期缝合，一般指创伤后，超过允</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许时间，创面无法完全缝合或者创口感染坏死等原因造成的。等到创口完全新鲜，肉芽组织</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饱满再做缝合以使创口痊愈。故本题答案为</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一期缝合一般伤口浅，创缘整齐，</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不伴随细菌感染。感染创口，有细菌感染，不能做一期缝合。</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关于颈部淋巴结检查，哪一项是错误的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患者应取坐位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检查者应站在其右侧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患者头稍低，略偏向被检查侧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淋巴结触诊仅对浅表淋巴结有意义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检查者按一定顺序，由浅入深，滑动触诊</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解析：检查颌面，颈部淋巴结，对口腔颌面部炎症及肿瘤患者的诊断和治疗具有重要意义。</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检查时，患者取坐位，检查者应站在其右方，患者头稍低，略偏向检查侧，以使皮肤、肌肉</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松弛便于触诊。检查颈深、浅淋巴结，颈部淋巴结所在部位和引流方向。触诊检查淋巴结时，</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应注意肿大淋巴结所在位置，部位，大小，数目，硬度，活动度，有无压痛或波动感以及与</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皮肤或基底部有无粘连。故本题答案为</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1"/>
          <w:sz w:val="21"/>
        </w:rPr>
        <w:t>检查顺序</w:t>
      </w:r>
      <w:r>
        <w:rPr>
          <w:rFonts w:ascii="Calibri"/>
          <w:color w:val="000000"/>
          <w:spacing w:val="1"/>
          <w:sz w:val="21"/>
        </w:rPr>
        <w:t>:</w:t>
      </w:r>
      <w:r>
        <w:rPr>
          <w:rFonts w:ascii="QFTTFF+SimSun" w:hAnsi="QFTTFF+SimSun" w:cs="QFTTFF+SimSun"/>
          <w:color w:val="000000"/>
          <w:spacing w:val="1"/>
          <w:sz w:val="21"/>
        </w:rPr>
        <w:t>枕部、耳后、耳前、腮腺、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颊、下颌下、颏下；沿胸锁乳突肌前后缘、劲前后三角，直至锁骨上凹。</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口腔颌面外科手术止血方法中，最基本、最常用的方法是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压迫止血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1" o:spid="_x0000_s113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阻断止血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热凝止血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降压止血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钳夹、结扎止血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解析：手术中常用的止血方法包括压迫止血，钳夹、结扎止血，药物止血，电凝止血，低温</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止血和降压止血。钳夹止血是使用最多、最普遍的止血方法。故本题答案为</w:t>
      </w:r>
      <w:r>
        <w:rPr>
          <w:rFonts w:ascii="Times New Roman"/>
          <w:color w:val="000000"/>
          <w:spacing w:val="-1"/>
          <w:sz w:val="21"/>
        </w:rPr>
        <w:t xml:space="preserve"> </w:t>
      </w:r>
      <w:r>
        <w:rPr>
          <w:rFonts w:ascii="Calibri"/>
          <w:color w:val="000000"/>
          <w:spacing w:val="3"/>
          <w:sz w:val="21"/>
        </w:rPr>
        <w:t>E</w:t>
      </w:r>
      <w:r>
        <w:rPr>
          <w:rFonts w:ascii="QFTTFF+SimSun" w:hAnsi="QFTTFF+SimSun" w:cs="QFTTFF+SimSun"/>
          <w:color w:val="000000"/>
          <w:spacing w:val="3"/>
          <w:sz w:val="21"/>
        </w:rPr>
        <w:t>。过关点睛</w:t>
      </w:r>
      <w:r>
        <w:rPr>
          <w:rFonts w:ascii="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浅表的微小血管，单纯钳夹即可达到止血目的；较大的出血点，需要在钳夹后用丝线结扎双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侧颈外动脉结扎的止血效果比单侧结扎更佳，但要注意适应症，正确选择。反对将劲外动脉</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结扎术作为口腔颌面动静脉畸形的治疗手段。</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眶下神经阻滞麻醉时，进针方向是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垂直向后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向后外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向后内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向后上外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向后上内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解析：眶下孔位于眶下缘中点下方</w:t>
      </w:r>
      <w:r>
        <w:rPr>
          <w:rFonts w:ascii="Times New Roman"/>
          <w:color w:val="000000"/>
          <w:spacing w:val="3"/>
          <w:sz w:val="21"/>
        </w:rPr>
        <w:t xml:space="preserve"> </w:t>
      </w:r>
      <w:r>
        <w:rPr>
          <w:rFonts w:ascii="Calibri"/>
          <w:color w:val="000000"/>
          <w:spacing w:val="0"/>
          <w:sz w:val="21"/>
        </w:rPr>
        <w:t>0.5</w:t>
      </w:r>
      <w:r>
        <w:rPr>
          <w:rFonts w:ascii="QFTTFF+SimSun" w:hAnsi="QFTTFF+SimSun" w:cs="QFTTFF+SimSun"/>
          <w:color w:val="000000"/>
          <w:spacing w:val="1"/>
          <w:sz w:val="21"/>
        </w:rPr>
        <w:t>～</w:t>
      </w:r>
      <w:r>
        <w:rPr>
          <w:rFonts w:ascii="Calibri"/>
          <w:color w:val="000000"/>
          <w:spacing w:val="0"/>
          <w:sz w:val="21"/>
        </w:rPr>
        <w:t>1cm</w:t>
      </w:r>
      <w:r>
        <w:rPr>
          <w:rFonts w:ascii="Times New Roman"/>
          <w:color w:val="000000"/>
          <w:spacing w:val="1"/>
          <w:sz w:val="21"/>
        </w:rPr>
        <w:t xml:space="preserve"> </w:t>
      </w:r>
      <w:r>
        <w:rPr>
          <w:rFonts w:ascii="QFTTFF+SimSun" w:hAnsi="QFTTFF+SimSun" w:cs="QFTTFF+SimSun"/>
          <w:color w:val="000000"/>
          <w:spacing w:val="-7"/>
          <w:sz w:val="21"/>
        </w:rPr>
        <w:t>处，右手持注射器，注射针自同侧鼻翼旁约</w:t>
      </w:r>
      <w:r>
        <w:rPr>
          <w:rFonts w:ascii="Times New Roman"/>
          <w:color w:val="000000"/>
          <w:spacing w:val="6"/>
          <w:sz w:val="21"/>
        </w:rPr>
        <w:t xml:space="preserve"> </w:t>
      </w:r>
      <w:r>
        <w:rPr>
          <w:rFonts w:ascii="Calibri"/>
          <w:color w:val="000000"/>
          <w:spacing w:val="1"/>
          <w:sz w:val="21"/>
        </w:rPr>
        <w:t>1cm</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处刺入皮肤，注射针与皮肤呈</w:t>
      </w:r>
      <w:r>
        <w:rPr>
          <w:rFonts w:ascii="Times New Roman"/>
          <w:color w:val="000000"/>
          <w:spacing w:val="-1"/>
          <w:sz w:val="21"/>
        </w:rPr>
        <w:t xml:space="preserve"> </w:t>
      </w:r>
      <w:r>
        <w:rPr>
          <w:rFonts w:ascii="Calibri"/>
          <w:color w:val="000000"/>
          <w:spacing w:val="-1"/>
          <w:sz w:val="21"/>
        </w:rPr>
        <w:t>45</w:t>
      </w:r>
      <w:r>
        <w:rPr>
          <w:rFonts w:ascii="Times New Roman"/>
          <w:color w:val="000000"/>
          <w:spacing w:val="3"/>
          <w:sz w:val="21"/>
        </w:rPr>
        <w:t xml:space="preserve"> </w:t>
      </w:r>
      <w:r>
        <w:rPr>
          <w:rFonts w:ascii="QFTTFF+SimSun" w:hAnsi="QFTTFF+SimSun" w:cs="QFTTFF+SimSun"/>
          <w:color w:val="000000"/>
          <w:spacing w:val="0"/>
          <w:sz w:val="21"/>
        </w:rPr>
        <w:t>度，向上、后、外进针</w:t>
      </w:r>
      <w:r>
        <w:rPr>
          <w:rFonts w:ascii="Times New Roman"/>
          <w:color w:val="000000"/>
          <w:spacing w:val="1"/>
          <w:sz w:val="21"/>
        </w:rPr>
        <w:t xml:space="preserve"> </w:t>
      </w:r>
      <w:r>
        <w:rPr>
          <w:rFonts w:ascii="Calibri"/>
          <w:color w:val="000000"/>
          <w:spacing w:val="0"/>
          <w:sz w:val="21"/>
        </w:rPr>
        <w:t>1.5cm</w:t>
      </w:r>
      <w:r>
        <w:rPr>
          <w:rFonts w:ascii="Times New Roman"/>
          <w:color w:val="000000"/>
          <w:spacing w:val="1"/>
          <w:sz w:val="21"/>
        </w:rPr>
        <w:t xml:space="preserve"> </w:t>
      </w:r>
      <w:r>
        <w:rPr>
          <w:rFonts w:ascii="QFTTFF+SimSun" w:hAnsi="QFTTFF+SimSun" w:cs="QFTTFF+SimSun"/>
          <w:color w:val="000000"/>
          <w:spacing w:val="0"/>
          <w:sz w:val="21"/>
        </w:rPr>
        <w:t>可直接刺入眶下孔。故本题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答案为</w:t>
      </w:r>
      <w:r>
        <w:rPr>
          <w:rFonts w:ascii="Times New Roman"/>
          <w:color w:val="000000"/>
          <w:spacing w:val="-1"/>
          <w:sz w:val="21"/>
        </w:rPr>
        <w:t xml:space="preserve"> </w:t>
      </w:r>
      <w:r>
        <w:rPr>
          <w:rFonts w:ascii="Calibri"/>
          <w:color w:val="000000"/>
          <w:spacing w:val="3"/>
          <w:sz w:val="21"/>
        </w:rPr>
        <w:t>D</w:t>
      </w:r>
      <w:r>
        <w:rPr>
          <w:rFonts w:ascii="QFTTFF+SimSun" w:hAnsi="QFTTFF+SimSun" w:cs="QFTTFF+SimSun"/>
          <w:color w:val="000000"/>
          <w:spacing w:val="2"/>
          <w:sz w:val="21"/>
        </w:rPr>
        <w:t>。过关点睛</w:t>
      </w:r>
      <w:r>
        <w:rPr>
          <w:rFonts w:ascii="Calibri"/>
          <w:color w:val="000000"/>
          <w:spacing w:val="1"/>
          <w:sz w:val="21"/>
        </w:rPr>
        <w:t>:</w:t>
      </w:r>
      <w:r>
        <w:rPr>
          <w:rFonts w:ascii="QFTTFF+SimSun" w:hAnsi="QFTTFF+SimSun" w:cs="QFTTFF+SimSun"/>
          <w:color w:val="000000"/>
          <w:spacing w:val="2"/>
          <w:sz w:val="21"/>
        </w:rPr>
        <w:t>上牙槽后神经阻滞麻醉进针方向为上、后、内。腭前神经阻滞麻醉进</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针方向为上、后方。鼻腭神经阻滞麻醉向后上方推进。下颌神经阻滞麻醉进针方向，后、上、</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1"/>
          <w:sz w:val="21"/>
        </w:rPr>
        <w:t>内。</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下牙槽神经阻滞麻醉是将麻药注入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咬肌间隙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翼下颌间隙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颊间隙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翼腭间隙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咽旁间隙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解析：下牙槽神经阻滞麻醉是将麻药注射到翼下颌间隙内，故亦称翼下顿注射法。针尖一般</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应达到下颌小舌平面以上的下颌神经沟附近，麻药扩散后可麻醉下牙槽神经。故本题选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常见下颌智齿冠周炎及下颌磨牙根尖周炎症扩散致翼下颌间隙感染。</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局麻过程中，为了预防医源性感染，不包括哪项措施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注射点擦干后，用</w:t>
      </w:r>
      <w:r>
        <w:rPr>
          <w:rFonts w:ascii="Times New Roman"/>
          <w:color w:val="000000"/>
          <w:spacing w:val="2"/>
          <w:sz w:val="21"/>
        </w:rPr>
        <w:t xml:space="preserve"> </w:t>
      </w:r>
      <w:r>
        <w:rPr>
          <w:rFonts w:ascii="Calibri"/>
          <w:color w:val="000000"/>
          <w:spacing w:val="0"/>
          <w:sz w:val="21"/>
        </w:rPr>
        <w:t>2%</w:t>
      </w:r>
      <w:r>
        <w:rPr>
          <w:rFonts w:ascii="QFTTFF+SimSun" w:hAnsi="QFTTFF+SimSun" w:cs="QFTTFF+SimSun"/>
          <w:color w:val="000000"/>
          <w:spacing w:val="0"/>
          <w:sz w:val="21"/>
        </w:rPr>
        <w:t>碘酊消毒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使用一次性注射器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避免注射针头被污染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使用无菌的局麻药液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术前</w:t>
      </w:r>
      <w:r>
        <w:rPr>
          <w:rFonts w:ascii="Times New Roman"/>
          <w:color w:val="000000"/>
          <w:spacing w:val="3"/>
          <w:sz w:val="21"/>
        </w:rPr>
        <w:t xml:space="preserve"> </w:t>
      </w:r>
      <w:r>
        <w:rPr>
          <w:rFonts w:ascii="Calibri"/>
          <w:color w:val="000000"/>
          <w:spacing w:val="0"/>
          <w:sz w:val="21"/>
        </w:rPr>
        <w:t>3</w:t>
      </w:r>
      <w:r>
        <w:rPr>
          <w:rFonts w:ascii="Times New Roman"/>
          <w:color w:val="000000"/>
          <w:spacing w:val="-3"/>
          <w:sz w:val="21"/>
        </w:rPr>
        <w:t xml:space="preserve"> </w:t>
      </w:r>
      <w:r>
        <w:rPr>
          <w:rFonts w:ascii="QFTTFF+SimSun" w:hAnsi="QFTTFF+SimSun" w:cs="QFTTFF+SimSun"/>
          <w:color w:val="000000"/>
          <w:spacing w:val="0"/>
          <w:sz w:val="21"/>
        </w:rPr>
        <w:t>天大剂量运用抗生素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解析：局麻过程中预防感染的原则包括注射器械及注射区的消毒一定要严格；注射时防止注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射针的污染和避免穿过或直接在炎症区注射，已发生感染者按炎症治疗原则处理。故</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23"/>
          <w:sz w:val="21"/>
        </w:rPr>
        <w:t>、</w:t>
      </w:r>
      <w:r>
        <w:rPr>
          <w:rFonts w:ascii="Calibri"/>
          <w:color w:val="000000"/>
          <w:spacing w:val="1"/>
          <w:sz w:val="21"/>
        </w:rPr>
        <w:t>B</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2" o:spid="_x0000_s113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QFTTFF+SimSun" w:hAnsi="QFTTFF+SimSun" w:cs="QFTTFF+SimSun"/>
          <w:color w:val="000000"/>
          <w:spacing w:val="4"/>
          <w:sz w:val="21"/>
        </w:rPr>
        <w:t>、</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2"/>
          <w:sz w:val="21"/>
        </w:rPr>
        <w:t>均为正确措施，而术前</w:t>
      </w:r>
      <w:r>
        <w:rPr>
          <w:rFonts w:ascii="Times New Roman"/>
          <w:color w:val="000000"/>
          <w:spacing w:val="2"/>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2"/>
          <w:sz w:val="21"/>
        </w:rPr>
        <w:t>天大剂量运用抗生素是不正确的做法，故本题答案为</w:t>
      </w:r>
      <w:r>
        <w:rPr>
          <w:rFonts w:ascii="Times New Roman"/>
          <w:color w:val="000000"/>
          <w:spacing w:val="-1"/>
          <w:sz w:val="21"/>
        </w:rPr>
        <w:t xml:space="preserve"> </w:t>
      </w:r>
      <w:r>
        <w:rPr>
          <w:rFonts w:ascii="Calibri"/>
          <w:color w:val="000000"/>
          <w:spacing w:val="3"/>
          <w:sz w:val="21"/>
        </w:rPr>
        <w:t>E</w:t>
      </w:r>
      <w:r>
        <w:rPr>
          <w:rFonts w:ascii="QFTTFF+SimSun" w:hAnsi="QFTTFF+SimSun" w:cs="QFTTFF+SimSun"/>
          <w:color w:val="000000"/>
          <w:spacing w:val="1"/>
          <w:sz w:val="21"/>
        </w:rPr>
        <w:t>。过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关点睛</w:t>
      </w:r>
      <w:r>
        <w:rPr>
          <w:rFonts w:ascii="Calibri"/>
          <w:color w:val="000000"/>
          <w:spacing w:val="1"/>
          <w:sz w:val="21"/>
        </w:rPr>
        <w:t>:</w:t>
      </w:r>
      <w:r>
        <w:rPr>
          <w:rFonts w:ascii="QFTTFF+SimSun" w:hAnsi="QFTTFF+SimSun" w:cs="QFTTFF+SimSun"/>
          <w:color w:val="000000"/>
          <w:spacing w:val="0"/>
          <w:sz w:val="21"/>
        </w:rPr>
        <w:t>抗生素的使用应该适量。</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下列描述临床常用局麻方法正确的是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表面麻醉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表面麻醉、浸润麻醉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表面麻醉、浸润麻醉、阻滞麻醉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冷冻麻醉、表面麻醉、浸润麻醉、阻滞麻醉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针刺麻醉、冷冻麻醉</w:t>
      </w:r>
      <w:r>
        <w:rPr>
          <w:rFonts w:ascii="Calibri"/>
          <w:color w:val="000000"/>
          <w:spacing w:val="1"/>
          <w:sz w:val="21"/>
        </w:rPr>
        <w:t>+</w:t>
      </w:r>
      <w:r>
        <w:rPr>
          <w:rFonts w:ascii="QFTTFF+SimSun" w:hAnsi="QFTTFF+SimSun" w:cs="QFTTFF+SimSun"/>
          <w:color w:val="000000"/>
          <w:spacing w:val="0"/>
          <w:sz w:val="21"/>
        </w:rPr>
        <w:t>表面麻醉、浸润麻醉、阻滞麻醉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解析：临床常用的局麻方法包括表面麻醉、浸润麻醉和阻滞麻醉。针刺麻醉是根据手术部位、</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手术病种等，按照穴位进行针刺，在得到了麻醉的效果后在患者清醒状态下施行外科手术的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一种麻醉方法。针刺麻醉，冷冻麻醉不常用，故本题答案为</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4"/>
          <w:sz w:val="21"/>
        </w:rPr>
        <w:t>。过关点睛</w:t>
      </w:r>
      <w:r>
        <w:rPr>
          <w:rFonts w:ascii="Calibri"/>
          <w:color w:val="000000"/>
          <w:spacing w:val="-1"/>
          <w:sz w:val="21"/>
        </w:rPr>
        <w:t>:</w:t>
      </w:r>
      <w:r>
        <w:rPr>
          <w:rFonts w:ascii="QFTTFF+SimSun" w:hAnsi="QFTTFF+SimSun" w:cs="QFTTFF+SimSun"/>
          <w:color w:val="000000"/>
          <w:spacing w:val="-3"/>
          <w:sz w:val="21"/>
        </w:rPr>
        <w:t>针刺麻醉，冷冻麻</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醉不常用。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位于放射治疗范围内的牙齿拔除时间是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放疗前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放疗后</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放疗后</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放疗后</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放疗后</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解析：放疗后</w:t>
      </w:r>
      <w:r>
        <w:rPr>
          <w:rFonts w:ascii="Times New Roman"/>
          <w:color w:val="000000"/>
          <w:spacing w:val="-1"/>
          <w:sz w:val="21"/>
        </w:rPr>
        <w:t xml:space="preserve"> </w:t>
      </w:r>
      <w:r>
        <w:rPr>
          <w:rFonts w:ascii="Calibri"/>
          <w:color w:val="000000"/>
          <w:spacing w:val="2"/>
          <w:sz w:val="21"/>
        </w:rPr>
        <w:t>3</w:t>
      </w:r>
      <w:r>
        <w:rPr>
          <w:rFonts w:ascii="QFTTFF+SimSun" w:hAnsi="QFTTFF+SimSun" w:cs="QFTTFF+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0"/>
          <w:sz w:val="21"/>
        </w:rPr>
        <w:t>年都不应拔除患牙，否则引起放射性骨坏死。放疗前</w:t>
      </w:r>
      <w:r>
        <w:rPr>
          <w:rFonts w:ascii="Times New Roman"/>
          <w:color w:val="000000"/>
          <w:spacing w:val="1"/>
          <w:sz w:val="21"/>
        </w:rPr>
        <w:t xml:space="preserve"> </w:t>
      </w:r>
      <w:r>
        <w:rPr>
          <w:rFonts w:ascii="Calibri"/>
          <w:color w:val="000000"/>
          <w:spacing w:val="-1"/>
          <w:sz w:val="21"/>
        </w:rPr>
        <w:t>7</w:t>
      </w:r>
      <w:r>
        <w:rPr>
          <w:rFonts w:ascii="QFTTFF+SimSun" w:hAnsi="QFTTFF+SimSun" w:cs="QFTTFF+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0"/>
          <w:sz w:val="21"/>
        </w:rPr>
        <w:t>天拔除。术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前术后给予大量抗菌药物。故本题答案为</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放疗后不能拔牙。</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妊娠期妇女拔牙应在什么时期进行较为安全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妊娠的第</w:t>
      </w:r>
      <w:r>
        <w:rPr>
          <w:rFonts w:ascii="Times New Roman"/>
          <w:color w:val="000000"/>
          <w:spacing w:val="2"/>
          <w:sz w:val="21"/>
        </w:rPr>
        <w:t xml:space="preserve"> </w:t>
      </w:r>
      <w:r>
        <w:rPr>
          <w:rFonts w:ascii="Calibri"/>
          <w:color w:val="000000"/>
          <w:spacing w:val="-1"/>
          <w:sz w:val="21"/>
        </w:rPr>
        <w:t>1</w:t>
      </w:r>
      <w:r>
        <w:rPr>
          <w:rFonts w:ascii="QFTTFF+SimSun" w:hAnsi="QFTTFF+SimSun" w:cs="QFTTFF+SimSun"/>
          <w:color w:val="000000"/>
          <w:spacing w:val="1"/>
          <w:sz w:val="21"/>
        </w:rPr>
        <w:t>、</w:t>
      </w:r>
      <w:r>
        <w:rPr>
          <w:rFonts w:ascii="Calibri"/>
          <w:color w:val="000000"/>
          <w:spacing w:val="-1"/>
          <w:sz w:val="21"/>
        </w:rPr>
        <w:t>2</w:t>
      </w:r>
      <w:r>
        <w:rPr>
          <w:rFonts w:ascii="QFTTFF+SimSun" w:hAnsi="QFTTFF+SimSun" w:cs="QFTTFF+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月期间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妊娠的第</w:t>
      </w:r>
      <w:r>
        <w:rPr>
          <w:rFonts w:ascii="Times New Roman"/>
          <w:color w:val="000000"/>
          <w:spacing w:val="0"/>
          <w:sz w:val="21"/>
        </w:rPr>
        <w:t xml:space="preserve"> </w:t>
      </w:r>
      <w:r>
        <w:rPr>
          <w:rFonts w:ascii="Calibri"/>
          <w:color w:val="000000"/>
          <w:spacing w:val="2"/>
          <w:sz w:val="21"/>
        </w:rPr>
        <w:t>4</w:t>
      </w:r>
      <w:r>
        <w:rPr>
          <w:rFonts w:ascii="QFTTFF+SimSun" w:hAnsi="QFTTFF+SimSun" w:cs="QFTTFF+SimSun"/>
          <w:color w:val="000000"/>
          <w:spacing w:val="-1"/>
          <w:sz w:val="21"/>
        </w:rPr>
        <w:t>、</w:t>
      </w:r>
      <w:r>
        <w:rPr>
          <w:rFonts w:ascii="Calibri"/>
          <w:color w:val="000000"/>
          <w:spacing w:val="-1"/>
          <w:sz w:val="21"/>
        </w:rPr>
        <w:t>5</w:t>
      </w:r>
      <w:r>
        <w:rPr>
          <w:rFonts w:ascii="QFTTFF+SimSun" w:hAnsi="QFTTFF+SimSun" w:cs="QFTTFF+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月期间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妊娠的第</w:t>
      </w:r>
      <w:r>
        <w:rPr>
          <w:rFonts w:ascii="Times New Roman"/>
          <w:color w:val="000000"/>
          <w:spacing w:val="2"/>
          <w:sz w:val="21"/>
        </w:rPr>
        <w:t xml:space="preserve"> </w:t>
      </w:r>
      <w:r>
        <w:rPr>
          <w:rFonts w:ascii="Calibri"/>
          <w:color w:val="000000"/>
          <w:spacing w:val="2"/>
          <w:sz w:val="21"/>
        </w:rPr>
        <w:t>7</w:t>
      </w:r>
      <w:r>
        <w:rPr>
          <w:rFonts w:ascii="QFTTFF+SimSun" w:hAnsi="QFTTFF+SimSun" w:cs="QFTTFF+SimSun"/>
          <w:color w:val="000000"/>
          <w:spacing w:val="-1"/>
          <w:sz w:val="21"/>
        </w:rPr>
        <w:t>、</w:t>
      </w:r>
      <w:r>
        <w:rPr>
          <w:rFonts w:ascii="Calibri"/>
          <w:color w:val="000000"/>
          <w:spacing w:val="2"/>
          <w:sz w:val="21"/>
        </w:rPr>
        <w:t>8</w:t>
      </w:r>
      <w:r>
        <w:rPr>
          <w:rFonts w:ascii="QFTTFF+SimSun" w:hAnsi="QFTTFF+SimSun" w:cs="QFTTFF+SimSun"/>
          <w:color w:val="000000"/>
          <w:spacing w:val="-1"/>
          <w:sz w:val="21"/>
        </w:rPr>
        <w:t>、</w:t>
      </w:r>
      <w:r>
        <w:rPr>
          <w:rFonts w:ascii="Calibri"/>
          <w:color w:val="000000"/>
          <w:spacing w:val="0"/>
          <w:sz w:val="21"/>
        </w:rPr>
        <w:t>9</w:t>
      </w:r>
      <w:r>
        <w:rPr>
          <w:rFonts w:ascii="Times New Roman"/>
          <w:color w:val="000000"/>
          <w:spacing w:val="-1"/>
          <w:sz w:val="21"/>
        </w:rPr>
        <w:t xml:space="preserve"> </w:t>
      </w:r>
      <w:r>
        <w:rPr>
          <w:rFonts w:ascii="QFTTFF+SimSun" w:hAnsi="QFTTFF+SimSun" w:cs="QFTTFF+SimSun"/>
          <w:color w:val="000000"/>
          <w:spacing w:val="0"/>
          <w:sz w:val="21"/>
        </w:rPr>
        <w:t>月期间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妊娠的第</w:t>
      </w:r>
      <w:r>
        <w:rPr>
          <w:rFonts w:ascii="Times New Roman"/>
          <w:color w:val="000000"/>
          <w:spacing w:val="0"/>
          <w:sz w:val="21"/>
        </w:rPr>
        <w:t xml:space="preserve"> </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0"/>
          <w:sz w:val="21"/>
        </w:rPr>
        <w:t>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妊娠的任何时间都一样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解析：妊娠的第</w:t>
      </w:r>
      <w:r>
        <w:rPr>
          <w:rFonts w:ascii="Times New Roman"/>
          <w:color w:val="000000"/>
          <w:spacing w:val="0"/>
          <w:sz w:val="21"/>
        </w:rPr>
        <w:t xml:space="preserve"> </w:t>
      </w:r>
      <w:r>
        <w:rPr>
          <w:rFonts w:ascii="Calibri"/>
          <w:color w:val="000000"/>
          <w:spacing w:val="-1"/>
          <w:sz w:val="21"/>
        </w:rPr>
        <w:t>1</w:t>
      </w:r>
      <w:r>
        <w:rPr>
          <w:rFonts w:ascii="QFTTFF+SimSun" w:hAnsi="QFTTFF+SimSun" w:cs="QFTTFF+SimSun"/>
          <w:color w:val="000000"/>
          <w:spacing w:val="-6"/>
          <w:sz w:val="21"/>
        </w:rPr>
        <w:t>、</w:t>
      </w:r>
      <w:r>
        <w:rPr>
          <w:rFonts w:ascii="Calibri"/>
          <w:color w:val="000000"/>
          <w:spacing w:val="-1"/>
          <w:sz w:val="21"/>
        </w:rPr>
        <w:t>2</w:t>
      </w:r>
      <w:r>
        <w:rPr>
          <w:rFonts w:ascii="QFTTFF+SimSun" w:hAnsi="QFTTFF+SimSun" w:cs="QFTTFF+SimSun"/>
          <w:color w:val="000000"/>
          <w:spacing w:val="-6"/>
          <w:sz w:val="21"/>
        </w:rPr>
        <w:t>、</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个月拔牙容易流产，</w:t>
      </w:r>
      <w:r>
        <w:rPr>
          <w:rFonts w:ascii="Calibri"/>
          <w:color w:val="000000"/>
          <w:spacing w:val="-1"/>
          <w:sz w:val="21"/>
        </w:rPr>
        <w:t>7</w:t>
      </w:r>
      <w:r>
        <w:rPr>
          <w:rFonts w:ascii="QFTTFF+SimSun" w:hAnsi="QFTTFF+SimSun" w:cs="QFTTFF+SimSun"/>
          <w:color w:val="000000"/>
          <w:spacing w:val="-6"/>
          <w:sz w:val="21"/>
        </w:rPr>
        <w:t>、</w:t>
      </w:r>
      <w:r>
        <w:rPr>
          <w:rFonts w:ascii="Calibri"/>
          <w:color w:val="000000"/>
          <w:spacing w:val="-1"/>
          <w:sz w:val="21"/>
        </w:rPr>
        <w:t>8</w:t>
      </w:r>
      <w:r>
        <w:rPr>
          <w:rFonts w:ascii="QFTTFF+SimSun" w:hAnsi="QFTTFF+SimSun" w:cs="QFTTFF+SimSun"/>
          <w:color w:val="000000"/>
          <w:spacing w:val="-6"/>
          <w:sz w:val="21"/>
        </w:rPr>
        <w:t>、</w:t>
      </w:r>
      <w:r>
        <w:rPr>
          <w:rFonts w:ascii="Calibri"/>
          <w:color w:val="000000"/>
          <w:spacing w:val="0"/>
          <w:sz w:val="21"/>
        </w:rPr>
        <w:t>9</w:t>
      </w:r>
      <w:r>
        <w:rPr>
          <w:rFonts w:ascii="Times New Roman"/>
          <w:color w:val="000000"/>
          <w:spacing w:val="-1"/>
          <w:sz w:val="21"/>
        </w:rPr>
        <w:t xml:space="preserve"> </w:t>
      </w:r>
      <w:r>
        <w:rPr>
          <w:rFonts w:ascii="QFTTFF+SimSun" w:hAnsi="QFTTFF+SimSun" w:cs="QFTTFF+SimSun"/>
          <w:color w:val="000000"/>
          <w:spacing w:val="0"/>
          <w:sz w:val="21"/>
        </w:rPr>
        <w:t>个月拔牙容易引起早产。妊娠中期可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以拔牙，故本题答案为</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妊娠中期可以拔牙。</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拔除的最佳麻醉方法是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颊、腭侧局部浸润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颊侧近中局部浸润加上颌结节麻醉，腭侧行腭大孔麻醉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颊侧局部浸润，腭侧行腭大孔麻醉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颊侧行上颌结节阻滞麻醉，腭侧行腭大孔麻醉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颊侧行眶下孔阻滞麻醉，腭侧行腭大孔麻醉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解析：上牙槽后神经阻滞麻醉，麻醉区域（除第一磨牙颊侧近中根外）</w:t>
      </w:r>
      <w:r>
        <w:rPr>
          <w:rFonts w:ascii="Calibri"/>
          <w:color w:val="000000"/>
          <w:spacing w:val="1"/>
          <w:sz w:val="21"/>
        </w:rPr>
        <w:t>:</w:t>
      </w:r>
      <w:r>
        <w:rPr>
          <w:rFonts w:ascii="QFTTFF+SimSun" w:hAnsi="QFTTFF+SimSun" w:cs="QFTTFF+SimSun"/>
          <w:color w:val="000000"/>
          <w:spacing w:val="2"/>
          <w:sz w:val="21"/>
        </w:rPr>
        <w:t>同侧磨牙的牙髓、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牙周膜、牙槽骨及其颊侧的骨膜、牙龈黏膜。腭前神经阻滞麻醉区域</w:t>
      </w:r>
      <w:r>
        <w:rPr>
          <w:rFonts w:ascii="Calibri"/>
          <w:color w:val="000000"/>
          <w:spacing w:val="1"/>
          <w:sz w:val="21"/>
        </w:rPr>
        <w:t>:</w:t>
      </w:r>
      <w:r>
        <w:rPr>
          <w:rFonts w:ascii="QFTTFF+SimSun" w:hAnsi="QFTTFF+SimSun" w:cs="QFTTFF+SimSun"/>
          <w:color w:val="000000"/>
          <w:spacing w:val="1"/>
          <w:sz w:val="21"/>
        </w:rPr>
        <w:t>同侧磨牙、前磨牙腭</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3" o:spid="_x0000_s113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侧的黏骨膜、牙龈及牙槽骨。故选</w:t>
      </w:r>
      <w:r>
        <w:rPr>
          <w:rFonts w:ascii="Times New Roman"/>
          <w:color w:val="000000"/>
          <w:spacing w:val="-1"/>
          <w:sz w:val="21"/>
        </w:rPr>
        <w:t xml:space="preserve"> </w:t>
      </w:r>
      <w:r>
        <w:rPr>
          <w:rFonts w:ascii="Calibri"/>
          <w:color w:val="000000"/>
          <w:spacing w:val="3"/>
          <w:sz w:val="21"/>
        </w:rPr>
        <w:t>D</w:t>
      </w:r>
      <w:r>
        <w:rPr>
          <w:rFonts w:ascii="QFTTFF+SimSun" w:hAnsi="QFTTFF+SimSun" w:cs="QFTTFF+SimSun"/>
          <w:color w:val="000000"/>
          <w:spacing w:val="2"/>
          <w:sz w:val="21"/>
        </w:rPr>
        <w:t>。过关点睛</w:t>
      </w:r>
      <w:r>
        <w:rPr>
          <w:rFonts w:ascii="Calibri"/>
          <w:color w:val="000000"/>
          <w:spacing w:val="4"/>
          <w:sz w:val="21"/>
        </w:rPr>
        <w:t>:</w:t>
      </w:r>
      <w:r>
        <w:rPr>
          <w:rFonts w:ascii="QFTTFF+SimSun" w:hAnsi="QFTTFF+SimSun" w:cs="QFTTFF+SimSun"/>
          <w:color w:val="000000"/>
          <w:spacing w:val="2"/>
          <w:sz w:val="21"/>
        </w:rPr>
        <w:t>上颌第二磨牙拔除需要麻醉上牙槽后神经</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和腭前神经。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行牙齿拔除术时，对患者体位描述错误的是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多采用坐位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头后仰，使张口时上颌牙的平面与地平面成</w:t>
      </w:r>
      <w:r>
        <w:rPr>
          <w:rFonts w:ascii="Times New Roman"/>
          <w:color w:val="000000"/>
          <w:spacing w:val="-1"/>
          <w:sz w:val="21"/>
        </w:rPr>
        <w:t xml:space="preserve"> </w:t>
      </w:r>
      <w:r>
        <w:rPr>
          <w:rFonts w:ascii="Calibri" w:hAnsi="Calibri" w:cs="Calibri"/>
          <w:color w:val="000000"/>
          <w:spacing w:val="0"/>
          <w:sz w:val="21"/>
        </w:rPr>
        <w:t>45°</w:t>
      </w:r>
      <w:r>
        <w:rPr>
          <w:rFonts w:ascii="QFTTFF+SimSun" w:hAnsi="QFTTFF+SimSun" w:cs="QFTTFF+SimSun"/>
          <w:color w:val="000000"/>
          <w:spacing w:val="0"/>
          <w:sz w:val="21"/>
        </w:rPr>
        <w:t>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拔除上颌牙时，手术椅的高度大约为上颌与术者的肩部在同一水平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2"/>
          <w:sz w:val="21"/>
        </w:rPr>
        <w:t>拔除下颌牙时，应使患者在张口时，上颌的平面与地平面平行，下颌与术者的肘关节在同</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一高度或更低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术者一般应位于患者的右前方，拔下前牙时应立于患者的右后方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解析：拔除下颌牙时，下颌平面与地面平行。故本题选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2"/>
          <w:sz w:val="21"/>
        </w:rPr>
        <w:t>拔除上颌牙－上颌与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地面成</w:t>
      </w:r>
      <w:r>
        <w:rPr>
          <w:rFonts w:ascii="Times New Roman"/>
          <w:color w:val="000000"/>
          <w:spacing w:val="-1"/>
          <w:sz w:val="21"/>
        </w:rPr>
        <w:t xml:space="preserve"> </w:t>
      </w:r>
      <w:r>
        <w:rPr>
          <w:rFonts w:ascii="Calibri"/>
          <w:color w:val="000000"/>
          <w:spacing w:val="-1"/>
          <w:sz w:val="21"/>
        </w:rPr>
        <w:t>45</w:t>
      </w:r>
      <w:r>
        <w:rPr>
          <w:rFonts w:ascii="Times New Roman"/>
          <w:color w:val="000000"/>
          <w:spacing w:val="3"/>
          <w:sz w:val="21"/>
        </w:rPr>
        <w:t xml:space="preserve"> </w:t>
      </w:r>
      <w:r>
        <w:rPr>
          <w:rFonts w:ascii="QFTTFF+SimSun" w:hAnsi="QFTTFF+SimSun" w:cs="QFTTFF+SimSun"/>
          <w:color w:val="000000"/>
          <w:spacing w:val="0"/>
          <w:sz w:val="21"/>
        </w:rPr>
        <w:t>度角；拔除下颌牙时－下颌与地面平行。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理想的引导骨再生膜应具备的特性不包括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可吸收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屏障作用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不可容忍切口裂开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价格便宜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易于使用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解析：利用排除法，引导骨再生膜技术，利用高分子的生物膜作为屏障，确保骨缺损区骨的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修复。高分子的生物膜分为可吸收与不可吸收两大类。</w:t>
      </w:r>
      <w:r>
        <w:rPr>
          <w:rFonts w:ascii="Calibri"/>
          <w:color w:val="000000"/>
          <w:spacing w:val="-2"/>
          <w:sz w:val="21"/>
        </w:rPr>
        <w:t>A</w:t>
      </w:r>
      <w:r>
        <w:rPr>
          <w:rFonts w:ascii="QFTTFF+SimSun" w:hAnsi="QFTTFF+SimSun" w:cs="QFTTFF+SimSun"/>
          <w:color w:val="000000"/>
          <w:spacing w:val="-13"/>
          <w:sz w:val="21"/>
        </w:rPr>
        <w:t>、</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9"/>
          <w:sz w:val="21"/>
        </w:rPr>
        <w:t>正确，。价格便宜，易于使用是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必须考虑的因素，</w:t>
      </w:r>
      <w:r>
        <w:rPr>
          <w:rFonts w:ascii="Calibri"/>
          <w:color w:val="000000"/>
          <w:spacing w:val="0"/>
          <w:sz w:val="21"/>
        </w:rPr>
        <w:t>D</w:t>
      </w:r>
      <w:r>
        <w:rPr>
          <w:rFonts w:ascii="QFTTFF+SimSun" w:hAnsi="QFTTFF+SimSun" w:cs="QFTTFF+SimSun"/>
          <w:color w:val="000000"/>
          <w:spacing w:val="-4"/>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正确。因此</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错。过关点睛</w:t>
      </w:r>
      <w:r>
        <w:rPr>
          <w:rFonts w:ascii="Calibri"/>
          <w:color w:val="000000"/>
          <w:spacing w:val="1"/>
          <w:sz w:val="21"/>
        </w:rPr>
        <w:t>:</w:t>
      </w:r>
      <w:r>
        <w:rPr>
          <w:rFonts w:ascii="QFTTFF+SimSun" w:hAnsi="QFTTFF+SimSun" w:cs="QFTTFF+SimSun"/>
          <w:color w:val="000000"/>
          <w:spacing w:val="0"/>
          <w:sz w:val="21"/>
        </w:rPr>
        <w:t>引导骨再生膜，采用生物材料制成的生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物膜在牙龈软组织与骨缺损之间，人为地竖起一道生物屏障，阻止软组织中成纤维细胞及上</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皮细胞长入骨缺损，确保成骨过程在无成纤维细胞干扰的前提下逐渐完成，最后实现缺损区</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完全的骨修复。</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婴幼儿化脓性颌骨骨髓炎多发生于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上颌骨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下颌骨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颞骨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颧骨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鼻骨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解析：新生儿颌骨骨髓炎主要发生于上颌骨，下颌骨极为罕见，故本题选</w:t>
      </w:r>
      <w:r>
        <w:rPr>
          <w:rFonts w:ascii="Times New Roman"/>
          <w:color w:val="000000"/>
          <w:spacing w:val="-1"/>
          <w:sz w:val="21"/>
        </w:rPr>
        <w:t xml:space="preserve"> </w:t>
      </w:r>
      <w:r>
        <w:rPr>
          <w:rFonts w:ascii="Calibri"/>
          <w:color w:val="000000"/>
          <w:spacing w:val="3"/>
          <w:sz w:val="21"/>
        </w:rPr>
        <w:t>A</w:t>
      </w:r>
      <w:r>
        <w:rPr>
          <w:rFonts w:ascii="QFTTFF+SimSun" w:hAnsi="QFTTFF+SimSun" w:cs="QFTTFF+SimSun"/>
          <w:color w:val="000000"/>
          <w:spacing w:val="2"/>
          <w:sz w:val="21"/>
        </w:rPr>
        <w:t>。过关点睛</w:t>
      </w:r>
      <w:r>
        <w:rPr>
          <w:rFonts w:ascii="Calibri"/>
          <w:color w:val="000000"/>
          <w:spacing w:val="4"/>
          <w:sz w:val="21"/>
        </w:rPr>
        <w:t>:</w:t>
      </w:r>
      <w:r>
        <w:rPr>
          <w:rFonts w:ascii="QFTTFF+SimSun" w:hAnsi="QFTTFF+SimSun" w:cs="QFTTFF+SimSun"/>
          <w:color w:val="000000"/>
          <w:spacing w:val="0"/>
          <w:sz w:val="21"/>
        </w:rPr>
        <w:t>新</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生儿颌骨骨髓炎主要发生于上颌骨。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颌面外伤清创时下述哪项是错误的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尽量保留软组织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除确已坏死的组织外，一般仅将创缘略加修整即可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唇、鼻、眼睑等重要部位的撕裂伤，组织大部分游离，即使没有感染也应去除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应注意探查有无面神经损伤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应注意探查有无骨折发生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4" o:spid="_x0000_s114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解析：颌面外伤清创的原则是尽可能保留受伤的组织；除确已坏死的组织外，一般仅将创缘</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略加修整即可；清创时应注意探察有无面神经损伤、缺损、腮腺导管损伤以及有无骨折发生</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等。但对唇、舌、鼻、耳及眼睑等重要部位的撕裂伤，即使大部分游离或完全离体，只要没</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有感染或坏死，也应尽量保留，争取缝回原位，而非去除，故本题选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4"/>
          <w:sz w:val="21"/>
        </w:rPr>
        <w:t>。过关点睛</w:t>
      </w:r>
      <w:r>
        <w:rPr>
          <w:rFonts w:ascii="Calibri"/>
          <w:color w:val="000000"/>
          <w:spacing w:val="-1"/>
          <w:sz w:val="21"/>
        </w:rPr>
        <w:t>:</w:t>
      </w:r>
      <w:r>
        <w:rPr>
          <w:rFonts w:ascii="QFTTFF+SimSun" w:hAnsi="QFTTFF+SimSun" w:cs="QFTTFF+SimSun"/>
          <w:color w:val="000000"/>
          <w:spacing w:val="0"/>
          <w:sz w:val="21"/>
        </w:rPr>
        <w:t>颌面外伤</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清创时对唇、舌、鼻、耳及眼睑等重要部位的撕裂伤，即使大部分游离或完全离体，只要没</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有感染或坏死，也应尽量保留，争取缝回原位。</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颊间隙脓肿口内切开引流时切口设计为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在颊部下颌前庭沟之上作牙槽骨平行切口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腮腺导管口之下作垂直切口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在颊部上颌前庭沟之下作水平切口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在下颌前庭沟之上作垂直切口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在上颌前庭沟之下作垂直切口</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解析：颊间隙脓肿口内切口应在脓肿的低位，即口腔前庭、下颌龈颊沟之上切开，故本题选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A</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颊间隙脓肿口内切口应在脓肿的低位，即口腔前庭、下颌龈颊沟之上切开。</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423.(A1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以下哪种创口不是置引流的适应证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可能发生感染的污染创口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较浅小的无菌创口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留有死腔的创口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止血不全的创口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脓肿切开的创口</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解析：外科引流的适应症</w:t>
      </w:r>
      <w:r>
        <w:rPr>
          <w:rFonts w:ascii="Calibri"/>
          <w:color w:val="000000"/>
          <w:spacing w:val="1"/>
          <w:sz w:val="21"/>
        </w:rPr>
        <w:t>:</w:t>
      </w:r>
      <w:r>
        <w:rPr>
          <w:rFonts w:ascii="QFTTFF+SimSun" w:hAnsi="QFTTFF+SimSun" w:cs="QFTTFF+SimSun"/>
          <w:color w:val="000000"/>
          <w:spacing w:val="1"/>
          <w:sz w:val="21"/>
        </w:rPr>
        <w:t>感染或污染创口，故排除</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E</w:t>
      </w:r>
      <w:r>
        <w:rPr>
          <w:rFonts w:ascii="QFTTFF+SimSun" w:hAnsi="QFTTFF+SimSun" w:cs="QFTTFF+SimSun"/>
          <w:color w:val="000000"/>
          <w:spacing w:val="1"/>
          <w:sz w:val="21"/>
        </w:rPr>
        <w:t>。留有无效腔的创口，故排除</w:t>
      </w:r>
      <w:r>
        <w:rPr>
          <w:rFonts w:ascii="Times New Roman"/>
          <w:color w:val="000000"/>
          <w:spacing w:val="1"/>
          <w:sz w:val="21"/>
        </w:rPr>
        <w:t xml:space="preserve"> </w:t>
      </w:r>
      <w:r>
        <w:rPr>
          <w:rFonts w:ascii="Calibri"/>
          <w:color w:val="000000"/>
          <w:spacing w:val="3"/>
          <w:sz w:val="21"/>
        </w:rPr>
        <w:t>C</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止血不全的创口，故排除</w:t>
      </w:r>
      <w:r>
        <w:rPr>
          <w:rFonts w:ascii="Times New Roman"/>
          <w:color w:val="000000"/>
          <w:spacing w:val="1"/>
          <w:sz w:val="21"/>
        </w:rPr>
        <w:t xml:space="preserve"> </w:t>
      </w:r>
      <w:r>
        <w:rPr>
          <w:rFonts w:ascii="Calibri"/>
          <w:color w:val="000000"/>
          <w:spacing w:val="3"/>
          <w:sz w:val="21"/>
        </w:rPr>
        <w:t>D</w:t>
      </w:r>
      <w:r>
        <w:rPr>
          <w:rFonts w:ascii="QFTTFF+SimSun" w:hAnsi="QFTTFF+SimSun" w:cs="QFTTFF+SimSun"/>
          <w:color w:val="000000"/>
          <w:spacing w:val="-2"/>
          <w:sz w:val="21"/>
        </w:rPr>
        <w:t>。较浅小的无菌创口若放置引流，反而可能会导致继发感染，使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创口延迟愈合，故本题选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4"/>
          <w:sz w:val="21"/>
        </w:rPr>
        <w:t>。过关点睛</w:t>
      </w:r>
      <w:r>
        <w:rPr>
          <w:rFonts w:ascii="Calibri"/>
          <w:color w:val="000000"/>
          <w:spacing w:val="-1"/>
          <w:sz w:val="21"/>
        </w:rPr>
        <w:t>:</w:t>
      </w:r>
      <w:r>
        <w:rPr>
          <w:rFonts w:ascii="QFTTFF+SimSun" w:hAnsi="QFTTFF+SimSun" w:cs="QFTTFF+SimSun"/>
          <w:color w:val="000000"/>
          <w:spacing w:val="0"/>
          <w:sz w:val="21"/>
        </w:rPr>
        <w:t>外科引流的适应症</w:t>
      </w:r>
      <w:r>
        <w:rPr>
          <w:rFonts w:ascii="Calibri"/>
          <w:color w:val="000000"/>
          <w:spacing w:val="1"/>
          <w:sz w:val="21"/>
        </w:rPr>
        <w:t>:</w:t>
      </w:r>
      <w:r>
        <w:rPr>
          <w:rFonts w:ascii="QFTTFF+SimSun" w:hAnsi="QFTTFF+SimSun" w:cs="QFTTFF+SimSun"/>
          <w:color w:val="000000"/>
          <w:spacing w:val="-1"/>
          <w:sz w:val="21"/>
        </w:rPr>
        <w:t>感染或污染创口；渗液多的创口；</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留有无效腔的创口；止血不全的创口。</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不宜在智齿冠周炎急性期进行的治疗是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镇痛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消炎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建立引流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去除病因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对症治疗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解析：智齿冠周炎的治疗原则</w:t>
      </w:r>
      <w:r>
        <w:rPr>
          <w:rFonts w:ascii="Calibri"/>
          <w:color w:val="000000"/>
          <w:spacing w:val="1"/>
          <w:sz w:val="21"/>
        </w:rPr>
        <w:t>:</w:t>
      </w:r>
      <w:r>
        <w:rPr>
          <w:rFonts w:ascii="QFTTFF+SimSun" w:hAnsi="QFTTFF+SimSun" w:cs="QFTTFF+SimSun"/>
          <w:color w:val="000000"/>
          <w:spacing w:val="2"/>
          <w:sz w:val="21"/>
        </w:rPr>
        <w:t>在急性期应以消炎、阵痛、切开引流、增强全身抵抗力等对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症治疗为主，故排除</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13"/>
          <w:sz w:val="21"/>
        </w:rPr>
        <w:t>、</w:t>
      </w:r>
      <w:r>
        <w:rPr>
          <w:rFonts w:ascii="Calibri"/>
          <w:color w:val="000000"/>
          <w:spacing w:val="1"/>
          <w:sz w:val="21"/>
        </w:rPr>
        <w:t>B</w:t>
      </w:r>
      <w:r>
        <w:rPr>
          <w:rFonts w:ascii="QFTTFF+SimSun" w:hAnsi="QFTTFF+SimSun" w:cs="QFTTFF+SimSun"/>
          <w:color w:val="000000"/>
          <w:spacing w:val="-11"/>
          <w:sz w:val="21"/>
        </w:rPr>
        <w:t>、</w:t>
      </w:r>
      <w:r>
        <w:rPr>
          <w:rFonts w:ascii="Calibri"/>
          <w:color w:val="000000"/>
          <w:spacing w:val="1"/>
          <w:sz w:val="21"/>
        </w:rPr>
        <w:t>C</w:t>
      </w:r>
      <w:r>
        <w:rPr>
          <w:rFonts w:ascii="QFTTFF+SimSun" w:hAnsi="QFTTFF+SimSun" w:cs="QFTTFF+SimSun"/>
          <w:color w:val="000000"/>
          <w:spacing w:val="-13"/>
          <w:sz w:val="21"/>
        </w:rPr>
        <w:t>、</w:t>
      </w:r>
      <w:r>
        <w:rPr>
          <w:rFonts w:ascii="Calibri"/>
          <w:color w:val="000000"/>
          <w:spacing w:val="1"/>
          <w:sz w:val="21"/>
        </w:rPr>
        <w:t>E</w:t>
      </w:r>
      <w:r>
        <w:rPr>
          <w:rFonts w:ascii="QFTTFF+SimSun" w:hAnsi="QFTTFF+SimSun" w:cs="QFTTFF+SimSun"/>
          <w:color w:val="000000"/>
          <w:spacing w:val="-1"/>
          <w:sz w:val="21"/>
        </w:rPr>
        <w:t>，急性期过后方可拔出无法萌出的阻生智齿，即去除病因，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故本题选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1"/>
          <w:sz w:val="21"/>
        </w:rPr>
        <w:t>。过关点睛</w:t>
      </w:r>
      <w:r>
        <w:rPr>
          <w:rFonts w:ascii="Calibri"/>
          <w:color w:val="000000"/>
          <w:spacing w:val="1"/>
          <w:sz w:val="21"/>
        </w:rPr>
        <w:t>:</w:t>
      </w:r>
      <w:r>
        <w:rPr>
          <w:rFonts w:ascii="QFTTFF+SimSun" w:hAnsi="QFTTFF+SimSun" w:cs="QFTTFF+SimSun"/>
          <w:color w:val="000000"/>
          <w:spacing w:val="1"/>
          <w:sz w:val="21"/>
        </w:rPr>
        <w:t>智齿冠周炎的治疗原则</w:t>
      </w:r>
      <w:r>
        <w:rPr>
          <w:rFonts w:ascii="Calibri"/>
          <w:color w:val="000000"/>
          <w:spacing w:val="-1"/>
          <w:sz w:val="21"/>
        </w:rPr>
        <w:t>:</w:t>
      </w:r>
      <w:r>
        <w:rPr>
          <w:rFonts w:ascii="QFTTFF+SimSun" w:hAnsi="QFTTFF+SimSun" w:cs="QFTTFF+SimSun"/>
          <w:color w:val="000000"/>
          <w:spacing w:val="1"/>
          <w:sz w:val="21"/>
        </w:rPr>
        <w:t>在急性期应以消炎、阵痛、切开引流、增强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全身抵抗力等对症治疗为主。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上颌骨高位骨折出现脑脊液耳漏时，对下述哪类颅脑损伤具有诊断意义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脑挫裂伤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5" o:spid="_x0000_s114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脑震荡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硬膜外血肿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颅前窝骨折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颅中窝骨折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解析：上颌骨高位骨折出现脑脊液耳漏，提示可能伴有颅中窝骨折，本题选</w:t>
      </w:r>
      <w:r>
        <w:rPr>
          <w:rFonts w:ascii="Times New Roman"/>
          <w:color w:val="000000"/>
          <w:spacing w:val="-1"/>
          <w:sz w:val="21"/>
        </w:rPr>
        <w:t xml:space="preserve"> </w:t>
      </w:r>
      <w:r>
        <w:rPr>
          <w:rFonts w:ascii="Calibri"/>
          <w:color w:val="000000"/>
          <w:spacing w:val="3"/>
          <w:sz w:val="21"/>
        </w:rPr>
        <w:t>E</w:t>
      </w:r>
      <w:r>
        <w:rPr>
          <w:rFonts w:ascii="QFTTFF+SimSun" w:hAnsi="QFTTFF+SimSun" w:cs="QFTTFF+SimSun"/>
          <w:color w:val="000000"/>
          <w:spacing w:val="3"/>
          <w:sz w:val="21"/>
        </w:rPr>
        <w:t>。过关点睛</w:t>
      </w:r>
      <w:r>
        <w:rPr>
          <w:rFonts w:ascii="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颌面部损伤常伴有鼻孔或外耳道脑脊液漏出，这表明前颅底或颅中窝有骨折。</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上颌骨骨折发生骨移位的最佳复位时间为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w:t>
      </w:r>
      <w:r>
        <w:rPr>
          <w:rFonts w:ascii="Times New Roman"/>
          <w:color w:val="000000"/>
          <w:spacing w:val="-1"/>
          <w:sz w:val="21"/>
        </w:rPr>
        <w:t xml:space="preserve"> </w:t>
      </w:r>
      <w:r>
        <w:rPr>
          <w:rFonts w:ascii="QFTTFF+SimSun" w:hAnsi="QFTTFF+SimSun" w:cs="QFTTFF+SimSun"/>
          <w:color w:val="000000"/>
          <w:spacing w:val="0"/>
          <w:sz w:val="21"/>
        </w:rPr>
        <w:t>周之内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B.1</w:t>
      </w:r>
      <w:r>
        <w:rPr>
          <w:rFonts w:ascii="Times New Roman"/>
          <w:color w:val="000000"/>
          <w:spacing w:val="3"/>
          <w:sz w:val="21"/>
        </w:rPr>
        <w:t xml:space="preserve"> </w:t>
      </w:r>
      <w:r>
        <w:rPr>
          <w:rFonts w:ascii="QFTTFF+SimSun" w:hAnsi="QFTTFF+SimSun" w:cs="QFTTFF+SimSun"/>
          <w:color w:val="000000"/>
          <w:spacing w:val="0"/>
          <w:sz w:val="21"/>
        </w:rPr>
        <w:t>月之内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C.2</w:t>
      </w:r>
      <w:r>
        <w:rPr>
          <w:rFonts w:ascii="Times New Roman"/>
          <w:color w:val="000000"/>
          <w:spacing w:val="3"/>
          <w:sz w:val="21"/>
        </w:rPr>
        <w:t xml:space="preserve"> </w:t>
      </w:r>
      <w:r>
        <w:rPr>
          <w:rFonts w:ascii="QFTTFF+SimSun" w:hAnsi="QFTTFF+SimSun" w:cs="QFTTFF+SimSun"/>
          <w:color w:val="000000"/>
          <w:spacing w:val="0"/>
          <w:sz w:val="21"/>
        </w:rPr>
        <w:t>周之内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w:t>
      </w:r>
      <w:r>
        <w:rPr>
          <w:rFonts w:ascii="Times New Roman"/>
          <w:color w:val="000000"/>
          <w:spacing w:val="2"/>
          <w:sz w:val="21"/>
        </w:rPr>
        <w:t xml:space="preserve"> </w:t>
      </w:r>
      <w:r>
        <w:rPr>
          <w:rFonts w:ascii="QFTTFF+SimSun" w:hAnsi="QFTTFF+SimSun" w:cs="QFTTFF+SimSun"/>
          <w:color w:val="000000"/>
          <w:spacing w:val="0"/>
          <w:sz w:val="21"/>
        </w:rPr>
        <w:t>月之内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骨折当时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解析：颌骨骨折为避免骨折的错位愈合，应尽早进行骨折的精确复位，故本题应选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气管切开术应切开以下哪些气管环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第</w:t>
      </w:r>
      <w:r>
        <w:rPr>
          <w:rFonts w:ascii="Times New Roman"/>
          <w:color w:val="000000"/>
          <w:spacing w:val="-1"/>
          <w:sz w:val="21"/>
        </w:rPr>
        <w:t xml:space="preserve"> </w:t>
      </w:r>
      <w:r>
        <w:rPr>
          <w:rFonts w:ascii="Calibri"/>
          <w:color w:val="000000"/>
          <w:spacing w:val="2"/>
          <w:sz w:val="21"/>
        </w:rPr>
        <w:t>1</w:t>
      </w:r>
      <w:r>
        <w:rPr>
          <w:rFonts w:ascii="QFTTFF+SimSun" w:hAnsi="QFTTFF+SimSun" w:cs="QFTTFF+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0"/>
          <w:sz w:val="21"/>
        </w:rPr>
        <w:t>气管环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第</w:t>
      </w:r>
      <w:r>
        <w:rPr>
          <w:rFonts w:ascii="Times New Roman"/>
          <w:color w:val="000000"/>
          <w:spacing w:val="-1"/>
          <w:sz w:val="21"/>
        </w:rPr>
        <w:t xml:space="preserve"> </w:t>
      </w:r>
      <w:r>
        <w:rPr>
          <w:rFonts w:ascii="Calibri"/>
          <w:color w:val="000000"/>
          <w:spacing w:val="-1"/>
          <w:sz w:val="21"/>
        </w:rPr>
        <w:t>2</w:t>
      </w:r>
      <w:r>
        <w:rPr>
          <w:rFonts w:ascii="QFTTFF+SimSun" w:hAnsi="QFTTFF+SimSun" w:cs="QFTTFF+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气管环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第</w:t>
      </w:r>
      <w:r>
        <w:rPr>
          <w:rFonts w:ascii="Times New Roman"/>
          <w:color w:val="000000"/>
          <w:spacing w:val="2"/>
          <w:sz w:val="21"/>
        </w:rPr>
        <w:t xml:space="preserve"> </w:t>
      </w:r>
      <w:r>
        <w:rPr>
          <w:rFonts w:ascii="Calibri"/>
          <w:color w:val="000000"/>
          <w:spacing w:val="-1"/>
          <w:sz w:val="21"/>
        </w:rPr>
        <w:t>3</w:t>
      </w:r>
      <w:r>
        <w:rPr>
          <w:rFonts w:ascii="QFTTFF+SimSun" w:hAnsi="QFTTFF+SimSun" w:cs="QFTTFF+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QFTTFF+SimSun" w:hAnsi="QFTTFF+SimSun" w:cs="QFTTFF+SimSun"/>
          <w:color w:val="000000"/>
          <w:spacing w:val="0"/>
          <w:sz w:val="21"/>
        </w:rPr>
        <w:t>气管环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第</w:t>
      </w:r>
      <w:r>
        <w:rPr>
          <w:rFonts w:ascii="Times New Roman"/>
          <w:color w:val="000000"/>
          <w:spacing w:val="-1"/>
          <w:sz w:val="21"/>
        </w:rPr>
        <w:t xml:space="preserve"> </w:t>
      </w:r>
      <w:r>
        <w:rPr>
          <w:rFonts w:ascii="Calibri"/>
          <w:color w:val="000000"/>
          <w:spacing w:val="-1"/>
          <w:sz w:val="21"/>
        </w:rPr>
        <w:t>4</w:t>
      </w:r>
      <w:r>
        <w:rPr>
          <w:rFonts w:ascii="QFTTFF+SimSun" w:hAnsi="QFTTFF+SimSun" w:cs="QFTTFF+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0"/>
          <w:sz w:val="21"/>
        </w:rPr>
        <w:t>气管环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第</w:t>
      </w:r>
      <w:r>
        <w:rPr>
          <w:rFonts w:ascii="Times New Roman"/>
          <w:color w:val="000000"/>
          <w:spacing w:val="-1"/>
          <w:sz w:val="21"/>
        </w:rPr>
        <w:t xml:space="preserve"> </w:t>
      </w:r>
      <w:r>
        <w:rPr>
          <w:rFonts w:ascii="Calibri"/>
          <w:color w:val="000000"/>
          <w:spacing w:val="-1"/>
          <w:sz w:val="21"/>
        </w:rPr>
        <w:t>5</w:t>
      </w:r>
      <w:r>
        <w:rPr>
          <w:rFonts w:ascii="QFTTFF+SimSun" w:hAnsi="QFTTFF+SimSun" w:cs="QFTTFF+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气管环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解析：行气管切开时在充分止血且视野清晰的情况下，用尖刀片，刀刃向上，自中线在相应</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的气管环下缘插入，由下向上，自内向外挑开第</w:t>
      </w:r>
      <w:r>
        <w:rPr>
          <w:rFonts w:ascii="Times New Roman"/>
          <w:color w:val="000000"/>
          <w:spacing w:val="-1"/>
          <w:sz w:val="21"/>
        </w:rPr>
        <w:t xml:space="preserve"> </w:t>
      </w:r>
      <w:r>
        <w:rPr>
          <w:rFonts w:ascii="Calibri"/>
          <w:color w:val="000000"/>
          <w:spacing w:val="-1"/>
          <w:sz w:val="21"/>
        </w:rPr>
        <w:t>3</w:t>
      </w:r>
      <w:r>
        <w:rPr>
          <w:rFonts w:ascii="QFTTFF+SimSun" w:hAnsi="QFTTFF+SimSun" w:cs="QFTTFF+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QFTTFF+SimSun" w:hAnsi="QFTTFF+SimSun" w:cs="QFTTFF+SimSun"/>
          <w:color w:val="000000"/>
          <w:spacing w:val="0"/>
          <w:sz w:val="21"/>
        </w:rPr>
        <w:t>气管环。故本题选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细菌进入创口几小时内尚未大量繁殖而易于清除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A.6</w:t>
      </w:r>
      <w:r>
        <w:rPr>
          <w:rFonts w:ascii="QFTTFF+SimSun" w:hAnsi="QFTTFF+SimSun" w:cs="QFTTFF+SimSun"/>
          <w:color w:val="000000"/>
          <w:spacing w:val="1"/>
          <w:sz w:val="21"/>
        </w:rPr>
        <w:t>～</w:t>
      </w:r>
      <w:r>
        <w:rPr>
          <w:rFonts w:ascii="Calibri"/>
          <w:color w:val="000000"/>
          <w:spacing w:val="-1"/>
          <w:sz w:val="21"/>
        </w:rPr>
        <w:t>12</w:t>
      </w:r>
      <w:r>
        <w:rPr>
          <w:rFonts w:ascii="Times New Roman"/>
          <w:color w:val="000000"/>
          <w:spacing w:val="0"/>
          <w:sz w:val="21"/>
        </w:rPr>
        <w:t xml:space="preserve"> </w:t>
      </w:r>
      <w:r>
        <w:rPr>
          <w:rFonts w:ascii="QFTTFF+SimSun" w:hAnsi="QFTTFF+SimSun" w:cs="QFTTFF+SimSun"/>
          <w:color w:val="000000"/>
          <w:spacing w:val="0"/>
          <w:sz w:val="21"/>
        </w:rPr>
        <w:t>小时内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B.14</w:t>
      </w:r>
      <w:r>
        <w:rPr>
          <w:rFonts w:ascii="Times New Roman"/>
          <w:color w:val="000000"/>
          <w:spacing w:val="-1"/>
          <w:sz w:val="21"/>
        </w:rPr>
        <w:t xml:space="preserve"> </w:t>
      </w:r>
      <w:r>
        <w:rPr>
          <w:rFonts w:ascii="QFTTFF+SimSun" w:hAnsi="QFTTFF+SimSun" w:cs="QFTTFF+SimSun"/>
          <w:color w:val="000000"/>
          <w:spacing w:val="0"/>
          <w:sz w:val="21"/>
        </w:rPr>
        <w:t>小时内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C.20</w:t>
      </w:r>
      <w:r>
        <w:rPr>
          <w:rFonts w:ascii="Times New Roman"/>
          <w:color w:val="000000"/>
          <w:spacing w:val="0"/>
          <w:sz w:val="21"/>
        </w:rPr>
        <w:t xml:space="preserve"> </w:t>
      </w:r>
      <w:r>
        <w:rPr>
          <w:rFonts w:ascii="QFTTFF+SimSun" w:hAnsi="QFTTFF+SimSun" w:cs="QFTTFF+SimSun"/>
          <w:color w:val="000000"/>
          <w:spacing w:val="0"/>
          <w:sz w:val="21"/>
        </w:rPr>
        <w:t>小时内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D.24</w:t>
      </w:r>
      <w:r>
        <w:rPr>
          <w:rFonts w:ascii="Times New Roman"/>
          <w:color w:val="000000"/>
          <w:spacing w:val="1"/>
          <w:sz w:val="21"/>
        </w:rPr>
        <w:t xml:space="preserve"> </w:t>
      </w:r>
      <w:r>
        <w:rPr>
          <w:rFonts w:ascii="QFTTFF+SimSun" w:hAnsi="QFTTFF+SimSun" w:cs="QFTTFF+SimSun"/>
          <w:color w:val="000000"/>
          <w:spacing w:val="0"/>
          <w:sz w:val="21"/>
        </w:rPr>
        <w:t>小时内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E.32</w:t>
      </w:r>
      <w:r>
        <w:rPr>
          <w:rFonts w:ascii="Times New Roman"/>
          <w:color w:val="000000"/>
          <w:spacing w:val="0"/>
          <w:sz w:val="21"/>
        </w:rPr>
        <w:t xml:space="preserve"> </w:t>
      </w:r>
      <w:r>
        <w:rPr>
          <w:rFonts w:ascii="QFTTFF+SimSun" w:hAnsi="QFTTFF+SimSun" w:cs="QFTTFF+SimSun"/>
          <w:color w:val="000000"/>
          <w:spacing w:val="0"/>
          <w:sz w:val="21"/>
        </w:rPr>
        <w:t>小时内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解析：细菌在进入创口</w:t>
      </w:r>
      <w:r>
        <w:rPr>
          <w:rFonts w:ascii="Times New Roman"/>
          <w:color w:val="000000"/>
          <w:spacing w:val="-1"/>
          <w:sz w:val="21"/>
        </w:rPr>
        <w:t xml:space="preserve"> </w:t>
      </w:r>
      <w:r>
        <w:rPr>
          <w:rFonts w:ascii="Calibri"/>
          <w:color w:val="000000"/>
          <w:spacing w:val="0"/>
          <w:sz w:val="21"/>
        </w:rPr>
        <w:t>6~12</w:t>
      </w:r>
      <w:r>
        <w:rPr>
          <w:rFonts w:ascii="Times New Roman"/>
          <w:color w:val="000000"/>
          <w:spacing w:val="0"/>
          <w:sz w:val="21"/>
        </w:rPr>
        <w:t xml:space="preserve"> </w:t>
      </w:r>
      <w:r>
        <w:rPr>
          <w:rFonts w:ascii="QFTTFF+SimSun" w:hAnsi="QFTTFF+SimSun" w:cs="QFTTFF+SimSun"/>
          <w:color w:val="000000"/>
          <w:spacing w:val="0"/>
          <w:sz w:val="21"/>
        </w:rPr>
        <w:t>小时以内，多停留在损伤组织的表浅部位，且尚未大量繁殖，</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容易通过机械的冲洗予以清除，故本题选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429.(B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下颌骨骨折，骨折段移位的最主要影响因素是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咀嚼肌的牵拉作用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骨折部位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骨折线走行方向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骨折段是否有牙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外力大小与方向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6" o:spid="_x0000_s114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1"/>
          <w:sz w:val="21"/>
        </w:rPr>
        <w:t>解析：影响下颌骨骨折后骨折段移位的因素有</w:t>
      </w:r>
      <w:r>
        <w:rPr>
          <w:rFonts w:ascii="Calibri"/>
          <w:color w:val="000000"/>
          <w:spacing w:val="4"/>
          <w:sz w:val="21"/>
        </w:rPr>
        <w:t>:</w:t>
      </w:r>
      <w:r>
        <w:rPr>
          <w:rFonts w:ascii="QFTTFF+SimSun" w:hAnsi="QFTTFF+SimSun" w:cs="QFTTFF+SimSun"/>
          <w:color w:val="000000"/>
          <w:spacing w:val="2"/>
          <w:sz w:val="21"/>
        </w:rPr>
        <w:t>骨折的部位、外力的大小和方向、骨折线的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方向和倾斜度、骨折段是否有牙以及附着肌肉的牵拉作用等，其中各咀嚼肌的牵拉作用是最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主要的影响因素，故本题选</w:t>
      </w:r>
      <w:r>
        <w:rPr>
          <w:rFonts w:ascii="Times New Roman"/>
          <w:color w:val="000000"/>
          <w:spacing w:val="-1"/>
          <w:sz w:val="21"/>
        </w:rPr>
        <w:t xml:space="preserve"> </w:t>
      </w:r>
      <w:r>
        <w:rPr>
          <w:rFonts w:ascii="Calibri"/>
          <w:color w:val="000000"/>
          <w:spacing w:val="3"/>
          <w:sz w:val="21"/>
        </w:rPr>
        <w:t>A</w:t>
      </w:r>
      <w:r>
        <w:rPr>
          <w:rFonts w:ascii="QFTTFF+SimSun" w:hAnsi="QFTTFF+SimSun" w:cs="QFTTFF+SimSun"/>
          <w:color w:val="000000"/>
          <w:spacing w:val="2"/>
          <w:sz w:val="21"/>
        </w:rPr>
        <w:t>。过关点睛</w:t>
      </w:r>
      <w:r>
        <w:rPr>
          <w:rFonts w:ascii="Calibri"/>
          <w:color w:val="000000"/>
          <w:spacing w:val="4"/>
          <w:sz w:val="21"/>
        </w:rPr>
        <w:t>:</w:t>
      </w:r>
      <w:r>
        <w:rPr>
          <w:rFonts w:ascii="QFTTFF+SimSun" w:hAnsi="QFTTFF+SimSun" w:cs="QFTTFF+SimSun"/>
          <w:color w:val="000000"/>
          <w:spacing w:val="3"/>
          <w:sz w:val="21"/>
        </w:rPr>
        <w:t>各咀嚼肌的牵拉作用在下颌骨骨折时骨折段的移</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位中起到了重要作用。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颞部外伤出血进行压迫止血的有效部位是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耳屏前区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颈动脉三角区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颌外动脉走行区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下颌角区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咬肌前缘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解析：面部出血</w:t>
      </w:r>
      <w:r>
        <w:rPr>
          <w:rFonts w:ascii="Calibri" w:hAnsi="Calibri" w:cs="Calibri"/>
          <w:color w:val="000000"/>
          <w:spacing w:val="2"/>
          <w:sz w:val="21"/>
        </w:rPr>
        <w:t>—</w:t>
      </w:r>
      <w:r>
        <w:rPr>
          <w:rFonts w:ascii="QFTTFF+SimSun" w:hAnsi="QFTTFF+SimSun" w:cs="QFTTFF+SimSun"/>
          <w:color w:val="000000"/>
          <w:spacing w:val="-3"/>
          <w:sz w:val="21"/>
        </w:rPr>
        <w:t>压迫咬肌止端前缘的下颌骨面（面动脉）；颞部出血</w:t>
      </w:r>
      <w:r>
        <w:rPr>
          <w:rFonts w:ascii="Calibri" w:hAnsi="Calibri" w:cs="Calibri"/>
          <w:color w:val="000000"/>
          <w:spacing w:val="2"/>
          <w:sz w:val="21"/>
        </w:rPr>
        <w:t>—</w:t>
      </w:r>
      <w:r>
        <w:rPr>
          <w:rFonts w:ascii="QFTTFF+SimSun" w:hAnsi="QFTTFF+SimSun" w:cs="QFTTFF+SimSun"/>
          <w:color w:val="000000"/>
          <w:spacing w:val="1"/>
          <w:sz w:val="21"/>
        </w:rPr>
        <w:t>压迫耳屏前区（颞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6"/>
          <w:sz w:val="21"/>
        </w:rPr>
        <w:t>浅动脉）；口腔、咽部、颈部严重出血</w:t>
      </w:r>
      <w:r>
        <w:rPr>
          <w:rFonts w:ascii="Calibri" w:hAnsi="Calibri" w:cs="Calibri"/>
          <w:color w:val="000000"/>
          <w:spacing w:val="-1"/>
          <w:sz w:val="21"/>
        </w:rPr>
        <w:t>—</w:t>
      </w:r>
      <w:r>
        <w:rPr>
          <w:rFonts w:ascii="QFTTFF+SimSun" w:hAnsi="QFTTFF+SimSun" w:cs="QFTTFF+SimSun"/>
          <w:color w:val="000000"/>
          <w:spacing w:val="-4"/>
          <w:sz w:val="21"/>
        </w:rPr>
        <w:t>压迫胸锁乳突肌前缘、环状软骨平面（颈总动脉），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故本题选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颞部出血时应采用指压止血法于耳屏前区压迫颞浅动脉。</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上前牙牙槽突骨折，应用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单颌牙弓夹板结扎复位固定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颌间结扎牵引复位固定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颌间结扎固定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颌间结扎加颅颌绷带复位固定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骨间固定加牙弓夹板固定</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解析：单颌牙弓夹板固定适用于牙槽突骨折和移位不大的颏部线性骨折；金属丝骨间内固定</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适用于粉碎骨折的小碎骨片连接；颌间固定适用于颌面外科最常用的固定方法；坚固内固定</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适用于颌骨骨折治疗的首选方法。故本题选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2"/>
          <w:sz w:val="21"/>
        </w:rPr>
        <w:t>单颌牙弓夹板固定临床上常用于</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牙槽突骨折和移位不大的颏部线性骨折。</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关节盘穿孔破裂时弹响杂音的特点是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开口初闭口末清脆单声响声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多声破碎杂音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一般无弹响杂音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开口末闭口初清脆单声弹响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多声清脆弹响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头颈部肿瘤放疗前的常规准备工作中不包括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牙周洁治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治疗可以保留的龋齿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拔除无法治愈的病牙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去除口内金属义齿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活动义齿修复口内缺失牙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17" o:spid="_x0000_s114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解析：放射治疗前，应注意保持口腔卫生，用氟剂涂布牙冠（包括用含氟牙膏）可在一定程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度上预防猖獗龋的发生，排除</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4"/>
          <w:sz w:val="21"/>
        </w:rPr>
        <w:t>。应拔除口内病灶牙及肿瘤的临近牙，治疗可以保留的患牙，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排除。拆除金属套冠，排除</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1"/>
          <w:sz w:val="21"/>
        </w:rPr>
        <w:t>。拆除牙桥，而非采用活动义齿修复口内缺失牙，故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本题选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易复发可恶变的颌骨囊肿是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根端囊肿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始基囊肿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含牙囊肿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角化囊肿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外渗性囊肿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解析：角化囊肿现称牙源性角化囊性瘤，具有潜在的侵袭性和浸润性生长的生物学行为，其</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生长方式特殊，术后有较高的复发倾向，可以癌变，国内报道为</w:t>
      </w:r>
      <w:r>
        <w:rPr>
          <w:rFonts w:ascii="Times New Roman"/>
          <w:color w:val="000000"/>
          <w:spacing w:val="2"/>
          <w:sz w:val="21"/>
        </w:rPr>
        <w:t xml:space="preserve"> </w:t>
      </w:r>
      <w:r>
        <w:rPr>
          <w:rFonts w:ascii="Calibri"/>
          <w:color w:val="000000"/>
          <w:spacing w:val="0"/>
          <w:sz w:val="21"/>
        </w:rPr>
        <w:t>2.65%</w:t>
      </w:r>
      <w:r>
        <w:rPr>
          <w:rFonts w:ascii="QFTTFF+SimSun" w:hAnsi="QFTTFF+SimSun" w:cs="QFTTFF+SimSun"/>
          <w:color w:val="000000"/>
          <w:spacing w:val="0"/>
          <w:sz w:val="21"/>
        </w:rPr>
        <w:t>，故本题选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1"/>
          <w:sz w:val="21"/>
        </w:rPr>
        <w:t>。过关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点睛</w:t>
      </w:r>
      <w:r>
        <w:rPr>
          <w:rFonts w:ascii="Calibri"/>
          <w:color w:val="000000"/>
          <w:spacing w:val="-1"/>
          <w:sz w:val="21"/>
        </w:rPr>
        <w:t>:</w:t>
      </w:r>
      <w:r>
        <w:rPr>
          <w:rFonts w:ascii="QFTTFF+SimSun" w:hAnsi="QFTTFF+SimSun" w:cs="QFTTFF+SimSun"/>
          <w:color w:val="000000"/>
          <w:spacing w:val="0"/>
          <w:sz w:val="21"/>
        </w:rPr>
        <w:t>角化囊肿术后有较高的复发倾向，可以癌变。</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以下哪种囊肿属于非牙源性囊肿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根尖囊肿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鼻腭囊肿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始基囊肿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含牙囊肿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角化囊肿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解析：牙源性囊肿包括</w:t>
      </w:r>
      <w:r>
        <w:rPr>
          <w:rFonts w:ascii="Calibri"/>
          <w:color w:val="000000"/>
          <w:spacing w:val="1"/>
          <w:sz w:val="21"/>
        </w:rPr>
        <w:t>:</w:t>
      </w:r>
      <w:r>
        <w:rPr>
          <w:rFonts w:ascii="QFTTFF+SimSun" w:hAnsi="QFTTFF+SimSun" w:cs="QFTTFF+SimSun"/>
          <w:color w:val="000000"/>
          <w:spacing w:val="0"/>
          <w:sz w:val="21"/>
        </w:rPr>
        <w:t>根尖囊肿、始基囊肿、含牙囊肿，故</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排除；角化囊肿现称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牙源性角化囊性瘤，故</w:t>
      </w:r>
      <w:r>
        <w:rPr>
          <w:rFonts w:ascii="Times New Roman"/>
          <w:color w:val="000000"/>
          <w:spacing w:val="3"/>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4"/>
          <w:sz w:val="21"/>
        </w:rPr>
        <w:t>排除；</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
          <w:sz w:val="21"/>
        </w:rPr>
        <w:t>项鼻腭囊肿属非牙源性囊肿，故本题选</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1"/>
          <w:sz w:val="21"/>
        </w:rPr>
        <w:t>牙源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性囊肿</w:t>
      </w:r>
      <w:r>
        <w:rPr>
          <w:rFonts w:ascii="Calibri" w:hAnsi="Calibri" w:cs="Calibri"/>
          <w:color w:val="000000"/>
          <w:spacing w:val="2"/>
          <w:sz w:val="21"/>
        </w:rPr>
        <w:t>—</w:t>
      </w:r>
      <w:r>
        <w:rPr>
          <w:rFonts w:ascii="QFTTFF+SimSun" w:hAnsi="QFTTFF+SimSun" w:cs="QFTTFF+SimSun"/>
          <w:color w:val="000000"/>
          <w:spacing w:val="-2"/>
          <w:sz w:val="21"/>
        </w:rPr>
        <w:t>根尖囊肿、始基囊肿、含牙囊肿；非牙源性囊肿</w:t>
      </w:r>
      <w:r>
        <w:rPr>
          <w:rFonts w:ascii="Calibri" w:hAnsi="Calibri" w:cs="Calibri"/>
          <w:color w:val="000000"/>
          <w:spacing w:val="-1"/>
          <w:sz w:val="21"/>
        </w:rPr>
        <w:t>—</w:t>
      </w:r>
      <w:r>
        <w:rPr>
          <w:rFonts w:ascii="QFTTFF+SimSun" w:hAnsi="QFTTFF+SimSun" w:cs="QFTTFF+SimSun"/>
          <w:color w:val="000000"/>
          <w:spacing w:val="-2"/>
          <w:sz w:val="21"/>
        </w:rPr>
        <w:t>球上颌囊肿、鼻腭囊肿、正中囊</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肿、鼻唇囊肿。</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口腔癌好发于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口腔黏膜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颌骨组织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腮腺组织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颌下腺组织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面部皮肤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解析：口腔癌是指发生于口腔黏膜的鳞状细胞癌，故本题选</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2"/>
          <w:sz w:val="21"/>
        </w:rPr>
        <w:t>口腔鳞状细胞癌</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好发部位为舌、颊、牙龈、腭、上颌窦。</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最多发生双侧颈淋巴结转移的肿瘤是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舌癌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口底癌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颊癌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腭癌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上颌窦癌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8" o:spid="_x0000_s114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口腔内肿瘤的患者放射治疗前的准备不包括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拔除口内的病灶牙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治疗患龋的牙齿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保留金属套冠及牙桥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注意口腔卫生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用氟剂涂布牙冠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解析：拔除口内病灶牙、治疗可以保留的患牙，故</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排除。放射治疗前，应注意保持口</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腔卫生，排除</w:t>
      </w:r>
      <w:r>
        <w:rPr>
          <w:rFonts w:ascii="Times New Roman"/>
          <w:color w:val="000000"/>
          <w:spacing w:val="-1"/>
          <w:sz w:val="21"/>
        </w:rPr>
        <w:t xml:space="preserve"> </w:t>
      </w:r>
      <w:r>
        <w:rPr>
          <w:rFonts w:ascii="Calibri"/>
          <w:color w:val="000000"/>
          <w:spacing w:val="-2"/>
          <w:sz w:val="21"/>
        </w:rPr>
        <w:t>D</w:t>
      </w:r>
      <w:r>
        <w:rPr>
          <w:rFonts w:ascii="QFTTFF+SimSun" w:hAnsi="QFTTFF+SimSun" w:cs="QFTTFF+SimSun"/>
          <w:color w:val="000000"/>
          <w:spacing w:val="0"/>
          <w:sz w:val="21"/>
        </w:rPr>
        <w:t>。用氟剂涂布牙冠（包括用含氟牙膏）可在一定程度上预防猖獗龋的发生，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排除。拆除金属套冠及牙桥，而非保留，故本题选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在我国最好发的口腔颌面部恶性肿瘤是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上颌窦癌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腭癌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舌癌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牙龈癌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颊癌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解析：在我国口腔颌面部的恶性肿瘤好发依次为舌癌、颊黏膜癌、牙龈癌、腭癌、上颌窦癌，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故本题选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在我国最好发的口腔颌面部恶性肿瘤是舌癌。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以下哪种不是癌前状态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白斑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口腔扁平苔藓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口腔黏膜下纤维性变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盘状红斑狼疮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着色性干皮病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解析：癌前病损指有可能演变成鳞状细胞癌的上皮病变，癌前状态是一种临床状态，伴随明</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显发生癌的高危险性。口腔颌面部最常见的癌前病损是白斑、红斑或红白斑，故本题选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其余均为癌前状态。过关点睛</w:t>
      </w:r>
      <w:r>
        <w:rPr>
          <w:rFonts w:ascii="Calibri"/>
          <w:color w:val="000000"/>
          <w:spacing w:val="1"/>
          <w:sz w:val="21"/>
        </w:rPr>
        <w:t>:</w:t>
      </w:r>
      <w:r>
        <w:rPr>
          <w:rFonts w:ascii="QFTTFF+SimSun" w:hAnsi="QFTTFF+SimSun" w:cs="QFTTFF+SimSun"/>
          <w:color w:val="000000"/>
          <w:spacing w:val="2"/>
          <w:sz w:val="21"/>
        </w:rPr>
        <w:t>癌前病变</w:t>
      </w:r>
      <w:r>
        <w:rPr>
          <w:rFonts w:ascii="Calibri" w:hAnsi="Calibri" w:cs="Calibri"/>
          <w:color w:val="000000"/>
          <w:spacing w:val="2"/>
          <w:sz w:val="21"/>
        </w:rPr>
        <w:t>—</w:t>
      </w:r>
      <w:r>
        <w:rPr>
          <w:rFonts w:ascii="QFTTFF+SimSun" w:hAnsi="QFTTFF+SimSun" w:cs="QFTTFF+SimSun"/>
          <w:color w:val="000000"/>
          <w:spacing w:val="2"/>
          <w:sz w:val="21"/>
        </w:rPr>
        <w:t>红斑、白斑、粘膜良性淋巴组织增生病；癌前状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态</w:t>
      </w:r>
      <w:r>
        <w:rPr>
          <w:rFonts w:ascii="Calibri" w:hAnsi="Calibri" w:cs="Calibri"/>
          <w:color w:val="000000"/>
          <w:spacing w:val="2"/>
          <w:sz w:val="21"/>
        </w:rPr>
        <w:t>—</w:t>
      </w:r>
      <w:r>
        <w:rPr>
          <w:rFonts w:ascii="QFTTFF+SimSun" w:hAnsi="QFTTFF+SimSun" w:cs="QFTTFF+SimSun"/>
          <w:color w:val="000000"/>
          <w:spacing w:val="-2"/>
          <w:sz w:val="21"/>
        </w:rPr>
        <w:t>口腔扁平苔藓、口腔黏膜下纤维性病、红斑狼疮、上皮过角化，先天性角化不良、以及</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梅毒、着色性干皮病。</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下列囊肿属于牙源性囊肿的是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球上颌囊肿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始基囊肿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鼻唇囊肿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甲状舌管囊肿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鳃裂囊肿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9" o:spid="_x0000_s114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1"/>
          <w:sz w:val="21"/>
        </w:rPr>
        <w:t>解析：球上颌囊肿、鼻唇囊肿属非牙源性颌骨囊肿，故排除</w:t>
      </w:r>
      <w:r>
        <w:rPr>
          <w:rFonts w:ascii="Times New Roman"/>
          <w:color w:val="000000"/>
          <w:spacing w:val="-2"/>
          <w:sz w:val="21"/>
        </w:rPr>
        <w:t xml:space="preserve"> </w:t>
      </w:r>
      <w:r>
        <w:rPr>
          <w:rFonts w:ascii="Calibri"/>
          <w:color w:val="000000"/>
          <w:spacing w:val="3"/>
          <w:sz w:val="21"/>
        </w:rPr>
        <w:t>A</w:t>
      </w:r>
      <w:r>
        <w:rPr>
          <w:rFonts w:ascii="QFTTFF+SimSun" w:hAnsi="QFTTFF+SimSun" w:cs="QFTTFF+SimSun"/>
          <w:color w:val="000000"/>
          <w:spacing w:val="-1"/>
          <w:sz w:val="21"/>
        </w:rPr>
        <w:t>、</w:t>
      </w:r>
      <w:r>
        <w:rPr>
          <w:rFonts w:ascii="Calibri"/>
          <w:color w:val="000000"/>
          <w:spacing w:val="3"/>
          <w:sz w:val="21"/>
        </w:rPr>
        <w:t>C</w:t>
      </w:r>
      <w:r>
        <w:rPr>
          <w:rFonts w:ascii="QFTTFF+SimSun" w:hAnsi="QFTTFF+SimSun" w:cs="QFTTFF+SimSun"/>
          <w:color w:val="000000"/>
          <w:spacing w:val="1"/>
          <w:sz w:val="21"/>
        </w:rPr>
        <w:t>。甲状舌管囊肿、鳃裂囊</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肿属软组织囊肿，故排除</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1"/>
          <w:sz w:val="21"/>
        </w:rPr>
        <w:t>E</w:t>
      </w:r>
      <w:r>
        <w:rPr>
          <w:rFonts w:ascii="QFTTFF+SimSun" w:hAnsi="QFTTFF+SimSun" w:cs="QFTTFF+SimSun"/>
          <w:color w:val="000000"/>
          <w:spacing w:val="0"/>
          <w:sz w:val="21"/>
        </w:rPr>
        <w:t>。始基囊肿为牙源性颌骨囊肿，故本题选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甲氨蝶呤属于哪类抗肿瘤药物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细胞毒素类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抗代谢类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抗生素类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激素类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植物类</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解析：抗肿瘤药物包括</w:t>
      </w:r>
      <w:r>
        <w:rPr>
          <w:rFonts w:ascii="Calibri" w:hAnsi="Calibri" w:cs="Calibri"/>
          <w:color w:val="000000"/>
          <w:spacing w:val="-1"/>
          <w:sz w:val="21"/>
        </w:rPr>
        <w:t>①</w:t>
      </w:r>
      <w:r>
        <w:rPr>
          <w:rFonts w:ascii="QFTTFF+SimSun" w:hAnsi="QFTTFF+SimSun" w:cs="QFTTFF+SimSun"/>
          <w:color w:val="000000"/>
          <w:spacing w:val="0"/>
          <w:sz w:val="21"/>
        </w:rPr>
        <w:t>细胞毒素类</w:t>
      </w:r>
      <w:r>
        <w:rPr>
          <w:rFonts w:ascii="Calibri"/>
          <w:color w:val="000000"/>
          <w:spacing w:val="1"/>
          <w:sz w:val="21"/>
        </w:rPr>
        <w:t>:</w:t>
      </w:r>
      <w:r>
        <w:rPr>
          <w:rFonts w:ascii="QFTTFF+SimSun" w:hAnsi="QFTTFF+SimSun" w:cs="QFTTFF+SimSun"/>
          <w:color w:val="000000"/>
          <w:spacing w:val="-2"/>
          <w:sz w:val="21"/>
        </w:rPr>
        <w:t>氮芥、环磷酰胺；</w:t>
      </w:r>
      <w:r>
        <w:rPr>
          <w:rFonts w:ascii="Calibri" w:hAnsi="Calibri" w:cs="Calibri"/>
          <w:color w:val="000000"/>
          <w:spacing w:val="-1"/>
          <w:sz w:val="21"/>
        </w:rPr>
        <w:t>②</w:t>
      </w:r>
      <w:r>
        <w:rPr>
          <w:rFonts w:ascii="QFTTFF+SimSun" w:hAnsi="QFTTFF+SimSun" w:cs="QFTTFF+SimSun"/>
          <w:color w:val="000000"/>
          <w:spacing w:val="0"/>
          <w:sz w:val="21"/>
        </w:rPr>
        <w:t>抗代谢类</w:t>
      </w:r>
      <w:r>
        <w:rPr>
          <w:rFonts w:ascii="Calibri"/>
          <w:color w:val="000000"/>
          <w:spacing w:val="1"/>
          <w:sz w:val="21"/>
        </w:rPr>
        <w:t>:</w:t>
      </w:r>
      <w:r>
        <w:rPr>
          <w:rFonts w:ascii="QFTTFF+SimSun" w:hAnsi="QFTTFF+SimSun" w:cs="QFTTFF+SimSun"/>
          <w:color w:val="000000"/>
          <w:spacing w:val="-1"/>
          <w:sz w:val="21"/>
        </w:rPr>
        <w:t>甲氨蝶呤、氟尿嘧啶；</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1"/>
          <w:sz w:val="21"/>
        </w:rPr>
        <w:t>③</w:t>
      </w:r>
      <w:r>
        <w:rPr>
          <w:rFonts w:ascii="QFTTFF+SimSun" w:hAnsi="QFTTFF+SimSun" w:cs="QFTTFF+SimSun"/>
          <w:color w:val="000000"/>
          <w:spacing w:val="1"/>
          <w:sz w:val="21"/>
        </w:rPr>
        <w:t>抗生素类</w:t>
      </w:r>
      <w:r>
        <w:rPr>
          <w:rFonts w:ascii="Calibri"/>
          <w:color w:val="000000"/>
          <w:spacing w:val="-1"/>
          <w:sz w:val="21"/>
        </w:rPr>
        <w:t>:</w:t>
      </w:r>
      <w:r>
        <w:rPr>
          <w:rFonts w:ascii="QFTTFF+SimSun" w:hAnsi="QFTTFF+SimSun" w:cs="QFTTFF+SimSun"/>
          <w:color w:val="000000"/>
          <w:spacing w:val="0"/>
          <w:sz w:val="21"/>
        </w:rPr>
        <w:t>博莱霉素、平阳霉素、阿霉素、表阿霉素；</w:t>
      </w:r>
      <w:r>
        <w:rPr>
          <w:rFonts w:ascii="Calibri" w:hAnsi="Calibri" w:cs="Calibri"/>
          <w:color w:val="000000"/>
          <w:spacing w:val="-1"/>
          <w:sz w:val="21"/>
        </w:rPr>
        <w:t>④</w:t>
      </w:r>
      <w:r>
        <w:rPr>
          <w:rFonts w:ascii="QFTTFF+SimSun" w:hAnsi="QFTTFF+SimSun" w:cs="QFTTFF+SimSun"/>
          <w:color w:val="000000"/>
          <w:spacing w:val="0"/>
          <w:sz w:val="21"/>
        </w:rPr>
        <w:t>激素类</w:t>
      </w:r>
      <w:r>
        <w:rPr>
          <w:rFonts w:ascii="Calibri"/>
          <w:color w:val="000000"/>
          <w:spacing w:val="-1"/>
          <w:sz w:val="21"/>
        </w:rPr>
        <w:t>:</w:t>
      </w:r>
      <w:r>
        <w:rPr>
          <w:rFonts w:ascii="QFTTFF+SimSun" w:hAnsi="QFTTFF+SimSun" w:cs="QFTTFF+SimSun"/>
          <w:color w:val="000000"/>
          <w:spacing w:val="0"/>
          <w:sz w:val="21"/>
        </w:rPr>
        <w:t>肾上腺皮质激素类；</w:t>
      </w:r>
      <w:r>
        <w:rPr>
          <w:rFonts w:ascii="Calibri" w:hAnsi="Calibri" w:cs="Calibri"/>
          <w:color w:val="000000"/>
          <w:spacing w:val="0"/>
          <w:sz w:val="21"/>
        </w:rPr>
        <w:t>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植物类</w:t>
      </w:r>
      <w:r>
        <w:rPr>
          <w:rFonts w:ascii="Calibri"/>
          <w:color w:val="000000"/>
          <w:spacing w:val="1"/>
          <w:sz w:val="21"/>
        </w:rPr>
        <w:t>:</w:t>
      </w:r>
      <w:r>
        <w:rPr>
          <w:rFonts w:ascii="QFTTFF+SimSun" w:hAnsi="QFTTFF+SimSun" w:cs="QFTTFF+SimSun"/>
          <w:color w:val="000000"/>
          <w:spacing w:val="-2"/>
          <w:sz w:val="21"/>
        </w:rPr>
        <w:t>长春新碱、长春地辛、羟基喜树碱、紫杉醇；</w:t>
      </w:r>
      <w:r>
        <w:rPr>
          <w:rFonts w:ascii="Calibri" w:hAnsi="Calibri" w:cs="Calibri"/>
          <w:color w:val="000000"/>
          <w:spacing w:val="-1"/>
          <w:sz w:val="21"/>
        </w:rPr>
        <w:t>⑥</w:t>
      </w:r>
      <w:r>
        <w:rPr>
          <w:rFonts w:ascii="QFTTFF+SimSun" w:hAnsi="QFTTFF+SimSun" w:cs="QFTTFF+SimSun"/>
          <w:color w:val="000000"/>
          <w:spacing w:val="0"/>
          <w:sz w:val="21"/>
        </w:rPr>
        <w:t>其他</w:t>
      </w:r>
      <w:r>
        <w:rPr>
          <w:rFonts w:ascii="Calibri"/>
          <w:color w:val="000000"/>
          <w:spacing w:val="1"/>
          <w:sz w:val="21"/>
        </w:rPr>
        <w:t>:</w:t>
      </w:r>
      <w:r>
        <w:rPr>
          <w:rFonts w:ascii="QFTTFF+SimSun" w:hAnsi="QFTTFF+SimSun" w:cs="QFTTFF+SimSun"/>
          <w:color w:val="000000"/>
          <w:spacing w:val="-2"/>
          <w:sz w:val="21"/>
        </w:rPr>
        <w:t>甲基苄肼、羟基脲、顺铂。故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本题选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甲氨蝶呤属于抗代谢类抗肿瘤药物。</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以下哪种迹象可能与多形性腺瘤恶变无关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肿瘤为多发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肿瘤在近期生长加速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肿瘤出现疼痛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瘤体不活动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出现面瘫症状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解析：多形性腺瘤发生恶变时，典型的临床表型是长期存在的肿块生长突然加快，如果浸润</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神经和周围组织，可伴有疼痛、面瘫、固定和溃疡形成。故</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4"/>
          <w:sz w:val="21"/>
        </w:rPr>
        <w:t>、</w:t>
      </w:r>
      <w:r>
        <w:rPr>
          <w:rFonts w:ascii="Calibri"/>
          <w:color w:val="000000"/>
          <w:spacing w:val="-2"/>
          <w:sz w:val="21"/>
        </w:rPr>
        <w:t>C</w:t>
      </w:r>
      <w:r>
        <w:rPr>
          <w:rFonts w:ascii="QFTTFF+SimSun" w:hAnsi="QFTTFF+SimSun" w:cs="QFTTFF+SimSun"/>
          <w:color w:val="000000"/>
          <w:spacing w:val="-4"/>
          <w:sz w:val="21"/>
        </w:rPr>
        <w:t>、</w:t>
      </w:r>
      <w:r>
        <w:rPr>
          <w:rFonts w:ascii="Calibri"/>
          <w:color w:val="000000"/>
          <w:spacing w:val="0"/>
          <w:sz w:val="21"/>
        </w:rPr>
        <w:t>D</w:t>
      </w:r>
      <w:r>
        <w:rPr>
          <w:rFonts w:ascii="QFTTFF+SimSun" w:hAnsi="QFTTFF+SimSun" w:cs="QFTTFF+SimSun"/>
          <w:color w:val="000000"/>
          <w:spacing w:val="-4"/>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所述四种征象均与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多形性腺瘤恶变相关。故选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下列哪项检查要用造影显示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根尖囊肿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鼻腭管囊肿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甲状舌管瘘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孤立性骨囊肿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角化囊肿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解析：造影是通过摄入含原子序数高的元素物质，然后在欲诊断的体内部位摄取放射照片以</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供医学诊断。一般为缺乏自然对比的结构或器官，可将密度高于或低于该结构或器官的物质</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引入器官内或其周围间隙，使之产生对比显影。碘油造影可明确甲状舌管囊肿的瘘管行径。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本题答案</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腮腺扪诊的正确方法为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以示、中、无名指</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指提拉式扪诊为宜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以示、中、无名指</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指平触为宜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双手双合诊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双指合诊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以拇指、示指挤触</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0" o:spid="_x0000_s114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解析：对唇、颊、舌、口底、下颌下区的病变，可行双手口内外合诊进行检查，以便准确地</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了解病变的范围和性质。腮腺扪诊的正确方法是以示、中、无名指</w:t>
      </w:r>
      <w:r>
        <w:rPr>
          <w:rFonts w:ascii="Times New Roman"/>
          <w:color w:val="000000"/>
          <w:spacing w:val="4"/>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3"/>
          <w:sz w:val="21"/>
        </w:rPr>
        <w:t>指平触。故本题答案为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w:t>
      </w:r>
      <w:r>
        <w:rPr>
          <w:rFonts w:ascii="QFTTFF+SimSun" w:hAnsi="QFTTFF+SimSun" w:cs="QFTTFF+SimSun"/>
          <w:color w:val="000000"/>
          <w:spacing w:val="0"/>
          <w:sz w:val="21"/>
        </w:rPr>
        <w:t>。一只手的手指在一侧协助另一只手在另一侧触诊两侧组织。以示、中、无名指三指提拉</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式扪诊为宜适用于唇颊部检查；双手双合诊适用于口底，下颌下检查；双指合诊适用于唇，</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颊，舌部检查；以拇指、示指挤触适用于唇舌部检查。</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腮腺良性肿瘤中最常见的是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圆柱瘤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多形性腺瘤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腺淋巴瘤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腺瘤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神经纤维瘤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解析：腮腺良性肿瘤发病率较高，混合瘤最常见，其次为腺淋巴瘤和嗜酸性腺瘤。混合瘤又</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名多形性腺瘤，多发生在腮腺</w:t>
      </w:r>
      <w:r>
        <w:rPr>
          <w:rFonts w:ascii="Calibri"/>
          <w:color w:val="000000"/>
          <w:spacing w:val="0"/>
          <w:sz w:val="21"/>
        </w:rPr>
        <w:t>(83%)</w:t>
      </w:r>
      <w:r>
        <w:rPr>
          <w:rFonts w:ascii="QFTTFF+SimSun" w:hAnsi="QFTTFF+SimSun" w:cs="QFTTFF+SimSun"/>
          <w:color w:val="000000"/>
          <w:spacing w:val="0"/>
          <w:sz w:val="21"/>
        </w:rPr>
        <w:t>，其次是颌下腺</w:t>
      </w:r>
      <w:r>
        <w:rPr>
          <w:rFonts w:ascii="Calibri"/>
          <w:color w:val="000000"/>
          <w:spacing w:val="0"/>
          <w:sz w:val="21"/>
        </w:rPr>
        <w:t>(8%)</w:t>
      </w:r>
      <w:r>
        <w:rPr>
          <w:rFonts w:ascii="QFTTFF+SimSun" w:hAnsi="QFTTFF+SimSun" w:cs="QFTTFF+SimSun"/>
          <w:color w:val="000000"/>
          <w:spacing w:val="0"/>
          <w:sz w:val="21"/>
        </w:rPr>
        <w:t>，舌下腺极少见，小涎腺约占</w:t>
      </w:r>
      <w:r>
        <w:rPr>
          <w:rFonts w:ascii="Times New Roman"/>
          <w:color w:val="000000"/>
          <w:spacing w:val="1"/>
          <w:sz w:val="21"/>
        </w:rPr>
        <w:t xml:space="preserve"> </w:t>
      </w:r>
      <w:r>
        <w:rPr>
          <w:rFonts w:ascii="Calibri"/>
          <w:color w:val="000000"/>
          <w:spacing w:val="0"/>
          <w:sz w:val="21"/>
        </w:rPr>
        <w:t>7%</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故本题答案为</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腮腺良性肿瘤中最常见的是多形性腺瘤。</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关于急性化脓性腮腺炎的叙述，哪项是错误的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病原菌主要是金黄色葡萄球菌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肿胀以耳垂为中心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腮腺导管口红肿，可挤压出脓液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患者全身中毒症状明显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局部皮肤红热及触痛不明显</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解析：急性化脓性腮腺炎的临床表现腮腺有轻微疼痛、肿大、压痛，导管口轻微红肿。随着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病情发展，腺体由浆液性炎症向化脓性炎症阶段发展，腺组织出现坏死、化脓。此期疼痛加</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剧，肿胀更加明显，导管口可有脓性分泌。脓液在腺体内聚积增多时，压力增大，疼痛也加</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剧，呈持续性疼痛或跳痛。穿破腮腺包膜后，脓液进入邻近组织或间隙引起其他间隙的蜂窝</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织炎或脓肿，也可能经外耳道的软骨与骨交界处进入外耳道。经翼上颌裂进入翼腭窝，腮腺</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3"/>
          <w:sz w:val="21"/>
        </w:rPr>
        <w:t>深面的包膜薄弱，脓肿穿破后可进入咽旁或咽后间隙。患者全身中毒症状明显，体温可达</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40</w:t>
      </w:r>
      <w:r>
        <w:rPr>
          <w:rFonts w:ascii="QFTTFF+SimSun" w:hAnsi="QFTTFF+SimSun" w:cs="QFTTFF+SimSun"/>
          <w:color w:val="000000"/>
          <w:spacing w:val="0"/>
          <w:sz w:val="21"/>
        </w:rPr>
        <w:t>℃以上。脉博及呼吸增快。故本题答案为</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由器质性病变导致开口度逐渐变小，以致完全不能开口，称为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癔病性牙关紧闭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咀嚼肌群痉挛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颞下颌关节强直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破伤风后牙关紧闭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关节盘移位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解析：由器质性病变导致开口度逐渐变小，以致完全不能开口，称为颞下颌关节强直，故本</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题答案为</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449.(B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可复性关节盘前移位时弹响杂音的特点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1" o:spid="_x0000_s114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开口初期或开口初闭口末清脆单声弹响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开口末闭口初清脆单声弹响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多声破碎音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连续摩擦音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一般无弹响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解析：由于关节盘向前移位，在做开口运动时髁突横嵴撞击关节盘后带的后缘并迅速向下继</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而向前运动，同时关节盘向后反跳，从而恢复正常的髁突</w:t>
      </w:r>
      <w:r>
        <w:rPr>
          <w:rFonts w:ascii="Calibri"/>
          <w:color w:val="000000"/>
          <w:spacing w:val="0"/>
          <w:sz w:val="21"/>
        </w:rPr>
        <w:t>-</w:t>
      </w:r>
      <w:r>
        <w:rPr>
          <w:rFonts w:ascii="QFTTFF+SimSun" w:hAnsi="QFTTFF+SimSun" w:cs="QFTTFF+SimSun"/>
          <w:color w:val="000000"/>
          <w:spacing w:val="1"/>
          <w:sz w:val="21"/>
        </w:rPr>
        <w:t>关节盘的结构关系，在此极为短</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暂的过程中，发生开口初期清脆单声弹响。随着加重，初期弹响可发展为中期或末期。故本</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题答案为</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关于不可复性关节盘前移位临床特点的叙述，哪项是错误的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典型的关节弹响病史，继之有间断性关节绞锁史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进而弹响消失，开口受限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开口时下颌偏向健侧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测被动开口度时，开口度不能增大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E.X</w:t>
      </w:r>
      <w:r>
        <w:rPr>
          <w:rFonts w:ascii="Times New Roman"/>
          <w:color w:val="000000"/>
          <w:spacing w:val="3"/>
          <w:sz w:val="21"/>
        </w:rPr>
        <w:t xml:space="preserve"> </w:t>
      </w:r>
      <w:r>
        <w:rPr>
          <w:rFonts w:ascii="QFTTFF+SimSun" w:hAnsi="QFTTFF+SimSun" w:cs="QFTTFF+SimSun"/>
          <w:color w:val="000000"/>
          <w:spacing w:val="0"/>
          <w:sz w:val="21"/>
        </w:rPr>
        <w:t>线片显示关节前间隙增宽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解析：复性关节盘前移位临床表现为典型的关节弹响病史，继之有间断性关节绞锁史；进而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弹响消失，开口受限；开口时下颌偏向患侧；测被动开口度时，开口度不能增大；</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线片显</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示关节前间隙增宽，故本题答案为</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11"/>
          <w:sz w:val="21"/>
        </w:rPr>
        <w:t>。过关点睛</w:t>
      </w:r>
      <w:r>
        <w:rPr>
          <w:rFonts w:ascii="Calibri"/>
          <w:color w:val="000000"/>
          <w:spacing w:val="1"/>
          <w:sz w:val="21"/>
        </w:rPr>
        <w:t>:</w:t>
      </w:r>
      <w:r>
        <w:rPr>
          <w:rFonts w:ascii="QFTTFF+SimSun" w:hAnsi="QFTTFF+SimSun" w:cs="QFTTFF+SimSun"/>
          <w:color w:val="000000"/>
          <w:spacing w:val="0"/>
          <w:sz w:val="21"/>
        </w:rPr>
        <w:t>可复性关节盘前移位患者开口时下颌偏向患</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1"/>
          <w:sz w:val="21"/>
        </w:rPr>
        <w:t>侧。</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关于颞下颌关节紊乱病的防治原则，错误的是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根据病情，分别选用可逆性、不可逆性保守治疗和手术治疗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遵循合乎逻辑的治疗程序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应对患者进行医疗知识教育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治疗局部关节症状，同时改善全身状况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采取对症治疗，消除关节病同时采取综合治疗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解析：以保守治疗为主，采取对症治疗和消除或减弱致病因素相结合的综合治疗。治疗局部</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关节症状，同时改善全身状况和病人的精神状态。应对患者进行医疗知识教育，改变不良习</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惯，学会自我保护。遵循一个合理的、合乎逻辑的治疗程序。治疗程序应先选用可逆保守治</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疗，然后用不可逆性保守治疗，最后选用关节镜外科和各种手术治疗。故选</w:t>
      </w:r>
      <w:r>
        <w:rPr>
          <w:rFonts w:ascii="Times New Roman"/>
          <w:color w:val="000000"/>
          <w:spacing w:val="-1"/>
          <w:sz w:val="21"/>
        </w:rPr>
        <w:t xml:space="preserve"> </w:t>
      </w:r>
      <w:r>
        <w:rPr>
          <w:rFonts w:ascii="Calibri"/>
          <w:color w:val="000000"/>
          <w:spacing w:val="3"/>
          <w:sz w:val="21"/>
        </w:rPr>
        <w:t>A</w:t>
      </w:r>
      <w:r>
        <w:rPr>
          <w:rFonts w:ascii="QFTTFF+SimSun" w:hAnsi="QFTTFF+SimSun" w:cs="QFTTFF+SimSun"/>
          <w:color w:val="000000"/>
          <w:spacing w:val="3"/>
          <w:sz w:val="21"/>
        </w:rPr>
        <w:t>。过关点睛</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颞下颌关节紊乱病的治疗程序可逆保守治疗</w:t>
      </w:r>
      <w:r>
        <w:rPr>
          <w:rFonts w:ascii="Calibri" w:hAnsi="Calibri" w:cs="Calibri"/>
          <w:color w:val="000000"/>
          <w:spacing w:val="4"/>
          <w:sz w:val="21"/>
        </w:rPr>
        <w:t>→</w:t>
      </w:r>
      <w:r>
        <w:rPr>
          <w:rFonts w:ascii="QFTTFF+SimSun" w:hAnsi="QFTTFF+SimSun" w:cs="QFTTFF+SimSun"/>
          <w:color w:val="000000"/>
          <w:spacing w:val="4"/>
          <w:sz w:val="21"/>
        </w:rPr>
        <w:t>不可逆性保守治疗</w:t>
      </w:r>
      <w:r>
        <w:rPr>
          <w:rFonts w:ascii="Calibri" w:hAnsi="Calibri" w:cs="Calibri"/>
          <w:color w:val="000000"/>
          <w:spacing w:val="2"/>
          <w:sz w:val="21"/>
        </w:rPr>
        <w:t>→</w:t>
      </w:r>
      <w:r>
        <w:rPr>
          <w:rFonts w:ascii="QFTTFF+SimSun" w:hAnsi="QFTTFF+SimSun" w:cs="QFTTFF+SimSun"/>
          <w:color w:val="000000"/>
          <w:spacing w:val="4"/>
          <w:sz w:val="21"/>
        </w:rPr>
        <w:t>关节镜外科和各种手术</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治疗。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颞下颌关节复发性脱位的病因中哪一项是错误的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急性前脱位治疗不当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长期翼外肌痉挛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老年人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慢性长期消耗性疾病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韧带及关节囊松弛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22" o:spid="_x0000_s114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解析：复发性脱位发生于急性前脱位后未给予适当治疗，其次，由于长期翼外肌功能亢奋，</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髁突运动过度；老年人、慢性长期消耗性疾病、肌张力失常、韧带松弛也常发生顽固性、复</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发性脱位。故本题答案为</w:t>
      </w:r>
      <w:r>
        <w:rPr>
          <w:rFonts w:ascii="Times New Roman"/>
          <w:color w:val="000000"/>
          <w:spacing w:val="-1"/>
          <w:sz w:val="21"/>
        </w:rPr>
        <w:t xml:space="preserve"> </w:t>
      </w:r>
      <w:r>
        <w:rPr>
          <w:rFonts w:ascii="Calibri"/>
          <w:color w:val="000000"/>
          <w:spacing w:val="3"/>
          <w:sz w:val="21"/>
        </w:rPr>
        <w:t>B</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3"/>
          <w:sz w:val="21"/>
        </w:rPr>
        <w:t>长期翼外肌功能亢奋是颞下颌关节复发性脱位的原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因之一。</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关于三叉神经痛的治疗方法中，哪种复发率最低，且可重复应用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药物治疗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封闭疗法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无水酒精注射疗法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三叉神经撕脱术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半月神经节射频控温热凝术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解析：药物治疗为原发性三叉神经痛首选治疗，无效时再考虑其他方法。封闭疗法封闭神经</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干或穴位。无水酒精注射疗法促使局部纤维变性从而阻断神经的传导。三叉神经撕脱术主要</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适应于下牙槽神经痛和眶下神经痛。半月神经节射频控温热凝术是目前治疗三叉神经痛的方</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法中较好的，其止痛效果好，复发率低，可重复治疗，故选</w:t>
      </w:r>
      <w:r>
        <w:rPr>
          <w:rFonts w:ascii="Times New Roman"/>
          <w:color w:val="000000"/>
          <w:spacing w:val="2"/>
          <w:sz w:val="21"/>
        </w:rPr>
        <w:t xml:space="preserve"> </w:t>
      </w:r>
      <w:r>
        <w:rPr>
          <w:rFonts w:ascii="Calibri"/>
          <w:color w:val="000000"/>
          <w:spacing w:val="-2"/>
          <w:sz w:val="21"/>
        </w:rPr>
        <w:t>E</w:t>
      </w:r>
      <w:r>
        <w:rPr>
          <w:rFonts w:ascii="QFTTFF+SimSun" w:hAnsi="QFTTFF+SimSun" w:cs="QFTTFF+SimSun"/>
          <w:color w:val="000000"/>
          <w:spacing w:val="-4"/>
          <w:sz w:val="21"/>
        </w:rPr>
        <w:t>。过关点睛</w:t>
      </w:r>
      <w:r>
        <w:rPr>
          <w:rFonts w:ascii="Calibri"/>
          <w:color w:val="000000"/>
          <w:spacing w:val="-1"/>
          <w:sz w:val="21"/>
        </w:rPr>
        <w:t>:</w:t>
      </w:r>
      <w:r>
        <w:rPr>
          <w:rFonts w:ascii="QFTTFF+SimSun" w:hAnsi="QFTTFF+SimSun" w:cs="QFTTFF+SimSun"/>
          <w:color w:val="000000"/>
          <w:spacing w:val="0"/>
          <w:sz w:val="21"/>
        </w:rPr>
        <w:t>半月神经节射频控</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温热凝术不需要损害神经，可重复应用。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关于原发性三叉神经痛，下列哪项是错误的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多为单侧发病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可有</w:t>
      </w:r>
      <w:r>
        <w:rPr>
          <w:rFonts w:ascii="Calibri"/>
          <w:color w:val="000000"/>
          <w:spacing w:val="0"/>
          <w:sz w:val="21"/>
        </w:rPr>
        <w:t>"</w:t>
      </w:r>
      <w:r>
        <w:rPr>
          <w:rFonts w:ascii="QFTTFF+SimSun" w:hAnsi="QFTTFF+SimSun" w:cs="QFTTFF+SimSun"/>
          <w:color w:val="000000"/>
          <w:spacing w:val="0"/>
          <w:sz w:val="21"/>
        </w:rPr>
        <w:t>扳机点</w:t>
      </w:r>
      <w:r>
        <w:rPr>
          <w:rFonts w:ascii="Calibri"/>
          <w:color w:val="000000"/>
          <w:spacing w:val="0"/>
          <w:sz w:val="21"/>
        </w:rPr>
        <w:t>"</w:t>
      </w:r>
      <w:r>
        <w:rPr>
          <w:rFonts w:ascii="QFTTFF+SimSun" w:hAnsi="QFTTFF+SimSun" w:cs="QFTTFF+SimSun"/>
          <w:color w:val="000000"/>
          <w:spacing w:val="-1"/>
          <w:sz w:val="21"/>
        </w:rPr>
        <w:t>存在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疼痛呈阵发性、刀割样剧痛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神经系统检查往往有阳性体征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疼痛分布于三叉神经分布区域内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解析：三叉神经痛主要表现是在三叉神经某分支区域内，骤然发生闪电式的极为剧烈的疼痛，</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如电机、针刺、刀割或撕裂样剧痛。疼痛可自发也可由扳机点刺激引起。一般持续数秒、数</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十秒或</w:t>
      </w:r>
      <w:r>
        <w:rPr>
          <w:rFonts w:ascii="Times New Roman"/>
          <w:color w:val="000000"/>
          <w:spacing w:val="2"/>
          <w:sz w:val="21"/>
        </w:rPr>
        <w:t xml:space="preserve"> </w:t>
      </w:r>
      <w:r>
        <w:rPr>
          <w:rFonts w:ascii="Calibri"/>
          <w:color w:val="000000"/>
          <w:spacing w:val="-1"/>
          <w:sz w:val="21"/>
        </w:rPr>
        <w:t>1</w:t>
      </w:r>
      <w:r>
        <w:rPr>
          <w:rFonts w:ascii="QFTTFF+SimSun" w:hAnsi="QFTTFF+SimSun" w:cs="QFTTFF+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0"/>
          <w:sz w:val="21"/>
        </w:rPr>
        <w:t>分钟后骤然停止，呈周期性发作。病人无论病程长短，神经系统检查无阳性体</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征，继发性三叉神经痛可因病变部位的不同，伴有面部皮肤感觉减退，角膜反射减退，听力</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降低等神经系统阳性体征。故本题答案为</w:t>
      </w:r>
      <w:r>
        <w:rPr>
          <w:rFonts w:ascii="Times New Roman"/>
          <w:color w:val="000000"/>
          <w:spacing w:val="-1"/>
          <w:sz w:val="21"/>
        </w:rPr>
        <w:t xml:space="preserve"> </w:t>
      </w:r>
      <w:r>
        <w:rPr>
          <w:rFonts w:ascii="Calibri"/>
          <w:color w:val="000000"/>
          <w:spacing w:val="3"/>
          <w:sz w:val="21"/>
        </w:rPr>
        <w:t>D</w:t>
      </w:r>
      <w:r>
        <w:rPr>
          <w:rFonts w:ascii="QFTTFF+SimSun" w:hAnsi="QFTTFF+SimSun" w:cs="QFTTFF+SimSun"/>
          <w:color w:val="000000"/>
          <w:spacing w:val="2"/>
          <w:sz w:val="21"/>
        </w:rPr>
        <w:t>。过关点睛</w:t>
      </w:r>
      <w:r>
        <w:rPr>
          <w:rFonts w:ascii="Calibri"/>
          <w:color w:val="000000"/>
          <w:spacing w:val="1"/>
          <w:sz w:val="21"/>
        </w:rPr>
        <w:t>:</w:t>
      </w:r>
      <w:r>
        <w:rPr>
          <w:rFonts w:ascii="QFTTFF+SimSun" w:hAnsi="QFTTFF+SimSun" w:cs="QFTTFF+SimSun"/>
          <w:color w:val="000000"/>
          <w:spacing w:val="2"/>
          <w:sz w:val="21"/>
        </w:rPr>
        <w:t>原发性三叉神经痛病人无论病程长</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短，神经系统检查无阳性体征。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腭裂术后的饮食要求为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术后半流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术后流食，</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周后改半流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术后流食，半月后改半流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术后</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0"/>
          <w:sz w:val="21"/>
        </w:rPr>
        <w:t>周可进普食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术后</w:t>
      </w:r>
      <w:r>
        <w:rPr>
          <w:rFonts w:ascii="Times New Roman"/>
          <w:color w:val="000000"/>
          <w:spacing w:val="3"/>
          <w:sz w:val="21"/>
        </w:rPr>
        <w:t xml:space="preserve"> </w:t>
      </w:r>
      <w:r>
        <w:rPr>
          <w:rFonts w:ascii="Calibri"/>
          <w:color w:val="000000"/>
          <w:spacing w:val="0"/>
          <w:sz w:val="21"/>
        </w:rPr>
        <w:t>1</w:t>
      </w:r>
      <w:r>
        <w:rPr>
          <w:rFonts w:ascii="Times New Roman"/>
          <w:color w:val="000000"/>
          <w:spacing w:val="-3"/>
          <w:sz w:val="21"/>
        </w:rPr>
        <w:t xml:space="preserve"> </w:t>
      </w:r>
      <w:r>
        <w:rPr>
          <w:rFonts w:ascii="QFTTFF+SimSun" w:hAnsi="QFTTFF+SimSun" w:cs="QFTTFF+SimSun"/>
          <w:color w:val="000000"/>
          <w:spacing w:val="0"/>
          <w:sz w:val="21"/>
        </w:rPr>
        <w:t>周禁食，静脉补给能量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解析：腭裂术患儿完全清醒</w:t>
      </w:r>
      <w:r>
        <w:rPr>
          <w:rFonts w:ascii="Times New Roman"/>
          <w:color w:val="000000"/>
          <w:spacing w:val="-1"/>
          <w:sz w:val="21"/>
        </w:rPr>
        <w:t xml:space="preserve"> </w:t>
      </w:r>
      <w:r>
        <w:rPr>
          <w:rFonts w:ascii="Calibri"/>
          <w:color w:val="000000"/>
          <w:spacing w:val="4"/>
          <w:sz w:val="21"/>
        </w:rPr>
        <w:t>2</w:t>
      </w:r>
      <w:r>
        <w:rPr>
          <w:rFonts w:ascii="QFTTFF+SimSun" w:hAnsi="QFTTFF+SimSun" w:cs="QFTTFF+SimSun"/>
          <w:color w:val="000000"/>
          <w:spacing w:val="4"/>
          <w:sz w:val="21"/>
        </w:rPr>
        <w:t>～</w:t>
      </w:r>
      <w:r>
        <w:rPr>
          <w:rFonts w:ascii="Calibri"/>
          <w:color w:val="000000"/>
          <w:spacing w:val="-1"/>
          <w:sz w:val="21"/>
        </w:rPr>
        <w:t>4h</w:t>
      </w:r>
      <w:r>
        <w:rPr>
          <w:rFonts w:ascii="Times New Roman"/>
          <w:color w:val="000000"/>
          <w:spacing w:val="4"/>
          <w:sz w:val="21"/>
        </w:rPr>
        <w:t xml:space="preserve"> </w:t>
      </w:r>
      <w:r>
        <w:rPr>
          <w:rFonts w:ascii="QFTTFF+SimSun" w:hAnsi="QFTTFF+SimSun" w:cs="QFTTFF+SimSun"/>
          <w:color w:val="000000"/>
          <w:spacing w:val="3"/>
          <w:sz w:val="21"/>
        </w:rPr>
        <w:t>后，可喂少量糖水；观察</w:t>
      </w:r>
      <w:r>
        <w:rPr>
          <w:rFonts w:ascii="Times New Roman"/>
          <w:color w:val="000000"/>
          <w:spacing w:val="-1"/>
          <w:sz w:val="21"/>
        </w:rPr>
        <w:t xml:space="preserve"> </w:t>
      </w:r>
      <w:r>
        <w:rPr>
          <w:rFonts w:ascii="Calibri"/>
          <w:color w:val="000000"/>
          <w:spacing w:val="1"/>
          <w:sz w:val="21"/>
        </w:rPr>
        <w:t>0.5h</w:t>
      </w:r>
      <w:r>
        <w:rPr>
          <w:rFonts w:ascii="QFTTFF+SimSun" w:hAnsi="QFTTFF+SimSun" w:cs="QFTTFF+SimSun"/>
          <w:color w:val="000000"/>
          <w:spacing w:val="3"/>
          <w:sz w:val="21"/>
        </w:rPr>
        <w:t>，没有呕吐时可进流质饮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食，但每次不要过多。流质饮食应维持至术后</w:t>
      </w:r>
      <w:r>
        <w:rPr>
          <w:rFonts w:ascii="Times New Roman"/>
          <w:color w:val="000000"/>
          <w:spacing w:val="2"/>
          <w:sz w:val="21"/>
        </w:rPr>
        <w:t xml:space="preserve"> </w:t>
      </w:r>
      <w:r>
        <w:rPr>
          <w:rFonts w:ascii="Calibri"/>
          <w:color w:val="000000"/>
          <w:spacing w:val="-1"/>
          <w:sz w:val="21"/>
        </w:rPr>
        <w:t>1</w:t>
      </w:r>
      <w:r>
        <w:rPr>
          <w:rFonts w:ascii="QFTTFF+SimSun" w:hAnsi="QFTTFF+SimSun" w:cs="QFTTFF+SimSun"/>
          <w:color w:val="000000"/>
          <w:spacing w:val="1"/>
          <w:sz w:val="21"/>
        </w:rPr>
        <w:t>～</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0"/>
          <w:sz w:val="21"/>
        </w:rPr>
        <w:t>周，半流质</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0"/>
          <w:sz w:val="21"/>
        </w:rPr>
        <w:t>周，</w:t>
      </w:r>
      <w:r>
        <w:rPr>
          <w:rFonts w:ascii="Calibri"/>
          <w:color w:val="000000"/>
          <w:spacing w:val="-1"/>
          <w:sz w:val="21"/>
        </w:rPr>
        <w:t>2</w:t>
      </w:r>
      <w:r>
        <w:rPr>
          <w:rFonts w:ascii="QFTTFF+SimSun" w:hAnsi="QFTTFF+SimSun" w:cs="QFTTFF+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周后可进普食。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故选</w:t>
      </w:r>
      <w:r>
        <w:rPr>
          <w:rFonts w:ascii="Times New Roman"/>
          <w:color w:val="000000"/>
          <w:spacing w:val="3"/>
          <w:sz w:val="21"/>
        </w:rPr>
        <w:t xml:space="preserve"> </w:t>
      </w:r>
      <w:r>
        <w:rPr>
          <w:rFonts w:ascii="Calibri"/>
          <w:color w:val="000000"/>
          <w:spacing w:val="-2"/>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腭裂术后的饮食要求为术后流食，半月后改半流。</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腭裂发生于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3" o:spid="_x0000_s114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胚胎第</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胚胎第</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胚胎第</w:t>
      </w:r>
      <w:r>
        <w:rPr>
          <w:rFonts w:ascii="Times New Roman"/>
          <w:color w:val="000000"/>
          <w:spacing w:val="2"/>
          <w:sz w:val="21"/>
        </w:rPr>
        <w:t xml:space="preserve"> </w:t>
      </w:r>
      <w:r>
        <w:rPr>
          <w:rFonts w:ascii="Calibri"/>
          <w:color w:val="000000"/>
          <w:spacing w:val="0"/>
          <w:sz w:val="21"/>
        </w:rPr>
        <w:t>7</w:t>
      </w:r>
      <w:r>
        <w:rPr>
          <w:rFonts w:ascii="Times New Roman"/>
          <w:color w:val="000000"/>
          <w:spacing w:val="-1"/>
          <w:sz w:val="21"/>
        </w:rPr>
        <w:t xml:space="preserve"> </w:t>
      </w:r>
      <w:r>
        <w:rPr>
          <w:rFonts w:ascii="QFTTFF+SimSun" w:hAnsi="QFTTFF+SimSun" w:cs="QFTTFF+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胚胎第</w:t>
      </w:r>
      <w:r>
        <w:rPr>
          <w:rFonts w:ascii="Times New Roman"/>
          <w:color w:val="000000"/>
          <w:spacing w:val="-1"/>
          <w:sz w:val="21"/>
        </w:rPr>
        <w:t xml:space="preserve"> </w:t>
      </w:r>
      <w:r>
        <w:rPr>
          <w:rFonts w:ascii="Calibri"/>
          <w:color w:val="000000"/>
          <w:spacing w:val="0"/>
          <w:sz w:val="21"/>
        </w:rPr>
        <w:t>8</w:t>
      </w:r>
      <w:r>
        <w:rPr>
          <w:rFonts w:ascii="Times New Roman"/>
          <w:color w:val="000000"/>
          <w:spacing w:val="-1"/>
          <w:sz w:val="21"/>
        </w:rPr>
        <w:t xml:space="preserve"> </w:t>
      </w:r>
      <w:r>
        <w:rPr>
          <w:rFonts w:ascii="QFTTFF+SimSun" w:hAnsi="QFTTFF+SimSun" w:cs="QFTTFF+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胚胎第</w:t>
      </w:r>
      <w:r>
        <w:rPr>
          <w:rFonts w:ascii="Times New Roman"/>
          <w:color w:val="000000"/>
          <w:spacing w:val="-1"/>
          <w:sz w:val="21"/>
        </w:rPr>
        <w:t xml:space="preserve"> </w:t>
      </w:r>
      <w:r>
        <w:rPr>
          <w:rFonts w:ascii="Calibri"/>
          <w:color w:val="000000"/>
          <w:spacing w:val="0"/>
          <w:sz w:val="21"/>
        </w:rPr>
        <w:t>9</w:t>
      </w:r>
      <w:r>
        <w:rPr>
          <w:rFonts w:ascii="Times New Roman"/>
          <w:color w:val="000000"/>
          <w:spacing w:val="-1"/>
          <w:sz w:val="21"/>
        </w:rPr>
        <w:t xml:space="preserve"> </w:t>
      </w:r>
      <w:r>
        <w:rPr>
          <w:rFonts w:ascii="QFTTFF+SimSun" w:hAnsi="QFTTFF+SimSun" w:cs="QFTTFF+SimSun"/>
          <w:color w:val="000000"/>
          <w:spacing w:val="0"/>
          <w:sz w:val="21"/>
        </w:rPr>
        <w:t>周以后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解析：唇裂发生在胚胎第</w:t>
      </w:r>
      <w:r>
        <w:rPr>
          <w:rFonts w:ascii="Times New Roman"/>
          <w:color w:val="000000"/>
          <w:spacing w:val="-1"/>
          <w:sz w:val="21"/>
        </w:rPr>
        <w:t xml:space="preserve"> </w:t>
      </w:r>
      <w:r>
        <w:rPr>
          <w:rFonts w:ascii="Calibri"/>
          <w:color w:val="000000"/>
          <w:spacing w:val="0"/>
          <w:sz w:val="21"/>
        </w:rPr>
        <w:t>7</w:t>
      </w:r>
      <w:r>
        <w:rPr>
          <w:rFonts w:ascii="Times New Roman"/>
          <w:color w:val="000000"/>
          <w:spacing w:val="2"/>
          <w:sz w:val="21"/>
        </w:rPr>
        <w:t xml:space="preserve"> </w:t>
      </w:r>
      <w:r>
        <w:rPr>
          <w:rFonts w:ascii="QFTTFF+SimSun" w:hAnsi="QFTTFF+SimSun" w:cs="QFTTFF+SimSun"/>
          <w:color w:val="000000"/>
          <w:spacing w:val="0"/>
          <w:sz w:val="21"/>
        </w:rPr>
        <w:t>周，腭裂发生在胚胎</w:t>
      </w:r>
      <w:r>
        <w:rPr>
          <w:rFonts w:ascii="Times New Roman"/>
          <w:color w:val="000000"/>
          <w:spacing w:val="-1"/>
          <w:sz w:val="21"/>
        </w:rPr>
        <w:t xml:space="preserve"> </w:t>
      </w:r>
      <w:r>
        <w:rPr>
          <w:rFonts w:ascii="Calibri"/>
          <w:color w:val="000000"/>
          <w:spacing w:val="0"/>
          <w:sz w:val="21"/>
        </w:rPr>
        <w:t>9</w:t>
      </w:r>
      <w:r>
        <w:rPr>
          <w:rFonts w:ascii="Times New Roman"/>
          <w:color w:val="000000"/>
          <w:spacing w:val="-1"/>
          <w:sz w:val="21"/>
        </w:rPr>
        <w:t xml:space="preserve"> </w:t>
      </w:r>
      <w:r>
        <w:rPr>
          <w:rFonts w:ascii="QFTTFF+SimSun" w:hAnsi="QFTTFF+SimSun" w:cs="QFTTFF+SimSun"/>
          <w:color w:val="000000"/>
          <w:spacing w:val="0"/>
          <w:sz w:val="21"/>
        </w:rPr>
        <w:t>周以后，软腭裂发生在胚胎第</w:t>
      </w:r>
      <w:r>
        <w:rPr>
          <w:rFonts w:ascii="Times New Roman"/>
          <w:color w:val="000000"/>
          <w:spacing w:val="1"/>
          <w:sz w:val="21"/>
        </w:rPr>
        <w:t xml:space="preserve"> </w:t>
      </w:r>
      <w:r>
        <w:rPr>
          <w:rFonts w:ascii="Calibri"/>
          <w:color w:val="000000"/>
          <w:spacing w:val="-1"/>
          <w:sz w:val="21"/>
        </w:rPr>
        <w:t>12</w:t>
      </w:r>
      <w:r>
        <w:rPr>
          <w:rFonts w:ascii="Times New Roman"/>
          <w:color w:val="000000"/>
          <w:spacing w:val="3"/>
          <w:sz w:val="21"/>
        </w:rPr>
        <w:t xml:space="preserve"> </w:t>
      </w:r>
      <w:r>
        <w:rPr>
          <w:rFonts w:ascii="QFTTFF+SimSun" w:hAnsi="QFTTFF+SimSun" w:cs="QFTTFF+SimSun"/>
          <w:color w:val="000000"/>
          <w:spacing w:val="0"/>
          <w:sz w:val="21"/>
        </w:rPr>
        <w:t>周。故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本题答案为</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患儿女，</w:t>
      </w:r>
      <w:r>
        <w:rPr>
          <w:rFonts w:ascii="Calibri"/>
          <w:color w:val="000000"/>
          <w:spacing w:val="0"/>
          <w:sz w:val="21"/>
        </w:rPr>
        <w:t>4</w:t>
      </w:r>
      <w:r>
        <w:rPr>
          <w:rFonts w:ascii="Times New Roman"/>
          <w:color w:val="000000"/>
          <w:spacing w:val="-1"/>
          <w:sz w:val="21"/>
        </w:rPr>
        <w:t xml:space="preserve"> </w:t>
      </w:r>
      <w:r>
        <w:rPr>
          <w:rFonts w:ascii="QFTTFF+SimSun" w:hAnsi="QFTTFF+SimSun" w:cs="QFTTFF+SimSun"/>
          <w:color w:val="000000"/>
          <w:spacing w:val="-2"/>
          <w:sz w:val="21"/>
        </w:rPr>
        <w:t>岁。先天性左侧完全性腭裂，行腭裂修复术后为了达到满意的语音效</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果，术后应</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长期佩戴腭护板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局部理疗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调整饮食习惯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进行语音训练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大剂量应用抗生素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解析：腭裂术后要矫正术前含混不清的习惯性病理性语音，需在术后一个月就开始进行语音</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训练，以取得术后更佳的语音效果。故本题答案为</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下列哪项不是颌骨囊肿的</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多为圆形或椭圆形低密度影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边界清晰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可含有牙齿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周边有虫蚀样破坏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骨质可出现膨隆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解析：颌骨囊肿</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1"/>
          <w:sz w:val="21"/>
        </w:rPr>
        <w:t>线表现多为边界清晰的圆形或椭圆形低密度影，</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
          <w:sz w:val="21"/>
        </w:rPr>
        <w:t>正确。含牙囊肿变</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现为颌骨中边缘光滑的类圆形透明阴影内含有不同发育阶段的未萌出牙，密质骨可膨胀变薄。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因此</w:t>
      </w:r>
      <w:r>
        <w:rPr>
          <w:rFonts w:ascii="Times New Roman"/>
          <w:color w:val="000000"/>
          <w:spacing w:val="-2"/>
          <w:sz w:val="21"/>
        </w:rPr>
        <w:t xml:space="preserve"> </w:t>
      </w:r>
      <w:r>
        <w:rPr>
          <w:rFonts w:ascii="Calibri"/>
          <w:color w:val="000000"/>
          <w:spacing w:val="3"/>
          <w:sz w:val="21"/>
        </w:rPr>
        <w:t>C</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正确。而周边有虫蚀样破坏是成釉细胞瘤的影像学表现，故本题答案为</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1"/>
          <w:sz w:val="21"/>
        </w:rPr>
        <w:t>。过关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点睛</w:t>
      </w:r>
      <w:r>
        <w:rPr>
          <w:rFonts w:ascii="Calibri"/>
          <w:color w:val="000000"/>
          <w:spacing w:val="-1"/>
          <w:sz w:val="21"/>
        </w:rPr>
        <w:t>:</w:t>
      </w:r>
      <w:r>
        <w:rPr>
          <w:rFonts w:ascii="QFTTFF+SimSun" w:hAnsi="QFTTFF+SimSun" w:cs="QFTTFF+SimSun"/>
          <w:color w:val="000000"/>
          <w:spacing w:val="0"/>
          <w:sz w:val="21"/>
        </w:rPr>
        <w:t>成釉细胞瘤影像学表现周围有虫蚀样吸收。</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459.(B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采用根尖片分角线投照技术显示被检查牙齿邻面影像重叠的原因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投照垂直角度过大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投照垂直角度过小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C.X</w:t>
      </w:r>
      <w:r>
        <w:rPr>
          <w:rFonts w:ascii="Times New Roman"/>
          <w:color w:val="000000"/>
          <w:spacing w:val="3"/>
          <w:sz w:val="21"/>
        </w:rPr>
        <w:t xml:space="preserve"> </w:t>
      </w:r>
      <w:r>
        <w:rPr>
          <w:rFonts w:ascii="QFTTFF+SimSun" w:hAnsi="QFTTFF+SimSun" w:cs="QFTTFF+SimSun"/>
          <w:color w:val="000000"/>
          <w:spacing w:val="0"/>
          <w:sz w:val="21"/>
        </w:rPr>
        <w:t>线与被检查牙齿的邻面不平行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D.X</w:t>
      </w:r>
      <w:r>
        <w:rPr>
          <w:rFonts w:ascii="Times New Roman"/>
          <w:color w:val="000000"/>
          <w:spacing w:val="2"/>
          <w:sz w:val="21"/>
        </w:rPr>
        <w:t xml:space="preserve"> </w:t>
      </w:r>
      <w:r>
        <w:rPr>
          <w:rFonts w:ascii="QFTTFF+SimSun" w:hAnsi="QFTTFF+SimSun" w:cs="QFTTFF+SimSun"/>
          <w:color w:val="000000"/>
          <w:spacing w:val="0"/>
          <w:sz w:val="21"/>
        </w:rPr>
        <w:t>线与被检查牙齿的邻面不垂直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E.X</w:t>
      </w:r>
      <w:r>
        <w:rPr>
          <w:rFonts w:ascii="Times New Roman"/>
          <w:color w:val="000000"/>
          <w:spacing w:val="3"/>
          <w:sz w:val="21"/>
        </w:rPr>
        <w:t xml:space="preserve"> </w:t>
      </w:r>
      <w:r>
        <w:rPr>
          <w:rFonts w:ascii="QFTTFF+SimSun" w:hAnsi="QFTTFF+SimSun" w:cs="QFTTFF+SimSun"/>
          <w:color w:val="000000"/>
          <w:spacing w:val="0"/>
          <w:sz w:val="21"/>
        </w:rPr>
        <w:t>线中心线位置不正确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1"/>
          <w:sz w:val="21"/>
        </w:rPr>
        <w:t>线中心线与被检查牙长轴和胶片之间夹角的分角线的角度称为垂直角度，应尽量呈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直角投照。</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1"/>
          <w:sz w:val="21"/>
        </w:rPr>
        <w:t>线中心线向牙近、远中方向所倾斜的角度称为</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1"/>
          <w:sz w:val="21"/>
        </w:rPr>
        <w:t>线水平角度。由于个体之间牙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弓形态可有较大区别，</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1"/>
          <w:sz w:val="21"/>
        </w:rPr>
        <w:t>线水平角必须随患者牙弓形态进行调整。其目的是</w:t>
      </w:r>
      <w:r>
        <w:rPr>
          <w:rFonts w:ascii="Times New Roman"/>
          <w:color w:val="000000"/>
          <w:spacing w:val="0"/>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线与被检查牙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的邻面平行，以避免牙影像重叠。如</w:t>
      </w:r>
      <w:r>
        <w:rPr>
          <w:rFonts w:ascii="Times New Roman"/>
          <w:color w:val="000000"/>
          <w:spacing w:val="6"/>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1"/>
          <w:sz w:val="21"/>
        </w:rPr>
        <w:t>线中心线与被检查牙的邻面不平行，向远中或近中倾</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斜，则在照片上所示牙的邻面影像将相互重叠，影响诊断。因此正确答案为</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。过关点睛</w:t>
      </w:r>
      <w:r>
        <w:rPr>
          <w:rFonts w:ascii="Calibri"/>
          <w:color w:val="000000"/>
          <w:spacing w:val="1"/>
          <w:sz w:val="21"/>
        </w:rPr>
        <w:t>:X</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24" o:spid="_x0000_s115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线中心线与被检查牙的邻面不平行，向远中或近中倾斜，则在照片上所示牙的邻面影像将相</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互重叠。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460.(B</w:t>
      </w:r>
      <w:r>
        <w:rPr>
          <w:rFonts w:ascii="Times New Roman"/>
          <w:color w:val="000000"/>
          <w:spacing w:val="14"/>
          <w:sz w:val="21"/>
        </w:rPr>
        <w:t xml:space="preserve"> </w:t>
      </w:r>
      <w:r>
        <w:rPr>
          <w:rFonts w:ascii="QFTTFF+SimSun" w:hAnsi="QFTTFF+SimSun" w:cs="QFTTFF+SimSun"/>
          <w:color w:val="000000"/>
          <w:spacing w:val="11"/>
          <w:sz w:val="21"/>
        </w:rPr>
        <w:t>型题</w:t>
      </w:r>
      <w:r>
        <w:rPr>
          <w:rFonts w:ascii="Calibri"/>
          <w:color w:val="000000"/>
          <w:spacing w:val="11"/>
          <w:sz w:val="21"/>
        </w:rPr>
        <w:t>)</w:t>
      </w:r>
      <w:r>
        <w:rPr>
          <w:rFonts w:ascii="QFTTFF+SimSun" w:hAnsi="QFTTFF+SimSun" w:cs="QFTTFF+SimSun"/>
          <w:color w:val="000000"/>
          <w:spacing w:val="11"/>
          <w:sz w:val="21"/>
        </w:rPr>
        <w:t>患者女，</w:t>
      </w:r>
      <w:r>
        <w:rPr>
          <w:rFonts w:ascii="Calibri"/>
          <w:color w:val="000000"/>
          <w:spacing w:val="-1"/>
          <w:sz w:val="21"/>
        </w:rPr>
        <w:t>40</w:t>
      </w:r>
      <w:r>
        <w:rPr>
          <w:rFonts w:ascii="Times New Roman"/>
          <w:color w:val="000000"/>
          <w:spacing w:val="12"/>
          <w:sz w:val="21"/>
        </w:rPr>
        <w:t xml:space="preserve"> </w:t>
      </w:r>
      <w:r>
        <w:rPr>
          <w:rFonts w:ascii="QFTTFF+SimSun" w:hAnsi="QFTTFF+SimSun" w:cs="QFTTFF+SimSun"/>
          <w:color w:val="000000"/>
          <w:spacing w:val="11"/>
          <w:sz w:val="21"/>
        </w:rPr>
        <w:t>岁。发现室间隔缺损</w:t>
      </w:r>
      <w:r>
        <w:rPr>
          <w:rFonts w:ascii="Times New Roman"/>
          <w:color w:val="000000"/>
          <w:spacing w:val="0"/>
          <w:sz w:val="21"/>
        </w:rPr>
        <w:t xml:space="preserve"> </w:t>
      </w:r>
      <w:r>
        <w:rPr>
          <w:rFonts w:ascii="Calibri"/>
          <w:color w:val="000000"/>
          <w:spacing w:val="-1"/>
          <w:sz w:val="21"/>
        </w:rPr>
        <w:t>20</w:t>
      </w:r>
      <w:r>
        <w:rPr>
          <w:rFonts w:ascii="Times New Roman"/>
          <w:color w:val="000000"/>
          <w:spacing w:val="12"/>
          <w:sz w:val="21"/>
        </w:rPr>
        <w:t xml:space="preserve"> </w:t>
      </w:r>
      <w:r>
        <w:rPr>
          <w:rFonts w:ascii="QFTTFF+SimSun" w:hAnsi="QFTTFF+SimSun" w:cs="QFTTFF+SimSun"/>
          <w:color w:val="000000"/>
          <w:spacing w:val="12"/>
          <w:sz w:val="21"/>
        </w:rPr>
        <w:t>年，</w:t>
      </w:r>
      <w:r>
        <w:rPr>
          <w:rFonts w:ascii="Calibri"/>
          <w:color w:val="000000"/>
          <w:spacing w:val="0"/>
          <w:sz w:val="21"/>
        </w:rPr>
        <w:t>3</w:t>
      </w:r>
      <w:r>
        <w:rPr>
          <w:rFonts w:ascii="Times New Roman"/>
          <w:color w:val="000000"/>
          <w:spacing w:val="9"/>
          <w:sz w:val="21"/>
        </w:rPr>
        <w:t xml:space="preserve"> </w:t>
      </w:r>
      <w:r>
        <w:rPr>
          <w:rFonts w:ascii="QFTTFF+SimSun" w:hAnsi="QFTTFF+SimSun" w:cs="QFTTFF+SimSun"/>
          <w:color w:val="000000"/>
          <w:spacing w:val="11"/>
          <w:sz w:val="21"/>
        </w:rPr>
        <w:t>个月前拔牙后持续发热至今。查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体</w:t>
      </w:r>
      <w:r>
        <w:rPr>
          <w:rFonts w:ascii="Calibri"/>
          <w:color w:val="000000"/>
          <w:spacing w:val="0"/>
          <w:sz w:val="21"/>
        </w:rPr>
        <w:t>:T37.6</w:t>
      </w:r>
      <w:r>
        <w:rPr>
          <w:rFonts w:ascii="QFTTFF+SimSun" w:hAnsi="QFTTFF+SimSun" w:cs="QFTTFF+SimSun"/>
          <w:color w:val="000000"/>
          <w:spacing w:val="0"/>
          <w:sz w:val="21"/>
        </w:rPr>
        <w:t>℃，睑结膜苍白，可见淤点，胸骨左缘第三肋间可闻及全收缩期杂音，脾肋下可触</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及。最有助于确诊的检查是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腹部</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血常规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血培养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血清铁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尿蛋白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解析：该患者有先天性心血管疾病的病因，有拔牙后感染的诱因，同时有全身感染</w:t>
      </w:r>
      <w:r>
        <w:rPr>
          <w:rFonts w:ascii="Calibri"/>
          <w:color w:val="000000"/>
          <w:spacing w:val="1"/>
          <w:sz w:val="21"/>
        </w:rPr>
        <w:t>(</w:t>
      </w:r>
      <w:r>
        <w:rPr>
          <w:rFonts w:ascii="QFTTFF+SimSun" w:hAnsi="QFTTFF+SimSun" w:cs="QFTTFF+SimSun"/>
          <w:color w:val="000000"/>
          <w:spacing w:val="1"/>
          <w:sz w:val="21"/>
        </w:rPr>
        <w:t>发热、</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脾肿大</w:t>
      </w:r>
      <w:r>
        <w:rPr>
          <w:rFonts w:ascii="Calibri"/>
          <w:color w:val="000000"/>
          <w:spacing w:val="1"/>
          <w:sz w:val="21"/>
        </w:rPr>
        <w:t>)</w:t>
      </w:r>
      <w:r>
        <w:rPr>
          <w:rFonts w:ascii="QFTTFF+SimSun" w:hAnsi="QFTTFF+SimSun" w:cs="QFTTFF+SimSun"/>
          <w:color w:val="000000"/>
          <w:spacing w:val="0"/>
          <w:sz w:val="21"/>
        </w:rPr>
        <w:t>及栓塞的征象</w:t>
      </w:r>
      <w:r>
        <w:rPr>
          <w:rFonts w:ascii="Calibri"/>
          <w:color w:val="000000"/>
          <w:spacing w:val="1"/>
          <w:sz w:val="21"/>
        </w:rPr>
        <w:t>(</w:t>
      </w:r>
      <w:r>
        <w:rPr>
          <w:rFonts w:ascii="QFTTFF+SimSun" w:hAnsi="QFTTFF+SimSun" w:cs="QFTTFF+SimSun"/>
          <w:color w:val="000000"/>
          <w:spacing w:val="-3"/>
          <w:sz w:val="21"/>
        </w:rPr>
        <w:t>睑结膜苍白，有瘀点</w:t>
      </w:r>
      <w:r>
        <w:rPr>
          <w:rFonts w:ascii="Calibri"/>
          <w:color w:val="000000"/>
          <w:spacing w:val="1"/>
          <w:sz w:val="21"/>
        </w:rPr>
        <w:t>)</w:t>
      </w:r>
      <w:r>
        <w:rPr>
          <w:rFonts w:ascii="QFTTFF+SimSun" w:hAnsi="QFTTFF+SimSun" w:cs="QFTTFF+SimSun"/>
          <w:color w:val="000000"/>
          <w:spacing w:val="-2"/>
          <w:sz w:val="21"/>
        </w:rPr>
        <w:t>和心脏体征，高度怀疑感染性心内膜炎，血培养</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检查是确诊本病的重要依据。故选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11"/>
          <w:sz w:val="21"/>
        </w:rPr>
        <w:t>。过关点睛</w:t>
      </w:r>
      <w:r>
        <w:rPr>
          <w:rFonts w:ascii="Calibri"/>
          <w:color w:val="000000"/>
          <w:spacing w:val="1"/>
          <w:sz w:val="21"/>
        </w:rPr>
        <w:t>:</w:t>
      </w:r>
      <w:r>
        <w:rPr>
          <w:rFonts w:ascii="QFTTFF+SimSun" w:hAnsi="QFTTFF+SimSun" w:cs="QFTTFF+SimSun"/>
          <w:color w:val="000000"/>
          <w:spacing w:val="0"/>
          <w:sz w:val="21"/>
        </w:rPr>
        <w:t>血培养检查是确定感染性心内膜炎的重要依</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1"/>
          <w:sz w:val="21"/>
        </w:rPr>
        <w:t>据。</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单纯上颌前突应主要与下列哪项畸形相鉴别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下颌真性前突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开颌畸形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偏突颌畸形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上颌后缩（假性下颌前突）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小下颌畸形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解析：下颌前突是指下颌骨相对于上颌骨处于前突位，又分为上颌整体前突与及上颌牙槽骨</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前突，后者的磨牙关系常为中性。开颌畸形多因上颌骨垂直向发育过度同时伴有下颌后缩所</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致。偏突颌畸形多由一侧髁突，特别是髁颈部生长过度所致，表现为下颌中线及颏部偏向对</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侧，关系错乱，常伴发颞下颌关节紊乱病。上颌后缩是上颌骨相对于下颌骨处于后缩位置。</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小下颌畸形是下颌骨发育不足引起，先天发育性不多见，而由于创伤等原因较多见。单纯下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颌前突需与小下颌畸形鉴别。故本题答案为</w:t>
      </w:r>
      <w:r>
        <w:rPr>
          <w:rFonts w:ascii="Times New Roman"/>
          <w:color w:val="000000"/>
          <w:spacing w:val="2"/>
          <w:sz w:val="21"/>
        </w:rPr>
        <w:t xml:space="preserve"> </w:t>
      </w:r>
      <w:r>
        <w:rPr>
          <w:rFonts w:ascii="Calibri"/>
          <w:color w:val="000000"/>
          <w:spacing w:val="-2"/>
          <w:sz w:val="21"/>
        </w:rPr>
        <w:t>E</w:t>
      </w:r>
      <w:r>
        <w:rPr>
          <w:rFonts w:ascii="QFTTFF+SimSun" w:hAnsi="QFTTFF+SimSun" w:cs="QFTTFF+SimSun"/>
          <w:color w:val="000000"/>
          <w:spacing w:val="-9"/>
          <w:sz w:val="21"/>
        </w:rPr>
        <w:t>。过关点睛</w:t>
      </w:r>
      <w:r>
        <w:rPr>
          <w:rFonts w:ascii="Calibri"/>
          <w:color w:val="000000"/>
          <w:spacing w:val="1"/>
          <w:sz w:val="21"/>
        </w:rPr>
        <w:t>:</w:t>
      </w:r>
      <w:r>
        <w:rPr>
          <w:rFonts w:ascii="QFTTFF+SimSun" w:hAnsi="QFTTFF+SimSun" w:cs="QFTTFF+SimSun"/>
          <w:color w:val="000000"/>
          <w:spacing w:val="0"/>
          <w:sz w:val="21"/>
        </w:rPr>
        <w:t>通过病因即可区别单纯上颌前突和</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小下颌畸形。</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游离皮片移植失败的常见原因是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缝合不严密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皮片下有血肿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加压包扎压力过大或过小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游离皮片取得太薄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患者贫血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在面部的单蒂皮瓣长宽比例可放宽到</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A.1.5:1</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B.2:1</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5" o:spid="_x0000_s115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C.(2</w:t>
      </w:r>
      <w:r>
        <w:rPr>
          <w:rFonts w:ascii="QFTTFF+SimSun" w:hAnsi="QFTTFF+SimSun" w:cs="QFTTFF+SimSun"/>
          <w:color w:val="000000"/>
          <w:spacing w:val="-1"/>
          <w:sz w:val="21"/>
        </w:rPr>
        <w:t>～</w:t>
      </w:r>
      <w:r>
        <w:rPr>
          <w:rFonts w:ascii="Calibri"/>
          <w:color w:val="000000"/>
          <w:spacing w:val="0"/>
          <w:sz w:val="21"/>
        </w:rPr>
        <w:t>3):1</w:t>
      </w:r>
    </w:p>
    <w:p>
      <w:pPr>
        <w:spacing w:before="88" w:after="0" w:line="219" w:lineRule="exact"/>
        <w:ind w:left="0" w:right="0" w:firstLine="0"/>
        <w:jc w:val="left"/>
        <w:rPr>
          <w:rFonts w:ascii="Times New Roman"/>
          <w:color w:val="000000"/>
          <w:spacing w:val="0"/>
          <w:sz w:val="21"/>
        </w:rPr>
      </w:pPr>
      <w:r>
        <w:rPr>
          <w:rFonts w:ascii="Calibri"/>
          <w:color w:val="000000"/>
          <w:spacing w:val="-2"/>
          <w:sz w:val="21"/>
        </w:rPr>
        <w:t>D.4:1</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E.5:1</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解析：随意皮瓣又叫皮肤皮瓣，特点是由于没有知名的血管供血，故在设计皮瓣时，其长宽</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比例要受到一定限制。在肢体与躯干部位，长宽之比为</w:t>
      </w:r>
      <w:r>
        <w:rPr>
          <w:rFonts w:ascii="Times New Roman"/>
          <w:color w:val="000000"/>
          <w:spacing w:val="2"/>
          <w:sz w:val="21"/>
        </w:rPr>
        <w:t xml:space="preserve"> </w:t>
      </w:r>
      <w:r>
        <w:rPr>
          <w:rFonts w:ascii="Calibri"/>
          <w:color w:val="000000"/>
          <w:spacing w:val="0"/>
          <w:sz w:val="21"/>
        </w:rPr>
        <w:t>1.5:1</w:t>
      </w:r>
      <w:r>
        <w:rPr>
          <w:rFonts w:ascii="Times New Roman"/>
          <w:color w:val="000000"/>
          <w:spacing w:val="0"/>
          <w:sz w:val="21"/>
        </w:rPr>
        <w:t xml:space="preserve"> </w:t>
      </w:r>
      <w:r>
        <w:rPr>
          <w:rFonts w:ascii="QFTTFF+SimSun" w:hAnsi="QFTTFF+SimSun" w:cs="QFTTFF+SimSun"/>
          <w:color w:val="000000"/>
          <w:spacing w:val="0"/>
          <w:sz w:val="21"/>
        </w:rPr>
        <w:t>为最安全，最好不要超过</w:t>
      </w:r>
      <w:r>
        <w:rPr>
          <w:rFonts w:ascii="Times New Roman"/>
          <w:color w:val="000000"/>
          <w:spacing w:val="-1"/>
          <w:sz w:val="21"/>
        </w:rPr>
        <w:t xml:space="preserve"> </w:t>
      </w:r>
      <w:r>
        <w:rPr>
          <w:rFonts w:ascii="Calibri"/>
          <w:color w:val="000000"/>
          <w:spacing w:val="0"/>
          <w:sz w:val="21"/>
        </w:rPr>
        <w:t>2:1</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在面部，由于血运丰富，根据实际情况可放宽到</w:t>
      </w:r>
      <w:r>
        <w:rPr>
          <w:rFonts w:ascii="Times New Roman"/>
          <w:color w:val="000000"/>
          <w:spacing w:val="-1"/>
          <w:sz w:val="21"/>
        </w:rPr>
        <w:t xml:space="preserve"> </w:t>
      </w:r>
      <w:r>
        <w:rPr>
          <w:rFonts w:ascii="Calibri"/>
          <w:color w:val="000000"/>
          <w:spacing w:val="2"/>
          <w:sz w:val="21"/>
        </w:rPr>
        <w:t>2</w:t>
      </w:r>
      <w:r>
        <w:rPr>
          <w:rFonts w:ascii="QFTTFF+SimSun" w:hAnsi="QFTTFF+SimSun" w:cs="QFTTFF+SimSun"/>
          <w:color w:val="000000"/>
          <w:spacing w:val="4"/>
          <w:sz w:val="21"/>
        </w:rPr>
        <w:t>～</w:t>
      </w:r>
      <w:r>
        <w:rPr>
          <w:rFonts w:ascii="Calibri"/>
          <w:color w:val="000000"/>
          <w:spacing w:val="1"/>
          <w:sz w:val="21"/>
        </w:rPr>
        <w:t>3:1</w:t>
      </w:r>
      <w:r>
        <w:rPr>
          <w:rFonts w:ascii="QFTTFF+SimSun" w:hAnsi="QFTTFF+SimSun" w:cs="QFTTFF+SimSun"/>
          <w:color w:val="000000"/>
          <w:spacing w:val="2"/>
          <w:sz w:val="21"/>
        </w:rPr>
        <w:t>。故选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3"/>
          <w:sz w:val="21"/>
        </w:rPr>
        <w:t>。过关点睛</w:t>
      </w:r>
      <w:r>
        <w:rPr>
          <w:rFonts w:ascii="Calibri"/>
          <w:color w:val="000000"/>
          <w:spacing w:val="4"/>
          <w:sz w:val="21"/>
        </w:rPr>
        <w:t>:</w:t>
      </w:r>
      <w:r>
        <w:rPr>
          <w:rFonts w:ascii="QFTTFF+SimSun" w:hAnsi="QFTTFF+SimSun" w:cs="QFTTFF+SimSun"/>
          <w:color w:val="000000"/>
          <w:spacing w:val="3"/>
          <w:sz w:val="21"/>
        </w:rPr>
        <w:t>随意皮瓣在面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部，由于血运丰富，根据实际情况可放宽到</w:t>
      </w:r>
      <w:r>
        <w:rPr>
          <w:rFonts w:ascii="Times New Roman"/>
          <w:color w:val="000000"/>
          <w:spacing w:val="-1"/>
          <w:sz w:val="21"/>
        </w:rPr>
        <w:t xml:space="preserve"> </w:t>
      </w:r>
      <w:r>
        <w:rPr>
          <w:rFonts w:ascii="Calibri"/>
          <w:color w:val="000000"/>
          <w:spacing w:val="-1"/>
          <w:sz w:val="21"/>
        </w:rPr>
        <w:t>2</w:t>
      </w:r>
      <w:r>
        <w:rPr>
          <w:rFonts w:ascii="QFTTFF+SimSun" w:hAnsi="QFTTFF+SimSun" w:cs="QFTTFF+SimSun"/>
          <w:color w:val="000000"/>
          <w:spacing w:val="1"/>
          <w:sz w:val="21"/>
        </w:rPr>
        <w:t>～</w:t>
      </w:r>
      <w:r>
        <w:rPr>
          <w:rFonts w:ascii="Calibri"/>
          <w:color w:val="000000"/>
          <w:spacing w:val="0"/>
          <w:sz w:val="21"/>
        </w:rPr>
        <w:t>3:1</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464.(B</w:t>
      </w:r>
      <w:r>
        <w:rPr>
          <w:rFonts w:ascii="Times New Roman"/>
          <w:color w:val="000000"/>
          <w:spacing w:val="4"/>
          <w:sz w:val="21"/>
        </w:rPr>
        <w:t xml:space="preserve"> </w:t>
      </w:r>
      <w:r>
        <w:rPr>
          <w:rFonts w:ascii="QFTTFF+SimSun" w:hAnsi="QFTTFF+SimSun" w:cs="QFTTFF+SimSun"/>
          <w:color w:val="000000"/>
          <w:spacing w:val="4"/>
          <w:sz w:val="21"/>
        </w:rPr>
        <w:t>型题</w:t>
      </w:r>
      <w:r>
        <w:rPr>
          <w:rFonts w:ascii="Calibri"/>
          <w:color w:val="000000"/>
          <w:spacing w:val="4"/>
          <w:sz w:val="21"/>
        </w:rPr>
        <w:t>)</w:t>
      </w:r>
      <w:r>
        <w:rPr>
          <w:rFonts w:ascii="QFTTFF+SimSun" w:hAnsi="QFTTFF+SimSun" w:cs="QFTTFF+SimSun"/>
          <w:color w:val="000000"/>
          <w:spacing w:val="4"/>
          <w:sz w:val="21"/>
        </w:rPr>
        <w:t>女，</w:t>
      </w:r>
      <w:r>
        <w:rPr>
          <w:rFonts w:ascii="Calibri"/>
          <w:color w:val="000000"/>
          <w:spacing w:val="-1"/>
          <w:sz w:val="21"/>
        </w:rPr>
        <w:t>55</w:t>
      </w:r>
      <w:r>
        <w:rPr>
          <w:rFonts w:ascii="Times New Roman"/>
          <w:color w:val="000000"/>
          <w:spacing w:val="5"/>
          <w:sz w:val="21"/>
        </w:rPr>
        <w:t xml:space="preserve"> </w:t>
      </w:r>
      <w:r>
        <w:rPr>
          <w:rFonts w:ascii="QFTTFF+SimSun" w:hAnsi="QFTTFF+SimSun" w:cs="QFTTFF+SimSun"/>
          <w:color w:val="000000"/>
          <w:spacing w:val="4"/>
          <w:sz w:val="21"/>
        </w:rPr>
        <w:t>岁。发现石侧下颌角处瘘管</w:t>
      </w:r>
      <w:r>
        <w:rPr>
          <w:rFonts w:ascii="Times New Roman"/>
          <w:color w:val="000000"/>
          <w:spacing w:val="0"/>
          <w:sz w:val="21"/>
        </w:rPr>
        <w:t xml:space="preserve"> </w:t>
      </w:r>
      <w:r>
        <w:rPr>
          <w:rFonts w:ascii="Calibri"/>
          <w:color w:val="000000"/>
          <w:spacing w:val="0"/>
          <w:sz w:val="21"/>
        </w:rPr>
        <w:t>2</w:t>
      </w:r>
      <w:r>
        <w:rPr>
          <w:rFonts w:ascii="Times New Roman"/>
          <w:color w:val="000000"/>
          <w:spacing w:val="4"/>
          <w:sz w:val="21"/>
        </w:rPr>
        <w:t xml:space="preserve"> </w:t>
      </w:r>
      <w:r>
        <w:rPr>
          <w:rFonts w:ascii="QFTTFF+SimSun" w:hAnsi="QFTTFF+SimSun" w:cs="QFTTFF+SimSun"/>
          <w:color w:val="000000"/>
          <w:spacing w:val="3"/>
          <w:sz w:val="21"/>
        </w:rPr>
        <w:t>个月，检查见瘘口处有一片死骨排出，</w:t>
      </w:r>
      <w:r>
        <w:rPr>
          <w:rFonts w:ascii="Calibri"/>
          <w:color w:val="000000"/>
          <w:spacing w:val="0"/>
          <w:sz w:val="21"/>
        </w:rPr>
        <w:t>X</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线片示下颌骨骨质破坏。入院后全麻下行下颌骨骨髓炎病灶清除术，关于术后创口处理的措</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施，错误的是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手术清除病灶后作初期缝合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放置引流物，引流口要大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合理全身应用抗菌药物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不轻易打开敷料观察，避免感染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拆线时间至少在</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周以后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解析：颌骨骨髓炎手术创口用生理盐水冲洗干净，修整锐利骨缘，呈平坦的碟形，以利于消</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除空腔，最后严密缝合，安置引流条。术后应配合抗菌药物。引流条可在术后</w:t>
      </w:r>
      <w:r>
        <w:rPr>
          <w:rFonts w:ascii="Times New Roman"/>
          <w:color w:val="000000"/>
          <w:spacing w:val="4"/>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4"/>
          <w:sz w:val="21"/>
        </w:rPr>
        <w:t>天抽出，或</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视情况定期更换。口腔及皮肤缝线可于术后</w:t>
      </w:r>
      <w:r>
        <w:rPr>
          <w:rFonts w:ascii="Times New Roman"/>
          <w:color w:val="000000"/>
          <w:spacing w:val="1"/>
          <w:sz w:val="21"/>
        </w:rPr>
        <w:t xml:space="preserve"> </w:t>
      </w:r>
      <w:r>
        <w:rPr>
          <w:rFonts w:ascii="Calibri"/>
          <w:color w:val="000000"/>
          <w:spacing w:val="0"/>
          <w:sz w:val="21"/>
        </w:rPr>
        <w:t>7</w:t>
      </w:r>
      <w:r>
        <w:rPr>
          <w:rFonts w:ascii="Times New Roman"/>
          <w:color w:val="000000"/>
          <w:spacing w:val="-1"/>
          <w:sz w:val="21"/>
        </w:rPr>
        <w:t xml:space="preserve"> </w:t>
      </w:r>
      <w:r>
        <w:rPr>
          <w:rFonts w:ascii="QFTTFF+SimSun" w:hAnsi="QFTTFF+SimSun" w:cs="QFTTFF+SimSun"/>
          <w:color w:val="000000"/>
          <w:spacing w:val="-3"/>
          <w:sz w:val="21"/>
        </w:rPr>
        <w:t>天拆除。大块死骨摘除后，为防骨折可或畸形</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可利用剩余牙做单颌结扎或颌间夹板固定。若因颌骨体缺失引起舌后坠，出现呼吸困难或有</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窒息危险时行气管切开。为了加速愈合可行理疗。因要求创口紧密缝合，故本题选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35</w:t>
      </w:r>
      <w:r>
        <w:rPr>
          <w:rFonts w:ascii="Times New Roman"/>
          <w:color w:val="000000"/>
          <w:spacing w:val="3"/>
          <w:sz w:val="21"/>
        </w:rPr>
        <w:t xml:space="preserve"> </w:t>
      </w:r>
      <w:r>
        <w:rPr>
          <w:rFonts w:ascii="QFTTFF+SimSun" w:hAnsi="QFTTFF+SimSun" w:cs="QFTTFF+SimSun"/>
          <w:color w:val="000000"/>
          <w:spacing w:val="1"/>
          <w:sz w:val="21"/>
        </w:rPr>
        <w:t>岁。</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0"/>
          <w:sz w:val="21"/>
        </w:rPr>
        <w:t>个月前被诊断为</w:t>
      </w:r>
      <w:r>
        <w:rPr>
          <w:rFonts w:ascii="Calibri" w:hAnsi="Calibri" w:cs="Calibri"/>
          <w:color w:val="000000"/>
          <w:spacing w:val="1"/>
          <w:sz w:val="21"/>
        </w:rPr>
        <w:t>“</w:t>
      </w:r>
      <w:r>
        <w:rPr>
          <w:rFonts w:ascii="QFTTFF+SimSun" w:hAnsi="QFTTFF+SimSun" w:cs="QFTTFF+SimSun"/>
          <w:color w:val="000000"/>
          <w:spacing w:val="0"/>
          <w:sz w:val="21"/>
        </w:rPr>
        <w:t>风湿性心脏瓣膜病</w:t>
      </w:r>
      <w:r>
        <w:rPr>
          <w:rFonts w:ascii="Calibri" w:hAnsi="Calibri" w:cs="Calibri"/>
          <w:color w:val="000000"/>
          <w:spacing w:val="1"/>
          <w:sz w:val="21"/>
        </w:rPr>
        <w:t>”</w:t>
      </w:r>
      <w:r>
        <w:rPr>
          <w:rFonts w:ascii="QFTTFF+SimSun" w:hAnsi="QFTTFF+SimSun" w:cs="QFTTFF+SimSun"/>
          <w:color w:val="000000"/>
          <w:spacing w:val="-4"/>
          <w:sz w:val="21"/>
        </w:rPr>
        <w:t>，心功能评估Ⅰ级，现欲拔除</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左下颌阻生智牙，下列论述中正确的是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近期活动性心脏病，属拔牙禁忌证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心功能障碍严重，属拔牙禁忌证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易感染葡萄球菌，应于术前</w:t>
      </w:r>
      <w:r>
        <w:rPr>
          <w:rFonts w:ascii="Times New Roman"/>
          <w:color w:val="000000"/>
          <w:spacing w:val="2"/>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0"/>
          <w:sz w:val="21"/>
        </w:rPr>
        <w:t>天始于青霉素预防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应在术前</w:t>
      </w:r>
      <w:r>
        <w:rPr>
          <w:rFonts w:ascii="Times New Roman"/>
          <w:color w:val="000000"/>
          <w:spacing w:val="0"/>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0"/>
          <w:sz w:val="21"/>
        </w:rPr>
        <w:t>小时口服青霉素预防感染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预防感染治疗应从术前</w:t>
      </w:r>
      <w:r>
        <w:rPr>
          <w:rFonts w:ascii="Times New Roman"/>
          <w:color w:val="000000"/>
          <w:spacing w:val="2"/>
          <w:sz w:val="21"/>
        </w:rPr>
        <w:t xml:space="preserve"> </w:t>
      </w:r>
      <w:r>
        <w:rPr>
          <w:rFonts w:ascii="Calibri"/>
          <w:color w:val="000000"/>
          <w:spacing w:val="0"/>
          <w:sz w:val="21"/>
        </w:rPr>
        <w:t>2</w:t>
      </w:r>
      <w:r>
        <w:rPr>
          <w:rFonts w:ascii="Times New Roman"/>
          <w:color w:val="000000"/>
          <w:spacing w:val="-3"/>
          <w:sz w:val="21"/>
        </w:rPr>
        <w:t xml:space="preserve"> </w:t>
      </w:r>
      <w:r>
        <w:rPr>
          <w:rFonts w:ascii="QFTTFF+SimSun" w:hAnsi="QFTTFF+SimSun" w:cs="QFTTFF+SimSun"/>
          <w:color w:val="000000"/>
          <w:spacing w:val="0"/>
          <w:sz w:val="21"/>
        </w:rPr>
        <w:t>天开始至术后</w:t>
      </w:r>
      <w:r>
        <w:rPr>
          <w:rFonts w:ascii="Times New Roman"/>
          <w:color w:val="000000"/>
          <w:spacing w:val="4"/>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解析：心脏病拔牙禁忌证情况</w:t>
      </w:r>
      <w:r>
        <w:rPr>
          <w:rFonts w:ascii="Calibri" w:hAnsi="Calibri" w:cs="Calibri"/>
          <w:color w:val="000000"/>
          <w:spacing w:val="0"/>
          <w:sz w:val="21"/>
        </w:rPr>
        <w:t>:①6</w:t>
      </w:r>
      <w:r>
        <w:rPr>
          <w:rFonts w:ascii="Times New Roman"/>
          <w:color w:val="000000"/>
          <w:spacing w:val="-1"/>
          <w:sz w:val="21"/>
        </w:rPr>
        <w:t xml:space="preserve"> </w:t>
      </w:r>
      <w:r>
        <w:rPr>
          <w:rFonts w:ascii="QFTTFF+SimSun" w:hAnsi="QFTTFF+SimSun" w:cs="QFTTFF+SimSun"/>
          <w:color w:val="000000"/>
          <w:spacing w:val="-1"/>
          <w:sz w:val="21"/>
        </w:rPr>
        <w:t>个月内发生过心肌梗死；</w:t>
      </w:r>
      <w:r>
        <w:rPr>
          <w:rFonts w:ascii="Calibri" w:hAnsi="Calibri" w:cs="Calibri"/>
          <w:color w:val="000000"/>
          <w:spacing w:val="2"/>
          <w:sz w:val="21"/>
        </w:rPr>
        <w:t>②</w:t>
      </w:r>
      <w:r>
        <w:rPr>
          <w:rFonts w:ascii="QFTTFF+SimSun" w:hAnsi="QFTTFF+SimSun" w:cs="QFTTFF+SimSun"/>
          <w:color w:val="000000"/>
          <w:spacing w:val="0"/>
          <w:sz w:val="21"/>
        </w:rPr>
        <w:t>不稳定的或最近才开始的心</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绞痛；</w:t>
      </w:r>
      <w:r>
        <w:rPr>
          <w:rFonts w:ascii="Calibri" w:hAnsi="Calibri" w:cs="Calibri"/>
          <w:color w:val="000000"/>
          <w:spacing w:val="2"/>
          <w:sz w:val="21"/>
        </w:rPr>
        <w:t>③</w:t>
      </w:r>
      <w:r>
        <w:rPr>
          <w:rFonts w:ascii="QFTTFF+SimSun" w:hAnsi="QFTTFF+SimSun" w:cs="QFTTFF+SimSun"/>
          <w:color w:val="000000"/>
          <w:spacing w:val="2"/>
          <w:sz w:val="21"/>
        </w:rPr>
        <w:t>充血性心力衰竭；</w:t>
      </w:r>
      <w:r>
        <w:rPr>
          <w:rFonts w:ascii="Calibri" w:hAnsi="Calibri" w:cs="Calibri"/>
          <w:color w:val="000000"/>
          <w:spacing w:val="-1"/>
          <w:sz w:val="21"/>
        </w:rPr>
        <w:t>④</w:t>
      </w:r>
      <w:r>
        <w:rPr>
          <w:rFonts w:ascii="QFTTFF+SimSun" w:hAnsi="QFTTFF+SimSun" w:cs="QFTTFF+SimSun"/>
          <w:color w:val="000000"/>
          <w:spacing w:val="1"/>
          <w:sz w:val="21"/>
        </w:rPr>
        <w:t>未控制的心律不齐；</w:t>
      </w:r>
      <w:r>
        <w:rPr>
          <w:rFonts w:ascii="Calibri" w:hAnsi="Calibri" w:cs="Calibri"/>
          <w:color w:val="000000"/>
          <w:spacing w:val="2"/>
          <w:sz w:val="21"/>
        </w:rPr>
        <w:t>⑤</w:t>
      </w:r>
      <w:r>
        <w:rPr>
          <w:rFonts w:ascii="QFTTFF+SimSun" w:hAnsi="QFTTFF+SimSun" w:cs="QFTTFF+SimSun"/>
          <w:color w:val="000000"/>
          <w:spacing w:val="2"/>
          <w:sz w:val="21"/>
        </w:rPr>
        <w:t>未控制的高血压；</w:t>
      </w:r>
      <w:r>
        <w:rPr>
          <w:rFonts w:ascii="Calibri" w:hAnsi="Calibri" w:cs="Calibri"/>
          <w:color w:val="000000"/>
          <w:spacing w:val="2"/>
          <w:sz w:val="21"/>
        </w:rPr>
        <w:t>⑥</w:t>
      </w:r>
      <w:r>
        <w:rPr>
          <w:rFonts w:ascii="QFTTFF+SimSun" w:hAnsi="QFTTFF+SimSun" w:cs="QFTTFF+SimSun"/>
          <w:color w:val="000000"/>
          <w:spacing w:val="2"/>
          <w:sz w:val="21"/>
        </w:rPr>
        <w:t>心功能Ⅲ级。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排除</w:t>
      </w:r>
      <w:r>
        <w:rPr>
          <w:rFonts w:ascii="Times New Roman"/>
          <w:color w:val="000000"/>
          <w:spacing w:val="-2"/>
          <w:sz w:val="21"/>
        </w:rPr>
        <w:t xml:space="preserve"> </w:t>
      </w:r>
      <w:r>
        <w:rPr>
          <w:rFonts w:ascii="Calibri"/>
          <w:color w:val="000000"/>
          <w:spacing w:val="3"/>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。对于心瓣膜病患者，易引起绿色链球菌菌血症，应改善口腔卫生情况后术前按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药物血浆浓度峰值产生时间使用青霉素抗生素，近</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3"/>
          <w:sz w:val="21"/>
        </w:rPr>
        <w:t>周内使用过青霉素抗生素者，则不得使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用青霉素预防心内膜炎。为便于临床应用可使用阿莫西林胶囊术前</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小时口服为预防标准用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药，阿莫西林为甲型溶血性链球菌的有效杀灭剂。排除</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8"/>
          <w:sz w:val="21"/>
        </w:rPr>
        <w:t>。故选</w:t>
      </w:r>
      <w:r>
        <w:rPr>
          <w:rFonts w:ascii="Times New Roman"/>
          <w:color w:val="000000"/>
          <w:spacing w:val="5"/>
          <w:sz w:val="21"/>
        </w:rPr>
        <w:t xml:space="preserve"> </w:t>
      </w:r>
      <w:r>
        <w:rPr>
          <w:rFonts w:ascii="Calibri"/>
          <w:color w:val="000000"/>
          <w:spacing w:val="3"/>
          <w:sz w:val="21"/>
        </w:rPr>
        <w:t>D</w:t>
      </w:r>
      <w:r>
        <w:rPr>
          <w:rFonts w:ascii="QFTTFF+SimSun" w:hAnsi="QFTTFF+SimSun" w:cs="QFTTFF+SimSun"/>
          <w:color w:val="000000"/>
          <w:spacing w:val="-4"/>
          <w:sz w:val="21"/>
        </w:rPr>
        <w:t>。过关点睛</w:t>
      </w:r>
      <w:r>
        <w:rPr>
          <w:rFonts w:ascii="Calibri"/>
          <w:color w:val="000000"/>
          <w:spacing w:val="1"/>
          <w:sz w:val="21"/>
        </w:rPr>
        <w:t>:</w:t>
      </w:r>
      <w:r>
        <w:rPr>
          <w:rFonts w:ascii="QFTTFF+SimSun" w:hAnsi="QFTTFF+SimSun" w:cs="QFTTFF+SimSun"/>
          <w:color w:val="000000"/>
          <w:spacing w:val="0"/>
          <w:sz w:val="21"/>
        </w:rPr>
        <w:t>对于心瓣膜病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患者为便于临床应用可使用阿莫西林胶囊术前</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小时口服为预防标准用药。</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全冠边缘过长，黏固后可出现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食物嵌塞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食物滞留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龈缘苍白</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6" o:spid="_x0000_s115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QFTTFF+SimSun" w:hAnsi="QFTTFF+SimSun" w:cs="QFTTFF+SimSun"/>
          <w:color w:val="000000"/>
          <w:spacing w:val="0"/>
          <w:sz w:val="21"/>
        </w:rPr>
        <w:t>龈缘变黑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不易嚼碎食物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全冠邻面接触点恢复不良可产生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食物嵌塞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食物滞留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龈缘苍白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龈缘变黑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不易嚼碎食物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解析：全冠修复体轴面外形恢复木良将会影响食物的排溢，从而引起食物滞留，所以</w:t>
      </w:r>
      <w:r>
        <w:rPr>
          <w:rFonts w:ascii="Times New Roman"/>
          <w:color w:val="000000"/>
          <w:spacing w:val="-1"/>
          <w:sz w:val="21"/>
        </w:rPr>
        <w:t xml:space="preserve"> </w:t>
      </w:r>
      <w:r>
        <w:rPr>
          <w:rFonts w:ascii="Calibri"/>
          <w:color w:val="000000"/>
          <w:spacing w:val="-1"/>
          <w:sz w:val="21"/>
        </w:rPr>
        <w:t>83</w:t>
      </w:r>
      <w:r>
        <w:rPr>
          <w:rFonts w:ascii="Times New Roman"/>
          <w:color w:val="000000"/>
          <w:spacing w:val="3"/>
          <w:sz w:val="21"/>
        </w:rPr>
        <w:t xml:space="preserve"> </w:t>
      </w:r>
      <w:r>
        <w:rPr>
          <w:rFonts w:ascii="QFTTFF+SimSun" w:hAnsi="QFTTFF+SimSun" w:cs="QFTTFF+SimSun"/>
          <w:color w:val="000000"/>
          <w:spacing w:val="0"/>
          <w:sz w:val="21"/>
        </w:rPr>
        <w:t>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3"/>
          <w:sz w:val="21"/>
        </w:rPr>
        <w:t>B</w:t>
      </w:r>
      <w:r>
        <w:rPr>
          <w:rFonts w:ascii="QFTTFF+SimSun" w:hAnsi="QFTTFF+SimSun" w:cs="QFTTFF+SimSun"/>
          <w:color w:val="000000"/>
          <w:spacing w:val="3"/>
          <w:sz w:val="21"/>
        </w:rPr>
        <w:t>，全冠边缘过长，黏固后会有悬突残留，刺激黏膜而引起黏膜苍白，所以</w:t>
      </w:r>
      <w:r>
        <w:rPr>
          <w:rFonts w:ascii="Times New Roman"/>
          <w:color w:val="000000"/>
          <w:spacing w:val="-1"/>
          <w:sz w:val="21"/>
        </w:rPr>
        <w:t xml:space="preserve"> </w:t>
      </w:r>
      <w:r>
        <w:rPr>
          <w:rFonts w:ascii="Calibri"/>
          <w:color w:val="000000"/>
          <w:spacing w:val="-1"/>
          <w:sz w:val="21"/>
        </w:rPr>
        <w:t>84</w:t>
      </w:r>
      <w:r>
        <w:rPr>
          <w:rFonts w:ascii="Times New Roman"/>
          <w:color w:val="000000"/>
          <w:spacing w:val="5"/>
          <w:sz w:val="21"/>
        </w:rPr>
        <w:t xml:space="preserve"> </w:t>
      </w:r>
      <w:r>
        <w:rPr>
          <w:rFonts w:ascii="QFTTFF+SimSun" w:hAnsi="QFTTFF+SimSun" w:cs="QFTTFF+SimSun"/>
          <w:color w:val="000000"/>
          <w:spacing w:val="4"/>
          <w:sz w:val="21"/>
        </w:rPr>
        <w:t>题选</w:t>
      </w:r>
      <w:r>
        <w:rPr>
          <w:rFonts w:ascii="Times New Roman"/>
          <w:color w:val="000000"/>
          <w:spacing w:val="-2"/>
          <w:sz w:val="21"/>
        </w:rPr>
        <w:t xml:space="preserve"> </w:t>
      </w:r>
      <w:r>
        <w:rPr>
          <w:rFonts w:ascii="Calibri"/>
          <w:color w:val="000000"/>
          <w:spacing w:val="3"/>
          <w:sz w:val="21"/>
        </w:rPr>
        <w:t>C</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全冠修复体接触点恢复不良会引起食物嵌塞在邻间隙，所以</w:t>
      </w:r>
      <w:r>
        <w:rPr>
          <w:rFonts w:ascii="Times New Roman"/>
          <w:color w:val="000000"/>
          <w:spacing w:val="2"/>
          <w:sz w:val="21"/>
        </w:rPr>
        <w:t xml:space="preserve"> </w:t>
      </w:r>
      <w:r>
        <w:rPr>
          <w:rFonts w:ascii="Calibri"/>
          <w:color w:val="000000"/>
          <w:spacing w:val="-1"/>
          <w:sz w:val="21"/>
        </w:rPr>
        <w:t>85</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468.(B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全冠基牙的各轴面向方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外展</w:t>
      </w:r>
      <w:r>
        <w:rPr>
          <w:rFonts w:ascii="Times New Roman"/>
          <w:color w:val="000000"/>
          <w:spacing w:val="3"/>
          <w:sz w:val="21"/>
        </w:rPr>
        <w:t xml:space="preserve"> </w:t>
      </w:r>
      <w:r>
        <w:rPr>
          <w:rFonts w:ascii="Calibri" w:hAnsi="Calibri" w:cs="Calibri"/>
          <w:color w:val="000000"/>
          <w:spacing w:val="0"/>
          <w:sz w:val="21"/>
        </w:rPr>
        <w:t>2°</w:t>
      </w:r>
      <w:r>
        <w:rPr>
          <w:rFonts w:ascii="QFTTFF+SimSun" w:hAnsi="QFTTFF+SimSun" w:cs="QFTTFF+SimSun"/>
          <w:color w:val="000000"/>
          <w:spacing w:val="-1"/>
          <w:sz w:val="21"/>
        </w:rPr>
        <w:t>～</w:t>
      </w:r>
      <w:r>
        <w:rPr>
          <w:rFonts w:ascii="Calibri" w:hAnsi="Calibri" w:cs="Calibri"/>
          <w:color w:val="000000"/>
          <w:spacing w:val="2"/>
          <w:sz w:val="21"/>
        </w:rPr>
        <w:t>5°</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外展</w:t>
      </w:r>
      <w:r>
        <w:rPr>
          <w:rFonts w:ascii="Times New Roman"/>
          <w:color w:val="000000"/>
          <w:spacing w:val="0"/>
          <w:sz w:val="21"/>
        </w:rPr>
        <w:t xml:space="preserve"> </w:t>
      </w:r>
      <w:r>
        <w:rPr>
          <w:rFonts w:ascii="Calibri" w:hAnsi="Calibri" w:cs="Calibri"/>
          <w:color w:val="000000"/>
          <w:spacing w:val="0"/>
          <w:sz w:val="21"/>
        </w:rPr>
        <w:t>6°</w:t>
      </w:r>
      <w:r>
        <w:rPr>
          <w:rFonts w:ascii="QFTTFF+SimSun" w:hAnsi="QFTTFF+SimSun" w:cs="QFTTFF+SimSun"/>
          <w:color w:val="000000"/>
          <w:spacing w:val="1"/>
          <w:sz w:val="21"/>
        </w:rPr>
        <w:t>～</w:t>
      </w:r>
      <w:r>
        <w:rPr>
          <w:rFonts w:ascii="Calibri" w:hAnsi="Calibri" w:cs="Calibri"/>
          <w:color w:val="000000"/>
          <w:spacing w:val="-1"/>
          <w:sz w:val="21"/>
        </w:rPr>
        <w:t>7°</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聚合</w:t>
      </w:r>
      <w:r>
        <w:rPr>
          <w:rFonts w:ascii="Times New Roman"/>
          <w:color w:val="000000"/>
          <w:spacing w:val="3"/>
          <w:sz w:val="21"/>
        </w:rPr>
        <w:t xml:space="preserve"> </w:t>
      </w:r>
      <w:r>
        <w:rPr>
          <w:rFonts w:ascii="Calibri" w:hAnsi="Calibri" w:cs="Calibri"/>
          <w:color w:val="000000"/>
          <w:spacing w:val="1"/>
          <w:sz w:val="21"/>
        </w:rPr>
        <w:t>2°</w:t>
      </w:r>
      <w:r>
        <w:rPr>
          <w:rFonts w:ascii="QFTTFF+SimSun" w:hAnsi="QFTTFF+SimSun" w:cs="QFTTFF+SimSun"/>
          <w:color w:val="000000"/>
          <w:spacing w:val="-1"/>
          <w:sz w:val="21"/>
        </w:rPr>
        <w:t>～</w:t>
      </w:r>
      <w:r>
        <w:rPr>
          <w:rFonts w:ascii="Calibri" w:hAnsi="Calibri" w:cs="Calibri"/>
          <w:color w:val="000000"/>
          <w:spacing w:val="-1"/>
          <w:sz w:val="21"/>
        </w:rPr>
        <w:t>5°</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聚合</w:t>
      </w:r>
      <w:r>
        <w:rPr>
          <w:rFonts w:ascii="Times New Roman"/>
          <w:color w:val="000000"/>
          <w:spacing w:val="0"/>
          <w:sz w:val="21"/>
        </w:rPr>
        <w:t xml:space="preserve"> </w:t>
      </w:r>
      <w:r>
        <w:rPr>
          <w:rFonts w:ascii="Calibri" w:hAnsi="Calibri" w:cs="Calibri"/>
          <w:color w:val="000000"/>
          <w:spacing w:val="1"/>
          <w:sz w:val="21"/>
        </w:rPr>
        <w:t>6°</w:t>
      </w:r>
      <w:r>
        <w:rPr>
          <w:rFonts w:ascii="QFTTFF+SimSun" w:hAnsi="QFTTFF+SimSun" w:cs="QFTTFF+SimSun"/>
          <w:color w:val="000000"/>
          <w:spacing w:val="-1"/>
          <w:sz w:val="21"/>
        </w:rPr>
        <w:t>～</w:t>
      </w:r>
      <w:r>
        <w:rPr>
          <w:rFonts w:ascii="Calibri" w:hAnsi="Calibri" w:cs="Calibri"/>
          <w:color w:val="000000"/>
          <w:spacing w:val="-1"/>
          <w:sz w:val="21"/>
        </w:rPr>
        <w:t>7°</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聚合</w:t>
      </w:r>
      <w:r>
        <w:rPr>
          <w:rFonts w:ascii="Times New Roman"/>
          <w:color w:val="000000"/>
          <w:spacing w:val="3"/>
          <w:sz w:val="21"/>
        </w:rPr>
        <w:t xml:space="preserve"> </w:t>
      </w:r>
      <w:r>
        <w:rPr>
          <w:rFonts w:ascii="Calibri" w:hAnsi="Calibri" w:cs="Calibri"/>
          <w:color w:val="000000"/>
          <w:spacing w:val="-1"/>
          <w:sz w:val="21"/>
        </w:rPr>
        <w:t>8°</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解析：箱状洞形颊、舌轴壁应与牙长轴平行或略外展</w:t>
      </w:r>
      <w:r>
        <w:rPr>
          <w:rFonts w:ascii="Times New Roman"/>
          <w:color w:val="000000"/>
          <w:spacing w:val="-1"/>
          <w:sz w:val="21"/>
        </w:rPr>
        <w:t xml:space="preserve"> </w:t>
      </w:r>
      <w:r>
        <w:rPr>
          <w:rFonts w:ascii="Calibri" w:hAnsi="Calibri" w:cs="Calibri"/>
          <w:color w:val="000000"/>
          <w:spacing w:val="0"/>
          <w:sz w:val="21"/>
        </w:rPr>
        <w:t>2°</w:t>
      </w:r>
      <w:r>
        <w:rPr>
          <w:rFonts w:ascii="QFTTFF+SimSun" w:hAnsi="QFTTFF+SimSun" w:cs="QFTTFF+SimSun"/>
          <w:color w:val="000000"/>
          <w:spacing w:val="1"/>
          <w:sz w:val="21"/>
        </w:rPr>
        <w:t>～</w:t>
      </w:r>
      <w:r>
        <w:rPr>
          <w:rFonts w:ascii="Calibri" w:hAnsi="Calibri" w:cs="Calibri"/>
          <w:color w:val="000000"/>
          <w:spacing w:val="0"/>
          <w:sz w:val="21"/>
        </w:rPr>
        <w:t>5°</w:t>
      </w:r>
      <w:r>
        <w:rPr>
          <w:rFonts w:ascii="QFTTFF+SimSun" w:hAnsi="QFTTFF+SimSun" w:cs="QFTTFF+SimSun"/>
          <w:color w:val="000000"/>
          <w:spacing w:val="0"/>
          <w:sz w:val="21"/>
        </w:rPr>
        <w:t>，所以</w:t>
      </w:r>
      <w:r>
        <w:rPr>
          <w:rFonts w:ascii="Times New Roman"/>
          <w:color w:val="000000"/>
          <w:spacing w:val="2"/>
          <w:sz w:val="21"/>
        </w:rPr>
        <w:t xml:space="preserve"> </w:t>
      </w:r>
      <w:r>
        <w:rPr>
          <w:rFonts w:ascii="Calibri"/>
          <w:color w:val="000000"/>
          <w:spacing w:val="-1"/>
          <w:sz w:val="21"/>
        </w:rPr>
        <w:t>86</w:t>
      </w:r>
      <w:r>
        <w:rPr>
          <w:rFonts w:ascii="Times New Roman"/>
          <w:color w:val="000000"/>
          <w:spacing w:val="0"/>
          <w:sz w:val="21"/>
        </w:rPr>
        <w:t xml:space="preserve"> </w:t>
      </w:r>
      <w:r>
        <w:rPr>
          <w:rFonts w:ascii="QFTTFF+SimSun" w:hAnsi="QFTTFF+SimSun" w:cs="QFTTFF+SimSun"/>
          <w:color w:val="000000"/>
          <w:spacing w:val="0"/>
          <w:sz w:val="21"/>
        </w:rPr>
        <w:t>题</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正确，全冠基牙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的预备要求预备体的聚合度小于</w:t>
      </w:r>
      <w:r>
        <w:rPr>
          <w:rFonts w:ascii="Times New Roman"/>
          <w:color w:val="000000"/>
          <w:spacing w:val="-1"/>
          <w:sz w:val="21"/>
        </w:rPr>
        <w:t xml:space="preserve"> </w:t>
      </w:r>
      <w:r>
        <w:rPr>
          <w:rFonts w:ascii="Calibri" w:hAnsi="Calibri" w:cs="Calibri"/>
          <w:color w:val="000000"/>
          <w:spacing w:val="1"/>
          <w:sz w:val="21"/>
        </w:rPr>
        <w:t>6°</w:t>
      </w:r>
      <w:r>
        <w:rPr>
          <w:rFonts w:ascii="QFTTFF+SimSun" w:hAnsi="QFTTFF+SimSun" w:cs="QFTTFF+SimSun"/>
          <w:color w:val="000000"/>
          <w:spacing w:val="-2"/>
          <w:sz w:val="21"/>
        </w:rPr>
        <w:t>，所以</w:t>
      </w:r>
      <w:r>
        <w:rPr>
          <w:rFonts w:ascii="Times New Roman"/>
          <w:color w:val="000000"/>
          <w:spacing w:val="2"/>
          <w:sz w:val="21"/>
        </w:rPr>
        <w:t xml:space="preserve"> </w:t>
      </w:r>
      <w:r>
        <w:rPr>
          <w:rFonts w:ascii="Calibri"/>
          <w:color w:val="000000"/>
          <w:spacing w:val="-1"/>
          <w:sz w:val="21"/>
        </w:rPr>
        <w:t>87</w:t>
      </w:r>
      <w:r>
        <w:rPr>
          <w:rFonts w:ascii="Times New Roman"/>
          <w:color w:val="000000"/>
          <w:spacing w:val="0"/>
          <w:sz w:val="21"/>
        </w:rPr>
        <w:t xml:space="preserve"> </w:t>
      </w:r>
      <w:r>
        <w:rPr>
          <w:rFonts w:ascii="QFTTFF+SimSun" w:hAnsi="QFTTFF+SimSun" w:cs="QFTTFF+SimSun"/>
          <w:color w:val="000000"/>
          <w:spacing w:val="0"/>
          <w:sz w:val="21"/>
        </w:rPr>
        <w:t>题</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正确，其他角度不符合预备体的要求，所</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以不选。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金属烤瓷全冠唇（颊）侧颈部肩台</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A.0.3mm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B.0.4mm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C.0.5mm</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D.0.9mm</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E.1.Omm</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解析：铸造金属全冠基牙的预备要求边缘成</w:t>
      </w:r>
      <w:r>
        <w:rPr>
          <w:rFonts w:ascii="Times New Roman"/>
          <w:color w:val="000000"/>
          <w:spacing w:val="-3"/>
          <w:sz w:val="21"/>
        </w:rPr>
        <w:t xml:space="preserve"> </w:t>
      </w:r>
      <w:r>
        <w:rPr>
          <w:rFonts w:ascii="Calibri"/>
          <w:color w:val="000000"/>
          <w:spacing w:val="0"/>
          <w:sz w:val="21"/>
        </w:rPr>
        <w:t>0.5mm</w:t>
      </w:r>
      <w:r>
        <w:rPr>
          <w:rFonts w:ascii="Times New Roman"/>
          <w:color w:val="000000"/>
          <w:spacing w:val="3"/>
          <w:sz w:val="21"/>
        </w:rPr>
        <w:t xml:space="preserve"> </w:t>
      </w:r>
      <w:r>
        <w:rPr>
          <w:rFonts w:ascii="QFTTFF+SimSun" w:hAnsi="QFTTFF+SimSun" w:cs="QFTTFF+SimSun"/>
          <w:color w:val="000000"/>
          <w:spacing w:val="-1"/>
          <w:sz w:val="21"/>
        </w:rPr>
        <w:t>的无角肩台，所以</w:t>
      </w:r>
      <w:r>
        <w:rPr>
          <w:rFonts w:ascii="Times New Roman"/>
          <w:color w:val="000000"/>
          <w:spacing w:val="2"/>
          <w:sz w:val="21"/>
        </w:rPr>
        <w:t xml:space="preserve"> </w:t>
      </w:r>
      <w:r>
        <w:rPr>
          <w:rFonts w:ascii="Calibri"/>
          <w:color w:val="000000"/>
          <w:spacing w:val="-1"/>
          <w:sz w:val="21"/>
        </w:rPr>
        <w:t>88</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2"/>
          <w:sz w:val="21"/>
        </w:rPr>
        <w:t>，金属烤瓷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全冠唇侧磨除龈端的同时形成平齐龈的</w:t>
      </w:r>
      <w:r>
        <w:rPr>
          <w:rFonts w:ascii="Times New Roman"/>
          <w:color w:val="000000"/>
          <w:spacing w:val="-1"/>
          <w:sz w:val="21"/>
        </w:rPr>
        <w:t xml:space="preserve"> </w:t>
      </w:r>
      <w:r>
        <w:rPr>
          <w:rFonts w:ascii="Calibri"/>
          <w:color w:val="000000"/>
          <w:spacing w:val="0"/>
          <w:sz w:val="21"/>
        </w:rPr>
        <w:t>1mm</w:t>
      </w:r>
      <w:r>
        <w:rPr>
          <w:rFonts w:ascii="Times New Roman"/>
          <w:color w:val="000000"/>
          <w:spacing w:val="1"/>
          <w:sz w:val="21"/>
        </w:rPr>
        <w:t xml:space="preserve"> </w:t>
      </w:r>
      <w:r>
        <w:rPr>
          <w:rFonts w:ascii="QFTTFF+SimSun" w:hAnsi="QFTTFF+SimSun" w:cs="QFTTFF+SimSun"/>
          <w:color w:val="000000"/>
          <w:spacing w:val="-12"/>
          <w:sz w:val="21"/>
        </w:rPr>
        <w:t>直角肩台，所以</w:t>
      </w:r>
      <w:r>
        <w:rPr>
          <w:rFonts w:ascii="Times New Roman"/>
          <w:color w:val="000000"/>
          <w:spacing w:val="16"/>
          <w:sz w:val="21"/>
        </w:rPr>
        <w:t xml:space="preserve"> </w:t>
      </w:r>
      <w:r>
        <w:rPr>
          <w:rFonts w:ascii="Calibri"/>
          <w:color w:val="000000"/>
          <w:spacing w:val="-1"/>
          <w:sz w:val="21"/>
        </w:rPr>
        <w:t>89</w:t>
      </w:r>
      <w:r>
        <w:rPr>
          <w:rFonts w:ascii="Times New Roman"/>
          <w:color w:val="000000"/>
          <w:spacing w:val="0"/>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E</w:t>
      </w:r>
      <w:r>
        <w:rPr>
          <w:rFonts w:ascii="QFTTFF+SimSun" w:hAnsi="QFTTFF+SimSun" w:cs="QFTTFF+SimSun"/>
          <w:color w:val="000000"/>
          <w:spacing w:val="-9"/>
          <w:sz w:val="21"/>
        </w:rPr>
        <w:t>。而其他宽度不正确。</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0"/>
          <w:sz w:val="21"/>
        </w:rPr>
        <w:t>)5</w:t>
      </w:r>
      <w:r>
        <w:rPr>
          <w:rFonts w:ascii="QFTTFF+SimSun" w:hAnsi="QFTTFF+SimSun" w:cs="QFTTFF+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固定修复的最佳时机是拔牙后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前牙创伤牙折伴牙周膜撕裂伤，根管治疗后到桩冠修复时需时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上颌种植修复时最佳时间是拔牙后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进行可摘义齿修复至少应在拔牙后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下颌种植修复的最佳时间是在拔牙后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27" o:spid="_x0000_s115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一型观测线是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基牙的远、近缺隙侧均有明显的倒凹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基牙向缺隙方向倾斜时所画出的观测线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基牙向缺隙相反方向倾斜时所画出的观测线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基牙向颊侧倾斜时所形成的观测线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基牙向舌侧倾斜时所形成的观测线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具有支持作用的卡环是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单臂卡环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双臂卡环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间隙卡环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D.I</w:t>
      </w:r>
      <w:r>
        <w:rPr>
          <w:rFonts w:ascii="Times New Roman"/>
          <w:color w:val="000000"/>
          <w:spacing w:val="0"/>
          <w:sz w:val="21"/>
        </w:rPr>
        <w:t xml:space="preserve"> </w:t>
      </w:r>
      <w:r>
        <w:rPr>
          <w:rFonts w:ascii="QFTTFF+SimSun" w:hAnsi="QFTTFF+SimSun" w:cs="QFTTFF+SimSun"/>
          <w:color w:val="000000"/>
          <w:spacing w:val="0"/>
          <w:sz w:val="21"/>
        </w:rPr>
        <w:t>杆卡环</w:t>
      </w:r>
    </w:p>
    <w:p>
      <w:pPr>
        <w:spacing w:before="47" w:after="0" w:line="242" w:lineRule="exact"/>
        <w:ind w:left="0" w:right="0" w:firstLine="0"/>
        <w:jc w:val="left"/>
        <w:rPr>
          <w:rFonts w:ascii="Times New Roman"/>
          <w:color w:val="000000"/>
          <w:spacing w:val="0"/>
          <w:sz w:val="21"/>
        </w:rPr>
      </w:pPr>
      <w:r>
        <w:rPr>
          <w:rFonts w:ascii="Calibri"/>
          <w:color w:val="000000"/>
          <w:spacing w:val="-6"/>
          <w:sz w:val="21"/>
        </w:rPr>
        <w:t>E.T</w:t>
      </w:r>
      <w:r>
        <w:rPr>
          <w:rFonts w:ascii="Times New Roman"/>
          <w:color w:val="000000"/>
          <w:spacing w:val="0"/>
          <w:sz w:val="21"/>
        </w:rPr>
        <w:t xml:space="preserve"> </w:t>
      </w:r>
      <w:r>
        <w:rPr>
          <w:rFonts w:ascii="QFTTFF+SimSun" w:hAnsi="QFTTFF+SimSun" w:cs="QFTTFF+SimSun"/>
          <w:color w:val="000000"/>
          <w:spacing w:val="0"/>
          <w:sz w:val="21"/>
        </w:rPr>
        <w:t>形卡环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前、后牙均有缺失，义齿应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从前向后就位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从后向前就位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左侧先就位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右侧先就位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垂直就位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单侧缺牙、非缺失侧基牙牙冠短而稳固，应设计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三臂卡环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B.RPI</w:t>
      </w:r>
      <w:r>
        <w:rPr>
          <w:rFonts w:ascii="Times New Roman"/>
          <w:color w:val="000000"/>
          <w:spacing w:val="0"/>
          <w:sz w:val="21"/>
        </w:rPr>
        <w:t xml:space="preserve"> </w:t>
      </w:r>
      <w:r>
        <w:rPr>
          <w:rFonts w:ascii="QFTTFF+SimSun" w:hAnsi="QFTTFF+SimSun" w:cs="QFTTFF+SimSun"/>
          <w:color w:val="000000"/>
          <w:spacing w:val="-1"/>
          <w:sz w:val="21"/>
        </w:rPr>
        <w:t>卡环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圈形卡环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联合卡环</w:t>
      </w:r>
    </w:p>
    <w:p>
      <w:pPr>
        <w:spacing w:before="47" w:after="0" w:line="242" w:lineRule="exact"/>
        <w:ind w:left="0" w:right="0" w:firstLine="0"/>
        <w:jc w:val="left"/>
        <w:rPr>
          <w:rFonts w:ascii="Times New Roman"/>
          <w:color w:val="000000"/>
          <w:spacing w:val="0"/>
          <w:sz w:val="21"/>
        </w:rPr>
      </w:pPr>
      <w:r>
        <w:rPr>
          <w:rFonts w:ascii="Calibri"/>
          <w:color w:val="000000"/>
          <w:spacing w:val="-3"/>
          <w:sz w:val="21"/>
        </w:rPr>
        <w:t>E.RPA</w:t>
      </w:r>
      <w:r>
        <w:rPr>
          <w:rFonts w:ascii="Times New Roman"/>
          <w:color w:val="000000"/>
          <w:spacing w:val="-3"/>
          <w:sz w:val="21"/>
        </w:rPr>
        <w:t xml:space="preserve"> </w:t>
      </w:r>
      <w:r>
        <w:rPr>
          <w:rFonts w:ascii="QFTTFF+SimSun" w:hAnsi="QFTTFF+SimSun" w:cs="QFTTFF+SimSun"/>
          <w:color w:val="000000"/>
          <w:spacing w:val="-1"/>
          <w:sz w:val="21"/>
        </w:rPr>
        <w:t>卡环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0"/>
          <w:sz w:val="21"/>
        </w:rPr>
        <w:t>)64|</w:t>
      </w:r>
      <w:r>
        <w:rPr>
          <w:rFonts w:ascii="QFTTFF+SimSun" w:hAnsi="QFTTFF+SimSun" w:cs="QFTTFF+SimSun"/>
          <w:color w:val="000000"/>
          <w:spacing w:val="0"/>
          <w:sz w:val="21"/>
        </w:rPr>
        <w:t>缺失，</w:t>
      </w:r>
      <w:r>
        <w:rPr>
          <w:rFonts w:ascii="Calibri"/>
          <w:color w:val="000000"/>
          <w:spacing w:val="0"/>
          <w:sz w:val="21"/>
        </w:rPr>
        <w:t>753|</w:t>
      </w:r>
      <w:r>
        <w:rPr>
          <w:rFonts w:ascii="QFTTFF+SimSun" w:hAnsi="QFTTFF+SimSun" w:cs="QFTTFF+SimSun"/>
          <w:color w:val="000000"/>
          <w:spacing w:val="-1"/>
          <w:sz w:val="21"/>
        </w:rPr>
        <w:t>稳固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复合固定桥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单端固定桥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双端固定桥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半固定桥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种植固定桥</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8" o:spid="_x0000_s115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hAnsi="Calibri" w:cs="Calibri"/>
          <w:color w:val="000000"/>
          <w:spacing w:val="0"/>
          <w:sz w:val="21"/>
        </w:rPr>
        <w:t>)|(—)4(—)5(—)</w:t>
      </w:r>
      <w:r>
        <w:rPr>
          <w:rFonts w:ascii="QFTTFF+SimSun" w:hAnsi="QFTTFF+SimSun" w:cs="QFTTFF+SimSun"/>
          <w:color w:val="000000"/>
          <w:spacing w:val="0"/>
          <w:sz w:val="21"/>
        </w:rPr>
        <w:t>缺失，</w:t>
      </w:r>
      <w:r>
        <w:rPr>
          <w:rFonts w:ascii="Calibri" w:hAnsi="Calibri" w:cs="Calibri"/>
          <w:color w:val="000000"/>
          <w:spacing w:val="0"/>
          <w:sz w:val="21"/>
        </w:rPr>
        <w:t>|(—)6(—)</w:t>
      </w:r>
      <w:r>
        <w:rPr>
          <w:rFonts w:ascii="QFTTFF+SimSun" w:hAnsi="QFTTFF+SimSun" w:cs="QFTTFF+SimSun"/>
          <w:color w:val="000000"/>
          <w:spacing w:val="0"/>
          <w:sz w:val="21"/>
        </w:rPr>
        <w:t>松动Ⅰ度，</w:t>
      </w:r>
      <w:r>
        <w:rPr>
          <w:rFonts w:ascii="Calibri" w:hAnsi="Calibri" w:cs="Calibri"/>
          <w:color w:val="000000"/>
          <w:spacing w:val="0"/>
          <w:sz w:val="21"/>
        </w:rPr>
        <w:t>|(—)3(—)</w:t>
      </w:r>
      <w:r>
        <w:rPr>
          <w:rFonts w:ascii="QFTTFF+SimSun" w:hAnsi="QFTTFF+SimSun" w:cs="QFTTFF+SimSun"/>
          <w:color w:val="000000"/>
          <w:spacing w:val="-1"/>
          <w:sz w:val="21"/>
        </w:rPr>
        <w:t>稳固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复合固定桥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单端固定桥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双端固定桥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半固定桥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种植固定桥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解析：双端固定桥又称作完全固定桥，其两端都有固位体，固位体和桥体之间的连接形式为</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固定连接。半固定桥的两端有不同的连接体，桥体的一端为固定连接体，与固位体固定连接；</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另一端为活动连接体，多为栓体栓道式结构，通常栓体位于桥体一侧，栓道位于固位体一侧。</w:t>
      </w:r>
    </w:p>
    <w:p>
      <w:pPr>
        <w:spacing w:before="70" w:after="0" w:line="242" w:lineRule="exact"/>
        <w:ind w:left="0" w:right="0" w:firstLine="0"/>
        <w:jc w:val="left"/>
        <w:rPr>
          <w:rFonts w:ascii="Times New Roman"/>
          <w:color w:val="000000"/>
          <w:spacing w:val="0"/>
          <w:sz w:val="21"/>
        </w:rPr>
      </w:pPr>
      <w:r>
        <w:rPr>
          <w:rFonts w:ascii="Calibri" w:hAnsi="Calibri" w:cs="Calibri"/>
          <w:color w:val="000000"/>
          <w:spacing w:val="0"/>
          <w:sz w:val="21"/>
        </w:rPr>
        <w:t>|(—)4(—)5(—)</w:t>
      </w:r>
      <w:r>
        <w:rPr>
          <w:rFonts w:ascii="QFTTFF+SimSun" w:hAnsi="QFTTFF+SimSun" w:cs="QFTTFF+SimSun"/>
          <w:color w:val="000000"/>
          <w:spacing w:val="-2"/>
          <w:sz w:val="21"/>
        </w:rPr>
        <w:t>缺失，</w:t>
      </w:r>
      <w:r>
        <w:rPr>
          <w:rFonts w:ascii="Calibri" w:hAnsi="Calibri" w:cs="Calibri"/>
          <w:color w:val="000000"/>
          <w:spacing w:val="0"/>
          <w:sz w:val="21"/>
        </w:rPr>
        <w:t>|(—)6(—)</w:t>
      </w:r>
      <w:r>
        <w:rPr>
          <w:rFonts w:ascii="QFTTFF+SimSun" w:hAnsi="QFTTFF+SimSun" w:cs="QFTTFF+SimSun"/>
          <w:color w:val="000000"/>
          <w:spacing w:val="-1"/>
          <w:sz w:val="21"/>
        </w:rPr>
        <w:t>松动Ⅰ度，</w:t>
      </w:r>
      <w:r>
        <w:rPr>
          <w:rFonts w:ascii="Calibri" w:hAnsi="Calibri" w:cs="Calibri"/>
          <w:color w:val="000000"/>
          <w:spacing w:val="0"/>
          <w:sz w:val="21"/>
        </w:rPr>
        <w:t>|(—)3(—)</w:t>
      </w:r>
      <w:r>
        <w:rPr>
          <w:rFonts w:ascii="QFTTFF+SimSun" w:hAnsi="QFTTFF+SimSun" w:cs="QFTTFF+SimSun"/>
          <w:color w:val="000000"/>
          <w:spacing w:val="0"/>
          <w:sz w:val="21"/>
        </w:rPr>
        <w:t>稳固的情况，用</w:t>
      </w:r>
      <w:r>
        <w:rPr>
          <w:rFonts w:ascii="Times New Roman"/>
          <w:color w:val="000000"/>
          <w:spacing w:val="0"/>
          <w:sz w:val="21"/>
        </w:rPr>
        <w:t xml:space="preserve"> </w:t>
      </w:r>
      <w:r>
        <w:rPr>
          <w:rFonts w:ascii="Calibri"/>
          <w:color w:val="000000"/>
          <w:spacing w:val="2"/>
          <w:sz w:val="21"/>
        </w:rPr>
        <w:t>3</w:t>
      </w:r>
      <w:r>
        <w:rPr>
          <w:rFonts w:ascii="QFTTFF+SimSun" w:hAnsi="QFTTFF+SimSun" w:cs="QFTTFF+SimSun"/>
          <w:color w:val="000000"/>
          <w:spacing w:val="-8"/>
          <w:sz w:val="21"/>
        </w:rPr>
        <w:t>，</w:t>
      </w:r>
      <w:r>
        <w:rPr>
          <w:rFonts w:ascii="Calibri"/>
          <w:color w:val="000000"/>
          <w:spacing w:val="0"/>
          <w:sz w:val="21"/>
        </w:rPr>
        <w:t>6</w:t>
      </w:r>
      <w:r>
        <w:rPr>
          <w:rFonts w:ascii="Times New Roman"/>
          <w:color w:val="000000"/>
          <w:spacing w:val="2"/>
          <w:sz w:val="21"/>
        </w:rPr>
        <w:t xml:space="preserve"> </w:t>
      </w:r>
      <w:r>
        <w:rPr>
          <w:rFonts w:ascii="QFTTFF+SimSun" w:hAnsi="QFTTFF+SimSun" w:cs="QFTTFF+SimSun"/>
          <w:color w:val="000000"/>
          <w:spacing w:val="1"/>
          <w:sz w:val="21"/>
        </w:rPr>
        <w:t>修复</w:t>
      </w:r>
      <w:r>
        <w:rPr>
          <w:rFonts w:ascii="Times New Roman"/>
          <w:color w:val="000000"/>
          <w:spacing w:val="-2"/>
          <w:sz w:val="21"/>
        </w:rPr>
        <w:t xml:space="preserve"> </w:t>
      </w:r>
      <w:r>
        <w:rPr>
          <w:rFonts w:ascii="Calibri"/>
          <w:color w:val="000000"/>
          <w:spacing w:val="2"/>
          <w:sz w:val="21"/>
        </w:rPr>
        <w:t>4</w:t>
      </w:r>
      <w:r>
        <w:rPr>
          <w:rFonts w:ascii="QFTTFF+SimSun" w:hAnsi="QFTTFF+SimSun" w:cs="QFTTFF+SimSun"/>
          <w:color w:val="000000"/>
          <w:spacing w:val="-6"/>
          <w:sz w:val="21"/>
        </w:rPr>
        <w:t>，</w:t>
      </w:r>
      <w:r>
        <w:rPr>
          <w:rFonts w:ascii="Calibri"/>
          <w:color w:val="000000"/>
          <w:spacing w:val="-1"/>
          <w:sz w:val="21"/>
        </w:rPr>
        <w:t>5</w:t>
      </w:r>
      <w:r>
        <w:rPr>
          <w:rFonts w:ascii="QFTTFF+SimSun" w:hAnsi="QFTTFF+SimSun" w:cs="QFTTFF+SimSun"/>
          <w:color w:val="000000"/>
          <w:spacing w:val="-1"/>
          <w:sz w:val="21"/>
        </w:rPr>
        <w:t>，跨度比</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较大，所以需要半固定桥，所以</w:t>
      </w:r>
      <w:r>
        <w:rPr>
          <w:rFonts w:ascii="Times New Roman"/>
          <w:color w:val="000000"/>
          <w:spacing w:val="2"/>
          <w:sz w:val="21"/>
        </w:rPr>
        <w:t xml:space="preserve"> </w:t>
      </w:r>
      <w:r>
        <w:rPr>
          <w:rFonts w:ascii="Calibri"/>
          <w:color w:val="000000"/>
          <w:spacing w:val="-1"/>
          <w:sz w:val="21"/>
        </w:rPr>
        <w:t>136</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2"/>
          <w:sz w:val="21"/>
        </w:rPr>
        <w:t>。单端固定桥又称为悬臂固定桥。单端固定桥仅</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一端有固位体和基牙，桥体与固位体之间由固定连接体连接，另一端是完全游离的悬臂，无</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基牙支持。</w:t>
      </w:r>
      <w:r>
        <w:rPr>
          <w:rFonts w:ascii="Calibri"/>
          <w:color w:val="000000"/>
          <w:spacing w:val="0"/>
          <w:sz w:val="21"/>
        </w:rPr>
        <w:t>4|</w:t>
      </w:r>
      <w:r>
        <w:rPr>
          <w:rFonts w:ascii="QFTTFF+SimSun" w:hAnsi="QFTTFF+SimSun" w:cs="QFTTFF+SimSun"/>
          <w:color w:val="000000"/>
          <w:spacing w:val="2"/>
          <w:sz w:val="21"/>
        </w:rPr>
        <w:t>缺失，正畸后间隙窄，</w:t>
      </w:r>
      <w:r>
        <w:rPr>
          <w:rFonts w:ascii="Calibri"/>
          <w:color w:val="000000"/>
          <w:spacing w:val="1"/>
          <w:sz w:val="21"/>
        </w:rPr>
        <w:t>53|</w:t>
      </w:r>
      <w:r>
        <w:rPr>
          <w:rFonts w:ascii="QFTTFF+SimSun" w:hAnsi="QFTTFF+SimSun" w:cs="QFTTFF+SimSun"/>
          <w:color w:val="000000"/>
          <w:spacing w:val="2"/>
          <w:sz w:val="21"/>
        </w:rPr>
        <w:t>稳固，间隙不足所以只能用单边桥修复，所以</w:t>
      </w:r>
      <w:r>
        <w:rPr>
          <w:rFonts w:ascii="Times New Roman"/>
          <w:color w:val="000000"/>
          <w:spacing w:val="2"/>
          <w:sz w:val="21"/>
        </w:rPr>
        <w:t xml:space="preserve"> </w:t>
      </w:r>
      <w:r>
        <w:rPr>
          <w:rFonts w:ascii="Calibri"/>
          <w:color w:val="000000"/>
          <w:spacing w:val="-1"/>
          <w:sz w:val="21"/>
        </w:rPr>
        <w:t>135</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7"/>
          <w:sz w:val="21"/>
        </w:rPr>
        <w:t>。复合固定桥是包含上述</w:t>
      </w:r>
      <w:r>
        <w:rPr>
          <w:rFonts w:ascii="Times New Roman"/>
          <w:color w:val="000000"/>
          <w:spacing w:val="6"/>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5"/>
          <w:sz w:val="21"/>
        </w:rPr>
        <w:t>种基本类型中的两种，或者同时具备</w:t>
      </w:r>
      <w:r>
        <w:rPr>
          <w:rFonts w:ascii="Times New Roman"/>
          <w:color w:val="000000"/>
          <w:spacing w:val="4"/>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0"/>
          <w:sz w:val="21"/>
        </w:rPr>
        <w:t>种的复合组成形式。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64|</w:t>
      </w:r>
      <w:r>
        <w:rPr>
          <w:rFonts w:ascii="QFTTFF+SimSun" w:hAnsi="QFTTFF+SimSun" w:cs="QFTTFF+SimSun"/>
          <w:color w:val="000000"/>
          <w:spacing w:val="2"/>
          <w:sz w:val="21"/>
        </w:rPr>
        <w:t>缺失，</w:t>
      </w:r>
      <w:r>
        <w:rPr>
          <w:rFonts w:ascii="Calibri"/>
          <w:color w:val="000000"/>
          <w:spacing w:val="0"/>
          <w:sz w:val="21"/>
        </w:rPr>
        <w:t>753|</w:t>
      </w:r>
      <w:r>
        <w:rPr>
          <w:rFonts w:ascii="QFTTFF+SimSun" w:hAnsi="QFTTFF+SimSun" w:cs="QFTTFF+SimSun"/>
          <w:color w:val="000000"/>
          <w:spacing w:val="2"/>
          <w:sz w:val="21"/>
        </w:rPr>
        <w:t>稳固，</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2"/>
          <w:sz w:val="21"/>
        </w:rPr>
        <w:t>是中间基牙，两侧分别是双端固定桥，中间是半固定连接，所以是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复合固定桥，所以</w:t>
      </w:r>
      <w:r>
        <w:rPr>
          <w:rFonts w:ascii="Times New Roman"/>
          <w:color w:val="000000"/>
          <w:spacing w:val="2"/>
          <w:sz w:val="21"/>
        </w:rPr>
        <w:t xml:space="preserve"> </w:t>
      </w:r>
      <w:r>
        <w:rPr>
          <w:rFonts w:ascii="Calibri"/>
          <w:color w:val="000000"/>
          <w:spacing w:val="-1"/>
          <w:sz w:val="21"/>
        </w:rPr>
        <w:t>134</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需要用托确定正中位关系和中线的是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A.64</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B.235</w:t>
      </w:r>
      <w:r>
        <w:rPr>
          <w:rFonts w:ascii="Times New Roman"/>
          <w:color w:val="000000"/>
          <w:spacing w:val="2"/>
          <w:sz w:val="21"/>
        </w:rPr>
        <w:t xml:space="preserve"> </w:t>
      </w:r>
      <w:r>
        <w:rPr>
          <w:rFonts w:ascii="QFTTFF+SimSun" w:hAnsi="QFTTFF+SimSun" w:cs="QFTTFF+SimSun"/>
          <w:color w:val="000000"/>
          <w:spacing w:val="-1"/>
          <w:sz w:val="21"/>
        </w:rPr>
        <w:t>缺失</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C.8765</w:t>
      </w:r>
    </w:p>
    <w:p>
      <w:pPr>
        <w:spacing w:before="52" w:after="0" w:line="242" w:lineRule="exact"/>
        <w:ind w:left="0" w:right="0" w:firstLine="0"/>
        <w:jc w:val="left"/>
        <w:rPr>
          <w:rFonts w:ascii="Times New Roman"/>
          <w:color w:val="000000"/>
          <w:spacing w:val="0"/>
          <w:sz w:val="21"/>
        </w:rPr>
      </w:pPr>
      <w:r>
        <w:rPr>
          <w:rFonts w:ascii="Calibri"/>
          <w:color w:val="000000"/>
          <w:spacing w:val="-1"/>
          <w:sz w:val="21"/>
        </w:rPr>
        <w:t>D.1278</w:t>
      </w:r>
      <w:r>
        <w:rPr>
          <w:rFonts w:ascii="Times New Roman"/>
          <w:color w:val="000000"/>
          <w:spacing w:val="3"/>
          <w:sz w:val="21"/>
        </w:rPr>
        <w:t xml:space="preserve"> </w:t>
      </w:r>
      <w:r>
        <w:rPr>
          <w:rFonts w:ascii="QFTTFF+SimSun" w:hAnsi="QFTTFF+SimSun" w:cs="QFTTFF+SimSun"/>
          <w:color w:val="000000"/>
          <w:spacing w:val="-1"/>
          <w:sz w:val="21"/>
        </w:rPr>
        <w:t>缺失</w:t>
      </w:r>
    </w:p>
    <w:p>
      <w:pPr>
        <w:spacing w:before="88" w:after="0" w:line="219" w:lineRule="exact"/>
        <w:ind w:left="0" w:right="0" w:firstLine="0"/>
        <w:jc w:val="left"/>
        <w:rPr>
          <w:rFonts w:ascii="Times New Roman"/>
          <w:color w:val="000000"/>
          <w:spacing w:val="0"/>
          <w:sz w:val="21"/>
        </w:rPr>
      </w:pPr>
      <w:r>
        <w:rPr>
          <w:rFonts w:ascii="Calibri"/>
          <w:color w:val="000000"/>
          <w:spacing w:val="-2"/>
          <w:sz w:val="21"/>
        </w:rPr>
        <w:t>E.</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缺隙两端各有一基牙，且两侧均为不动连接体的固定桥称为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双端固定桥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种植体固定桥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应力中断式固定桥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复合固定桥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黏结固定桥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3"/>
          <w:sz w:val="21"/>
        </w:rPr>
        <w:t>解析：双端固定桥是其两端都有固位体，固位体和桥体之间的连接形式为固定连接，所以</w:t>
      </w:r>
    </w:p>
    <w:p>
      <w:pPr>
        <w:spacing w:before="70" w:after="0" w:line="242" w:lineRule="exact"/>
        <w:ind w:left="0" w:right="0" w:firstLine="0"/>
        <w:jc w:val="left"/>
        <w:rPr>
          <w:rFonts w:ascii="Times New Roman"/>
          <w:color w:val="000000"/>
          <w:spacing w:val="0"/>
          <w:sz w:val="21"/>
        </w:rPr>
      </w:pPr>
      <w:r>
        <w:rPr>
          <w:rFonts w:ascii="Calibri"/>
          <w:color w:val="000000"/>
          <w:spacing w:val="-1"/>
          <w:sz w:val="21"/>
        </w:rPr>
        <w:t>142</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。应力中断式固定桥的两端有不同的连接体，桥体的一端为固定连接体，与固位</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体固定连接；另一端为活动连接体，多为栓体栓道式结构，通常栓体位于桥体一侧，栓道位</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于固位体一侧。单端固定桥又称为悬臂固定桥。单端固定桥仅一端有固位体和基牙，桥体与</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固位体之间由固定连接体连接，另一端是完全游离的悬臂，无基牙支持。复合固定桥是包含</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上述</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3"/>
          <w:sz w:val="21"/>
        </w:rPr>
        <w:t>种基本类型中的两种，或者同时具备</w:t>
      </w:r>
      <w:r>
        <w:rPr>
          <w:rFonts w:ascii="Times New Roman"/>
          <w:color w:val="000000"/>
          <w:spacing w:val="2"/>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2"/>
          <w:sz w:val="21"/>
        </w:rPr>
        <w:t>种的复合组成形式。对于中间有基牙的多单位</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固定桥，近中末端无基牙，一侧用双端固定桥，另一侧用单端固定桥，所以使用的是复合固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9" o:spid="_x0000_s115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定桥，所以</w:t>
      </w:r>
      <w:r>
        <w:rPr>
          <w:rFonts w:ascii="Times New Roman"/>
          <w:color w:val="000000"/>
          <w:spacing w:val="-1"/>
          <w:sz w:val="21"/>
        </w:rPr>
        <w:t xml:space="preserve"> </w:t>
      </w:r>
      <w:r>
        <w:rPr>
          <w:rFonts w:ascii="Calibri"/>
          <w:color w:val="000000"/>
          <w:spacing w:val="-1"/>
          <w:sz w:val="21"/>
        </w:rPr>
        <w:t>141</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QFTTFF+SimSun" w:hAnsi="QFTTFF+SimSun" w:cs="QFTTFF+SimSun"/>
          <w:color w:val="000000"/>
          <w:spacing w:val="0"/>
          <w:sz w:val="21"/>
        </w:rPr>
        <w:t>。黏结固定桥是主要靠酸蚀及黏结材料黏结力固位的固定桥。</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479.(B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颊舌侧卡臂尖均可进入倒凹区，适合于近远中均有缺隙的孤立磨牙或前磨牙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圈形卡环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回力卡环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对半卡环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D.RPI</w:t>
      </w:r>
      <w:r>
        <w:rPr>
          <w:rFonts w:ascii="Times New Roman"/>
          <w:color w:val="000000"/>
          <w:spacing w:val="2"/>
          <w:sz w:val="21"/>
        </w:rPr>
        <w:t xml:space="preserve"> </w:t>
      </w:r>
      <w:r>
        <w:rPr>
          <w:rFonts w:ascii="QFTTFF+SimSun" w:hAnsi="QFTTFF+SimSun" w:cs="QFTTFF+SimSun"/>
          <w:color w:val="000000"/>
          <w:spacing w:val="-1"/>
          <w:sz w:val="21"/>
        </w:rPr>
        <w:t>卡环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三臂卡环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切咬食物时，全口义齿容易松动脱落的原因是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前伸不平衡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基托边缘伸展不够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系带区基托缓冲不够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侧方不平衡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义齿磨光面外形不良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上颌义齿基托后缘伸展过长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哨音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恶心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咬颊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咬舌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弹响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全口义齿基托需缓冲的区域是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上颌前后颤动线之间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上颌牙槽嵴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远中颊角区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下颌牙槽峭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下颌舌骨嵴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理想的下颌前牙冠桩直径为根管径的</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A.2/3</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B.1/5</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C.1/4</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D.1/3</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E.1/2</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0" o:spid="_x0000_s115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锤造全冠的特点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修复体与牙体完全密合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修复体的轴壁不能与牙体完全密合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修复体邻面接触点不能密合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修复体强度较差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修复体能恢复良好的天然牙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前牙固定桥固位体应选择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A.3/4</w:t>
      </w:r>
      <w:r>
        <w:rPr>
          <w:rFonts w:ascii="Times New Roman"/>
          <w:color w:val="000000"/>
          <w:spacing w:val="-1"/>
          <w:sz w:val="21"/>
        </w:rPr>
        <w:t xml:space="preserve"> </w:t>
      </w:r>
      <w:r>
        <w:rPr>
          <w:rFonts w:ascii="QFTTFF+SimSun" w:hAnsi="QFTTFF+SimSun" w:cs="QFTTFF+SimSun"/>
          <w:color w:val="000000"/>
          <w:spacing w:val="0"/>
          <w:sz w:val="21"/>
        </w:rPr>
        <w:t>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金属烤瓷全冠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铸造开面冠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塑料全冠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铸造金属全冠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全冠修复体太薄，牙合力过于集中可能导致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松动、脱落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变色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穿孔、破裂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磨损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折断</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制作牙合支托宜选用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直径为</w:t>
      </w:r>
      <w:r>
        <w:rPr>
          <w:rFonts w:ascii="Times New Roman"/>
          <w:color w:val="000000"/>
          <w:spacing w:val="-1"/>
          <w:sz w:val="21"/>
        </w:rPr>
        <w:t xml:space="preserve"> </w:t>
      </w:r>
      <w:r>
        <w:rPr>
          <w:rFonts w:ascii="Calibri"/>
          <w:color w:val="000000"/>
          <w:spacing w:val="0"/>
          <w:sz w:val="21"/>
        </w:rPr>
        <w:t>1.2mm</w:t>
      </w:r>
      <w:r>
        <w:rPr>
          <w:rFonts w:ascii="Times New Roman"/>
          <w:color w:val="000000"/>
          <w:spacing w:val="3"/>
          <w:sz w:val="21"/>
        </w:rPr>
        <w:t xml:space="preserve"> </w:t>
      </w:r>
      <w:r>
        <w:rPr>
          <w:rFonts w:ascii="QFTTFF+SimSun" w:hAnsi="QFTTFF+SimSun" w:cs="QFTTFF+SimSun"/>
          <w:color w:val="000000"/>
          <w:spacing w:val="0"/>
          <w:sz w:val="21"/>
        </w:rPr>
        <w:t>的不锈钢丝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直径为</w:t>
      </w:r>
      <w:r>
        <w:rPr>
          <w:rFonts w:ascii="Times New Roman"/>
          <w:color w:val="000000"/>
          <w:spacing w:val="-1"/>
          <w:sz w:val="21"/>
        </w:rPr>
        <w:t xml:space="preserve"> </w:t>
      </w:r>
      <w:r>
        <w:rPr>
          <w:rFonts w:ascii="Calibri"/>
          <w:color w:val="000000"/>
          <w:spacing w:val="0"/>
          <w:sz w:val="21"/>
        </w:rPr>
        <w:t>1.0mm</w:t>
      </w:r>
      <w:r>
        <w:rPr>
          <w:rFonts w:ascii="Times New Roman"/>
          <w:color w:val="000000"/>
          <w:spacing w:val="1"/>
          <w:sz w:val="21"/>
        </w:rPr>
        <w:t xml:space="preserve"> </w:t>
      </w:r>
      <w:r>
        <w:rPr>
          <w:rFonts w:ascii="QFTTFF+SimSun" w:hAnsi="QFTTFF+SimSun" w:cs="QFTTFF+SimSun"/>
          <w:color w:val="000000"/>
          <w:spacing w:val="0"/>
          <w:sz w:val="21"/>
        </w:rPr>
        <w:t>的不锈钢丝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直径为</w:t>
      </w:r>
      <w:r>
        <w:rPr>
          <w:rFonts w:ascii="Times New Roman"/>
          <w:color w:val="000000"/>
          <w:spacing w:val="2"/>
          <w:sz w:val="21"/>
        </w:rPr>
        <w:t xml:space="preserve"> </w:t>
      </w:r>
      <w:r>
        <w:rPr>
          <w:rFonts w:ascii="Calibri"/>
          <w:color w:val="000000"/>
          <w:spacing w:val="0"/>
          <w:sz w:val="21"/>
        </w:rPr>
        <w:t>0.9mm</w:t>
      </w:r>
      <w:r>
        <w:rPr>
          <w:rFonts w:ascii="Times New Roman"/>
          <w:color w:val="000000"/>
          <w:spacing w:val="1"/>
          <w:sz w:val="21"/>
        </w:rPr>
        <w:t xml:space="preserve"> </w:t>
      </w:r>
      <w:r>
        <w:rPr>
          <w:rFonts w:ascii="QFTTFF+SimSun" w:hAnsi="QFTTFF+SimSun" w:cs="QFTTFF+SimSun"/>
          <w:color w:val="000000"/>
          <w:spacing w:val="0"/>
          <w:sz w:val="21"/>
        </w:rPr>
        <w:t>的不锈钢丝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直径为</w:t>
      </w:r>
      <w:r>
        <w:rPr>
          <w:rFonts w:ascii="Times New Roman"/>
          <w:color w:val="000000"/>
          <w:spacing w:val="-1"/>
          <w:sz w:val="21"/>
        </w:rPr>
        <w:t xml:space="preserve"> </w:t>
      </w:r>
      <w:r>
        <w:rPr>
          <w:rFonts w:ascii="Calibri"/>
          <w:color w:val="000000"/>
          <w:spacing w:val="0"/>
          <w:sz w:val="21"/>
        </w:rPr>
        <w:t>0.8mm</w:t>
      </w:r>
      <w:r>
        <w:rPr>
          <w:rFonts w:ascii="Times New Roman"/>
          <w:color w:val="000000"/>
          <w:spacing w:val="1"/>
          <w:sz w:val="21"/>
        </w:rPr>
        <w:t xml:space="preserve"> </w:t>
      </w:r>
      <w:r>
        <w:rPr>
          <w:rFonts w:ascii="QFTTFF+SimSun" w:hAnsi="QFTTFF+SimSun" w:cs="QFTTFF+SimSun"/>
          <w:color w:val="000000"/>
          <w:spacing w:val="0"/>
          <w:sz w:val="21"/>
        </w:rPr>
        <w:t>的不锈钢丝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直径为</w:t>
      </w:r>
      <w:r>
        <w:rPr>
          <w:rFonts w:ascii="Times New Roman"/>
          <w:color w:val="000000"/>
          <w:spacing w:val="-1"/>
          <w:sz w:val="21"/>
        </w:rPr>
        <w:t xml:space="preserve"> </w:t>
      </w:r>
      <w:r>
        <w:rPr>
          <w:rFonts w:ascii="Calibri"/>
          <w:color w:val="000000"/>
          <w:spacing w:val="0"/>
          <w:sz w:val="21"/>
        </w:rPr>
        <w:t>0.7mm</w:t>
      </w:r>
      <w:r>
        <w:rPr>
          <w:rFonts w:ascii="Times New Roman"/>
          <w:color w:val="000000"/>
          <w:spacing w:val="1"/>
          <w:sz w:val="21"/>
        </w:rPr>
        <w:t xml:space="preserve"> </w:t>
      </w:r>
      <w:r>
        <w:rPr>
          <w:rFonts w:ascii="QFTTFF+SimSun" w:hAnsi="QFTTFF+SimSun" w:cs="QFTTFF+SimSun"/>
          <w:color w:val="000000"/>
          <w:spacing w:val="0"/>
          <w:sz w:val="21"/>
        </w:rPr>
        <w:t>的不锈钢丝</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对固定义齿基牙牙周健康有影响的是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基牙牙冠形态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基牙牙根形态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桥体牙合面形态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桥体龈面形态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1" o:spid="_x0000_s115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固位体轴面形态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489.(B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基牙过敏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卡环臂未进入倒凹区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基托与黏膜不密合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卡环过紧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牙合支托凹过深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有早接触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义齿松动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卡环臂未进入倒凹区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基托与黏膜不密合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卡环过紧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牙合支托凹过深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有早接触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color w:val="000000"/>
          <w:spacing w:val="-1"/>
          <w:sz w:val="21"/>
        </w:rPr>
        <w:t>114</w:t>
      </w:r>
      <w:r>
        <w:rPr>
          <w:rFonts w:ascii="Times New Roman"/>
          <w:color w:val="000000"/>
          <w:spacing w:val="3"/>
          <w:sz w:val="21"/>
        </w:rPr>
        <w:t xml:space="preserve"> </w:t>
      </w:r>
      <w:r>
        <w:rPr>
          <w:rFonts w:ascii="QFTTFF+SimSun" w:hAnsi="QFTTFF+SimSun" w:cs="QFTTFF+SimSun"/>
          <w:color w:val="000000"/>
          <w:spacing w:val="0"/>
          <w:sz w:val="21"/>
        </w:rPr>
        <w:t>题基牙过敏选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4"/>
          <w:sz w:val="21"/>
        </w:rPr>
        <w:t>，牙体预备造成牙本质过敏。</w:t>
      </w:r>
      <w:r>
        <w:rPr>
          <w:rFonts w:ascii="Calibri"/>
          <w:color w:val="000000"/>
          <w:spacing w:val="-1"/>
          <w:sz w:val="21"/>
        </w:rPr>
        <w:t>115</w:t>
      </w:r>
      <w:r>
        <w:rPr>
          <w:rFonts w:ascii="Times New Roman"/>
          <w:color w:val="000000"/>
          <w:spacing w:val="3"/>
          <w:sz w:val="21"/>
        </w:rPr>
        <w:t xml:space="preserve"> </w:t>
      </w:r>
      <w:r>
        <w:rPr>
          <w:rFonts w:ascii="QFTTFF+SimSun" w:hAnsi="QFTTFF+SimSun" w:cs="QFTTFF+SimSun"/>
          <w:color w:val="000000"/>
          <w:spacing w:val="0"/>
          <w:sz w:val="21"/>
        </w:rPr>
        <w:t>题食物碎屑易进入基托组织面，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主要是由于基托与黏膜组织的不密合而引起，选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116</w:t>
      </w:r>
      <w:r>
        <w:rPr>
          <w:rFonts w:ascii="Times New Roman"/>
          <w:color w:val="000000"/>
          <w:spacing w:val="3"/>
          <w:sz w:val="21"/>
        </w:rPr>
        <w:t xml:space="preserve"> </w:t>
      </w:r>
      <w:r>
        <w:rPr>
          <w:rFonts w:ascii="QFTTFF+SimSun" w:hAnsi="QFTTFF+SimSun" w:cs="QFTTFF+SimSun"/>
          <w:color w:val="000000"/>
          <w:spacing w:val="0"/>
          <w:sz w:val="21"/>
        </w:rPr>
        <w:t>题食物嵌塞，主要是由于基托与黏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膜组织的不密合而引起，选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117</w:t>
      </w:r>
      <w:r>
        <w:rPr>
          <w:rFonts w:ascii="Times New Roman"/>
          <w:color w:val="000000"/>
          <w:spacing w:val="3"/>
          <w:sz w:val="21"/>
        </w:rPr>
        <w:t xml:space="preserve"> </w:t>
      </w:r>
      <w:r>
        <w:rPr>
          <w:rFonts w:ascii="QFTTFF+SimSun" w:hAnsi="QFTTFF+SimSun" w:cs="QFTTFF+SimSun"/>
          <w:color w:val="000000"/>
          <w:spacing w:val="0"/>
          <w:sz w:val="21"/>
        </w:rPr>
        <w:t>题义齿松动，由于卡环不密合或未合理利用倒凹区，因</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而未能充分发挥卡环的环抱作用，可以调整卡环来改善固位；基牙固位形差，应增加或另行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设计固位性强的固位体，故选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属于封闭区的是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牙槽嵴顶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除硬区外的腭部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下颌磨牙后垫区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切牙乳突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下颌舌隆突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解析：无牙合共分为主承托区、副承托区、边缘封闭区和缓冲区。</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属于主承托区；</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
          <w:sz w:val="21"/>
        </w:rPr>
        <w:t>属于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副承托区；</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属于边缘封闭；</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属于缓冲区。</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为了增加固位，应该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调整牙齿排列位置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尽量扩大基托面积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修复前外科去除骨尖骨棱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改善义齿后牙面形态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义齿基托薄厚一致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解析：无尖锐的骨突或骨嵴是理想的口腔条件之一，因此为了减少疼痛，需要在修复前外科</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2" o:spid="_x0000_s115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去除骨尖骨棱，故</w:t>
      </w:r>
      <w:r>
        <w:rPr>
          <w:rFonts w:ascii="Times New Roman"/>
          <w:color w:val="000000"/>
          <w:spacing w:val="0"/>
          <w:sz w:val="21"/>
        </w:rPr>
        <w:t xml:space="preserve"> </w:t>
      </w:r>
      <w:r>
        <w:rPr>
          <w:rFonts w:ascii="Calibri"/>
          <w:color w:val="000000"/>
          <w:spacing w:val="-1"/>
          <w:sz w:val="21"/>
        </w:rPr>
        <w:t>86</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0"/>
          <w:sz w:val="21"/>
        </w:rPr>
        <w:t xml:space="preserve"> </w:t>
      </w:r>
      <w:r>
        <w:rPr>
          <w:rFonts w:ascii="Calibri"/>
          <w:color w:val="000000"/>
          <w:spacing w:val="1"/>
          <w:sz w:val="21"/>
        </w:rPr>
        <w:t>C</w:t>
      </w:r>
      <w:r>
        <w:rPr>
          <w:rFonts w:ascii="QFTTFF+SimSun" w:hAnsi="QFTTFF+SimSun" w:cs="QFTTFF+SimSun"/>
          <w:color w:val="000000"/>
          <w:spacing w:val="1"/>
          <w:sz w:val="21"/>
        </w:rPr>
        <w:t>。升高咬合，加大面，改变面形态，在面增加食物排溢道，增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加牙尖斜度，可以增加咀嚼效能，故</w:t>
      </w:r>
      <w:r>
        <w:rPr>
          <w:rFonts w:ascii="Times New Roman"/>
          <w:color w:val="000000"/>
          <w:spacing w:val="-2"/>
          <w:sz w:val="21"/>
        </w:rPr>
        <w:t xml:space="preserve"> </w:t>
      </w:r>
      <w:r>
        <w:rPr>
          <w:rFonts w:ascii="Calibri"/>
          <w:color w:val="000000"/>
          <w:spacing w:val="-1"/>
          <w:sz w:val="21"/>
        </w:rPr>
        <w:t>87</w:t>
      </w:r>
      <w:r>
        <w:rPr>
          <w:rFonts w:ascii="Times New Roman"/>
          <w:color w:val="000000"/>
          <w:spacing w:val="5"/>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3"/>
          <w:sz w:val="21"/>
        </w:rPr>
        <w:t>D</w:t>
      </w:r>
      <w:r>
        <w:rPr>
          <w:rFonts w:ascii="QFTTFF+SimSun" w:hAnsi="QFTTFF+SimSun" w:cs="QFTTFF+SimSun"/>
          <w:color w:val="000000"/>
          <w:spacing w:val="1"/>
          <w:sz w:val="21"/>
        </w:rPr>
        <w:t>。在可能的情况下，尽可能扩大修复体的基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托面积，通过增加基托与组织间的大气压力和吸附力来增加修复体的固位力，故</w:t>
      </w:r>
      <w:r>
        <w:rPr>
          <w:rFonts w:ascii="Times New Roman"/>
          <w:color w:val="000000"/>
          <w:spacing w:val="-1"/>
          <w:sz w:val="21"/>
        </w:rPr>
        <w:t xml:space="preserve"> </w:t>
      </w:r>
      <w:r>
        <w:rPr>
          <w:rFonts w:ascii="Calibri"/>
          <w:color w:val="000000"/>
          <w:spacing w:val="-1"/>
          <w:sz w:val="21"/>
        </w:rPr>
        <w:t>88</w:t>
      </w:r>
      <w:r>
        <w:rPr>
          <w:rFonts w:ascii="Times New Roman"/>
          <w:color w:val="000000"/>
          <w:spacing w:val="3"/>
          <w:sz w:val="21"/>
        </w:rPr>
        <w:t xml:space="preserve"> </w:t>
      </w:r>
      <w:r>
        <w:rPr>
          <w:rFonts w:ascii="QFTTFF+SimSun" w:hAnsi="QFTTFF+SimSun" w:cs="QFTTFF+SimSun"/>
          <w:color w:val="000000"/>
          <w:spacing w:val="0"/>
          <w:sz w:val="21"/>
        </w:rPr>
        <w:t>题答案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为</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粘结固定桥修复设计的特点是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一侧基牙倾斜度大，松动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两端基牙条件良好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缺隙小，承受力小，基牙条件好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固位力主要来源于酸蚀与粘接技术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缺隙两端基牙所承受的应力不均匀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解析：半固定桥多用于基牙倾斜度大，采用双端固定桥修复时难于求得共同就位道的病例，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w:t>
      </w:r>
      <w:r>
        <w:rPr>
          <w:rFonts w:ascii="Times New Roman"/>
          <w:color w:val="000000"/>
          <w:spacing w:val="-1"/>
          <w:sz w:val="21"/>
        </w:rPr>
        <w:t xml:space="preserve"> </w:t>
      </w:r>
      <w:r>
        <w:rPr>
          <w:rFonts w:ascii="Calibri"/>
          <w:color w:val="000000"/>
          <w:spacing w:val="-1"/>
          <w:sz w:val="21"/>
        </w:rPr>
        <w:t>178</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2"/>
          <w:sz w:val="21"/>
        </w:rPr>
        <w:t>。单端固定桥不可用于后牙，用于缺牙间隙小，承受力不大，而基牙又有足够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的支持力和固位力者。故</w:t>
      </w:r>
      <w:r>
        <w:rPr>
          <w:rFonts w:ascii="Times New Roman"/>
          <w:color w:val="000000"/>
          <w:spacing w:val="4"/>
          <w:sz w:val="21"/>
        </w:rPr>
        <w:t xml:space="preserve"> </w:t>
      </w:r>
      <w:r>
        <w:rPr>
          <w:rFonts w:ascii="Calibri"/>
          <w:color w:val="000000"/>
          <w:spacing w:val="-1"/>
          <w:sz w:val="21"/>
        </w:rPr>
        <w:t>179</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1"/>
          <w:sz w:val="21"/>
        </w:rPr>
        <w:t>。粘结固定桥是利用酸蚀复合树脂粘接技术将固定桥的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固位体直接粘接在基牙上的固定修复体。故</w:t>
      </w:r>
      <w:r>
        <w:rPr>
          <w:rFonts w:ascii="Times New Roman"/>
          <w:color w:val="000000"/>
          <w:spacing w:val="-1"/>
          <w:sz w:val="21"/>
        </w:rPr>
        <w:t xml:space="preserve"> </w:t>
      </w:r>
      <w:r>
        <w:rPr>
          <w:rFonts w:ascii="Calibri"/>
          <w:color w:val="000000"/>
          <w:spacing w:val="-1"/>
          <w:sz w:val="21"/>
        </w:rPr>
        <w:t>180</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属于</w:t>
      </w:r>
      <w:r>
        <w:rPr>
          <w:rFonts w:ascii="Times New Roman"/>
          <w:color w:val="000000"/>
          <w:spacing w:val="3"/>
          <w:sz w:val="21"/>
        </w:rPr>
        <w:t xml:space="preserve"> </w:t>
      </w:r>
      <w:r>
        <w:rPr>
          <w:rFonts w:ascii="Calibri"/>
          <w:color w:val="000000"/>
          <w:spacing w:val="-1"/>
          <w:sz w:val="21"/>
        </w:rPr>
        <w:t>Kennedy</w:t>
      </w:r>
      <w:r>
        <w:rPr>
          <w:rFonts w:ascii="Times New Roman"/>
          <w:color w:val="000000"/>
          <w:spacing w:val="5"/>
          <w:sz w:val="21"/>
        </w:rPr>
        <w:t xml:space="preserve"> </w:t>
      </w:r>
      <w:r>
        <w:rPr>
          <w:rFonts w:ascii="QFTTFF+SimSun" w:hAnsi="QFTTFF+SimSun" w:cs="QFTTFF+SimSun"/>
          <w:color w:val="000000"/>
          <w:spacing w:val="0"/>
          <w:sz w:val="21"/>
        </w:rPr>
        <w:t>第三类一亚类的是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缺失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缺失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缺失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缺失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缺失</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可作为全口义齿前牙排列参考标志的是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上颌结节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磨牙后垫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切牙乳突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远中颊角区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颊棚区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解析：上中切牙唇面位于切牙乳突中点前</w:t>
      </w:r>
      <w:r>
        <w:rPr>
          <w:rFonts w:ascii="Times New Roman"/>
          <w:color w:val="000000"/>
          <w:spacing w:val="-2"/>
          <w:sz w:val="21"/>
        </w:rPr>
        <w:t xml:space="preserve"> </w:t>
      </w:r>
      <w:r>
        <w:rPr>
          <w:rFonts w:ascii="Calibri"/>
          <w:color w:val="000000"/>
          <w:spacing w:val="2"/>
          <w:sz w:val="21"/>
        </w:rPr>
        <w:t>8</w:t>
      </w:r>
      <w:r>
        <w:rPr>
          <w:rFonts w:ascii="QFTTFF+SimSun" w:hAnsi="QFTTFF+SimSun" w:cs="QFTTFF+SimSun"/>
          <w:color w:val="000000"/>
          <w:spacing w:val="1"/>
          <w:sz w:val="21"/>
        </w:rPr>
        <w:t>～</w:t>
      </w:r>
      <w:r>
        <w:rPr>
          <w:rFonts w:ascii="Calibri"/>
          <w:color w:val="000000"/>
          <w:spacing w:val="0"/>
          <w:sz w:val="21"/>
        </w:rPr>
        <w:t>10mm</w:t>
      </w:r>
      <w:r>
        <w:rPr>
          <w:rFonts w:ascii="QFTTFF+SimSun" w:hAnsi="QFTTFF+SimSun" w:cs="QFTTFF+SimSun"/>
          <w:color w:val="000000"/>
          <w:spacing w:val="1"/>
          <w:sz w:val="21"/>
        </w:rPr>
        <w:t>，两侧上颌尖牙牙尖顶的连线通过切牙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乳突的中点，因此切牙乳突可作为全口义齿前牙排列参考标志。故</w:t>
      </w:r>
      <w:r>
        <w:rPr>
          <w:rFonts w:ascii="Times New Roman"/>
          <w:color w:val="000000"/>
          <w:spacing w:val="0"/>
          <w:sz w:val="21"/>
        </w:rPr>
        <w:t xml:space="preserve"> </w:t>
      </w:r>
      <w:r>
        <w:rPr>
          <w:rFonts w:ascii="Calibri"/>
          <w:color w:val="000000"/>
          <w:spacing w:val="-1"/>
          <w:sz w:val="21"/>
        </w:rPr>
        <w:t>92</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C</w:t>
      </w:r>
      <w:r>
        <w:rPr>
          <w:rFonts w:ascii="QFTTFF+SimSun" w:hAnsi="QFTTFF+SimSun" w:cs="QFTTFF+SimSun"/>
          <w:color w:val="000000"/>
          <w:spacing w:val="2"/>
          <w:sz w:val="21"/>
        </w:rPr>
        <w:t>。远中颊角区</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为下无牙颌的边缘封闭区，当下颌牙槽嵴重度吸收时成刃状、条索状，不能作为主承托区，</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同时颊棚区趋于水平，表面骨质致密，能承受较大压力，可作为下颌义齿主承托区。磨牙后</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垫位置稳定，是确定平面和排列人工后牙的参考标志，故</w:t>
      </w:r>
      <w:r>
        <w:rPr>
          <w:rFonts w:ascii="Times New Roman"/>
          <w:color w:val="000000"/>
          <w:spacing w:val="-1"/>
          <w:sz w:val="21"/>
        </w:rPr>
        <w:t xml:space="preserve"> </w:t>
      </w:r>
      <w:r>
        <w:rPr>
          <w:rFonts w:ascii="Calibri"/>
          <w:color w:val="000000"/>
          <w:spacing w:val="-1"/>
          <w:sz w:val="21"/>
        </w:rPr>
        <w:t>91</w:t>
      </w:r>
      <w:r>
        <w:rPr>
          <w:rFonts w:ascii="Times New Roman"/>
          <w:color w:val="000000"/>
          <w:spacing w:val="3"/>
          <w:sz w:val="21"/>
        </w:rPr>
        <w:t xml:space="preserve"> </w:t>
      </w:r>
      <w:r>
        <w:rPr>
          <w:rFonts w:ascii="QFTTFF+SimSun" w:hAnsi="QFTTFF+SimSun" w:cs="QFTTFF+SimSun"/>
          <w:color w:val="000000"/>
          <w:spacing w:val="-1"/>
          <w:sz w:val="21"/>
        </w:rPr>
        <w:t>题选</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496.(A1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下列哪种情况可作</w:t>
      </w:r>
      <w:r>
        <w:rPr>
          <w:rFonts w:ascii="Times New Roman"/>
          <w:color w:val="000000"/>
          <w:spacing w:val="2"/>
          <w:sz w:val="21"/>
        </w:rPr>
        <w:t xml:space="preserve"> </w:t>
      </w:r>
      <w:r>
        <w:rPr>
          <w:rFonts w:ascii="Calibri"/>
          <w:color w:val="000000"/>
          <w:spacing w:val="0"/>
          <w:sz w:val="21"/>
        </w:rPr>
        <w:t>3/4</w:t>
      </w:r>
      <w:r>
        <w:rPr>
          <w:rFonts w:ascii="Times New Roman"/>
          <w:color w:val="000000"/>
          <w:spacing w:val="0"/>
          <w:sz w:val="21"/>
        </w:rPr>
        <w:t xml:space="preserve"> </w:t>
      </w:r>
      <w:r>
        <w:rPr>
          <w:rFonts w:ascii="QFTTFF+SimSun" w:hAnsi="QFTTFF+SimSun" w:cs="QFTTFF+SimSun"/>
          <w:color w:val="000000"/>
          <w:spacing w:val="0"/>
          <w:sz w:val="21"/>
        </w:rPr>
        <w:t>冠修复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切缘有较小的缺损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邻面有较大的缺损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舌面有广泛龋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扭转前牙</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3" o:spid="_x0000_s115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死髓牙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w:t>
      </w:r>
      <w:r>
        <w:rPr>
          <w:rFonts w:ascii="Calibri"/>
          <w:color w:val="000000"/>
          <w:spacing w:val="0"/>
          <w:sz w:val="21"/>
        </w:rPr>
        <w:t>3/4</w:t>
      </w:r>
      <w:r>
        <w:rPr>
          <w:rFonts w:ascii="Times New Roman"/>
          <w:color w:val="000000"/>
          <w:spacing w:val="0"/>
          <w:sz w:val="21"/>
        </w:rPr>
        <w:t xml:space="preserve"> </w:t>
      </w:r>
      <w:r>
        <w:rPr>
          <w:rFonts w:ascii="QFTTFF+SimSun" w:hAnsi="QFTTFF+SimSun" w:cs="QFTTFF+SimSun"/>
          <w:color w:val="000000"/>
          <w:spacing w:val="0"/>
          <w:sz w:val="21"/>
        </w:rPr>
        <w:t>冠的轴沟即邻面沟，对固位有重要意义，凡舌面严重缺损及邻面无法预备出具有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足够抗力形和固位形，牙髓病、根尖周病未彻底治愈者不能做</w:t>
      </w:r>
      <w:r>
        <w:rPr>
          <w:rFonts w:ascii="Times New Roman"/>
          <w:color w:val="000000"/>
          <w:spacing w:val="1"/>
          <w:sz w:val="21"/>
        </w:rPr>
        <w:t xml:space="preserve"> </w:t>
      </w:r>
      <w:r>
        <w:rPr>
          <w:rFonts w:ascii="Calibri"/>
          <w:color w:val="000000"/>
          <w:spacing w:val="0"/>
          <w:sz w:val="21"/>
        </w:rPr>
        <w:t>3/4</w:t>
      </w:r>
      <w:r>
        <w:rPr>
          <w:rFonts w:ascii="Times New Roman"/>
          <w:color w:val="000000"/>
          <w:spacing w:val="2"/>
          <w:sz w:val="21"/>
        </w:rPr>
        <w:t xml:space="preserve"> </w:t>
      </w:r>
      <w:r>
        <w:rPr>
          <w:rFonts w:ascii="QFTTFF+SimSun" w:hAnsi="QFTTFF+SimSun" w:cs="QFTTFF+SimSun"/>
          <w:color w:val="000000"/>
          <w:spacing w:val="-2"/>
          <w:sz w:val="21"/>
        </w:rPr>
        <w:t>冠修复。另外扭转前牙行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3/4</w:t>
      </w:r>
      <w:r>
        <w:rPr>
          <w:rFonts w:ascii="Times New Roman"/>
          <w:color w:val="000000"/>
          <w:spacing w:val="2"/>
          <w:sz w:val="21"/>
        </w:rPr>
        <w:t xml:space="preserve"> </w:t>
      </w:r>
      <w:r>
        <w:rPr>
          <w:rFonts w:ascii="QFTTFF+SimSun" w:hAnsi="QFTTFF+SimSun" w:cs="QFTTFF+SimSun"/>
          <w:color w:val="000000"/>
          <w:spacing w:val="1"/>
          <w:sz w:val="21"/>
        </w:rPr>
        <w:t>冠修复美观效果差，所以答案</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4"/>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4"/>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均属于上述</w:t>
      </w:r>
      <w:r>
        <w:rPr>
          <w:rFonts w:ascii="Times New Roman"/>
          <w:color w:val="000000"/>
          <w:spacing w:val="0"/>
          <w:sz w:val="21"/>
        </w:rPr>
        <w:t xml:space="preserve"> </w:t>
      </w:r>
      <w:r>
        <w:rPr>
          <w:rFonts w:ascii="Calibri"/>
          <w:color w:val="000000"/>
          <w:spacing w:val="0"/>
          <w:sz w:val="21"/>
        </w:rPr>
        <w:t>3/4</w:t>
      </w:r>
      <w:r>
        <w:rPr>
          <w:rFonts w:ascii="Times New Roman"/>
          <w:color w:val="000000"/>
          <w:spacing w:val="2"/>
          <w:sz w:val="21"/>
        </w:rPr>
        <w:t xml:space="preserve"> </w:t>
      </w:r>
      <w:r>
        <w:rPr>
          <w:rFonts w:ascii="QFTTFF+SimSun" w:hAnsi="QFTTFF+SimSun" w:cs="QFTTFF+SimSun"/>
          <w:color w:val="000000"/>
          <w:spacing w:val="1"/>
          <w:sz w:val="21"/>
        </w:rPr>
        <w:t>冠禁忌证，只有答案</w:t>
      </w:r>
      <w:r>
        <w:rPr>
          <w:rFonts w:ascii="Times New Roman"/>
          <w:color w:val="000000"/>
          <w:spacing w:val="0"/>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1"/>
          <w:sz w:val="21"/>
        </w:rPr>
        <w:t>不包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括在内，故本题应选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下列有关</w:t>
      </w:r>
      <w:r>
        <w:rPr>
          <w:rFonts w:ascii="Times New Roman"/>
          <w:color w:val="000000"/>
          <w:spacing w:val="2"/>
          <w:sz w:val="21"/>
        </w:rPr>
        <w:t xml:space="preserve"> </w:t>
      </w:r>
      <w:r>
        <w:rPr>
          <w:rFonts w:ascii="Calibri"/>
          <w:color w:val="000000"/>
          <w:spacing w:val="0"/>
          <w:sz w:val="21"/>
        </w:rPr>
        <w:t>3/4</w:t>
      </w:r>
      <w:r>
        <w:rPr>
          <w:rFonts w:ascii="Times New Roman"/>
          <w:color w:val="000000"/>
          <w:spacing w:val="2"/>
          <w:sz w:val="21"/>
        </w:rPr>
        <w:t xml:space="preserve"> </w:t>
      </w:r>
      <w:r>
        <w:rPr>
          <w:rFonts w:ascii="QFTTFF+SimSun" w:hAnsi="QFTTFF+SimSun" w:cs="QFTTFF+SimSun"/>
          <w:color w:val="000000"/>
          <w:spacing w:val="0"/>
          <w:sz w:val="21"/>
        </w:rPr>
        <w:t>冠牙体预备的叙述，正确的是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临床牙冠长，倒凹大者，邻面冠边缘应止于龈缘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上前牙切斜面由舌侧斜向唇侧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在切端斜面舌</w:t>
      </w:r>
      <w:r>
        <w:rPr>
          <w:rFonts w:ascii="Times New Roman"/>
          <w:color w:val="000000"/>
          <w:spacing w:val="2"/>
          <w:sz w:val="21"/>
        </w:rPr>
        <w:t xml:space="preserve"> </w:t>
      </w:r>
      <w:r>
        <w:rPr>
          <w:rFonts w:ascii="Calibri"/>
          <w:color w:val="000000"/>
          <w:spacing w:val="0"/>
          <w:sz w:val="21"/>
        </w:rPr>
        <w:t>1/3</w:t>
      </w:r>
      <w:r>
        <w:rPr>
          <w:rFonts w:ascii="Times New Roman"/>
          <w:color w:val="000000"/>
          <w:spacing w:val="2"/>
          <w:sz w:val="21"/>
        </w:rPr>
        <w:t xml:space="preserve"> </w:t>
      </w:r>
      <w:r>
        <w:rPr>
          <w:rFonts w:ascii="QFTTFF+SimSun" w:hAnsi="QFTTFF+SimSun" w:cs="QFTTFF+SimSun"/>
          <w:color w:val="000000"/>
          <w:spacing w:val="0"/>
          <w:sz w:val="21"/>
        </w:rPr>
        <w:t>处，做一顶角</w:t>
      </w:r>
      <w:r>
        <w:rPr>
          <w:rFonts w:ascii="Times New Roman"/>
          <w:color w:val="000000"/>
          <w:spacing w:val="2"/>
          <w:sz w:val="21"/>
        </w:rPr>
        <w:t xml:space="preserve"> </w:t>
      </w:r>
      <w:r>
        <w:rPr>
          <w:rFonts w:ascii="Calibri" w:hAnsi="Calibri" w:cs="Calibri"/>
          <w:color w:val="000000"/>
          <w:spacing w:val="0"/>
          <w:sz w:val="21"/>
        </w:rPr>
        <w:t>90°</w:t>
      </w:r>
      <w:r>
        <w:rPr>
          <w:rFonts w:ascii="QFTTFF+SimSun" w:hAnsi="QFTTFF+SimSun" w:cs="QFTTFF+SimSun"/>
          <w:color w:val="000000"/>
          <w:spacing w:val="-1"/>
          <w:sz w:val="21"/>
        </w:rPr>
        <w:t>的沟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舌轴壁的侧凹不必消除，可以舌隆突为界分两段预备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邻沟与邻面的线角清晰，有棱角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解析：临床牙冠长，倒凹大时，冠边缘可在龈缘以上，冠覆盖区内应无倒凹，故</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2"/>
          <w:sz w:val="21"/>
        </w:rPr>
        <w:t>错。上</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前牙切斜面由舌侧斜向唇侧，这样可以尽可能的少暴露金属，故</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3"/>
          <w:sz w:val="21"/>
        </w:rPr>
        <w:t>错误。舌轴壁的倒凹一定</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要磨除，以保证修复体就位，密合，故</w:t>
      </w:r>
      <w:r>
        <w:rPr>
          <w:rFonts w:ascii="Times New Roman"/>
          <w:color w:val="000000"/>
          <w:spacing w:val="2"/>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2"/>
          <w:sz w:val="21"/>
        </w:rPr>
        <w:t>错误。邻沟与邻面的线角应清晰而无明显棱角，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棱角处修复体有应力集中易造成修复体折断，故</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4"/>
          <w:sz w:val="21"/>
        </w:rPr>
        <w:t>错误。只有答案</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3"/>
          <w:sz w:val="21"/>
        </w:rPr>
        <w:t>的描述是正确的，故应</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498.(A1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暂时冠的目的不是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避免牙髓再度受刺激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保持患牙的牙位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避免面磨损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保持近、远中间隙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为戴冠提供便利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499.(A1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牙体缺损修复治疗的原则是，除外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保证修复体与预备牙之间具有较好的摩擦力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修复体应保证组织健康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正确地恢复面形态与咬合关系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尽可能保存与保护牙体牙髓组织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修复体合乎抗力形与固位形的要求</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解析：牙体缺损修复治疗设计时要遵循生物、机械与美观三大原则，具体操作时要综合分析</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与考虑，使其统一协调，</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选项是生物原则；</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选项符合美观原则；</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2"/>
          <w:sz w:val="21"/>
        </w:rPr>
        <w:t>选项符合生物原则；</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选项符合机械原则，而</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选项不符合这三项原则，此题选</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在牙体预备过程中，预防性扩展的主要目的除外的是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消除倒凹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去除无基釉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防止继发龋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4" o:spid="_x0000_s116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QFTTFF+SimSun" w:hAnsi="QFTTFF+SimSun" w:cs="QFTTFF+SimSun"/>
          <w:color w:val="000000"/>
          <w:spacing w:val="0"/>
          <w:sz w:val="21"/>
        </w:rPr>
        <w:t>获得共同就位道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增强固位形与抗力形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解析：预防性扩展的目的是去除无机釉，防止充填后发生折断，所以</w:t>
      </w:r>
      <w:r>
        <w:rPr>
          <w:rFonts w:ascii="Times New Roman"/>
          <w:color w:val="000000"/>
          <w:spacing w:val="4"/>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5"/>
          <w:sz w:val="21"/>
        </w:rPr>
        <w:t>正确；可以消除倒凹，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1"/>
          <w:sz w:val="21"/>
        </w:rPr>
        <w:t>正确；预防性扩展可以使几个预备体达到相同的就位道，所以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4"/>
          <w:sz w:val="21"/>
        </w:rPr>
        <w:t>正确；去除无机釉，增强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了固位形和抗力形，所以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正确；预防性扩展对防止继发龋没有作用，所以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4"/>
          <w:sz w:val="21"/>
        </w:rPr>
        <w:t>错误，此题选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全冠修复体采用龈上边缘的最主要优点是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不易附着菌斑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美观性好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边缘密合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对龈刺激小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不易附着牙垢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解析：龈上边缘位于牙龈嵴顶以上，优点有</w:t>
      </w:r>
      <w:r>
        <w:rPr>
          <w:rFonts w:ascii="Calibri"/>
          <w:color w:val="000000"/>
          <w:spacing w:val="-1"/>
          <w:sz w:val="21"/>
        </w:rPr>
        <w:t>:</w:t>
      </w:r>
      <w:r>
        <w:rPr>
          <w:rFonts w:ascii="QFTTFF+SimSun" w:hAnsi="QFTTFF+SimSun" w:cs="QFTTFF+SimSun"/>
          <w:color w:val="000000"/>
          <w:spacing w:val="2"/>
          <w:sz w:val="21"/>
        </w:rPr>
        <w:t>预备方便不易损伤牙龈；印模制取方便，不用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排龈；有利于牙周健康，容易检查边缘的密合度，所以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正确。龈下边缘密合，美观性好，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是龈上边缘的缺点，所以</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28"/>
          <w:sz w:val="21"/>
        </w:rPr>
        <w:t>、</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错误。龈上边缘虽然不易附着菌斑和牙垢，但不是主要优点，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不选，故选</w:t>
      </w:r>
      <w:r>
        <w:rPr>
          <w:rFonts w:ascii="Times New Roman"/>
          <w:color w:val="000000"/>
          <w:spacing w:val="-1"/>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上前牙</w:t>
      </w:r>
      <w:r>
        <w:rPr>
          <w:rFonts w:ascii="Times New Roman"/>
          <w:color w:val="000000"/>
          <w:spacing w:val="2"/>
          <w:sz w:val="21"/>
        </w:rPr>
        <w:t xml:space="preserve"> </w:t>
      </w:r>
      <w:r>
        <w:rPr>
          <w:rFonts w:ascii="Calibri"/>
          <w:color w:val="000000"/>
          <w:spacing w:val="0"/>
          <w:sz w:val="21"/>
        </w:rPr>
        <w:t>3/4</w:t>
      </w:r>
      <w:r>
        <w:rPr>
          <w:rFonts w:ascii="Times New Roman"/>
          <w:color w:val="000000"/>
          <w:spacing w:val="0"/>
          <w:sz w:val="21"/>
        </w:rPr>
        <w:t xml:space="preserve"> </w:t>
      </w:r>
      <w:r>
        <w:rPr>
          <w:rFonts w:ascii="QFTTFF+SimSun" w:hAnsi="QFTTFF+SimSun" w:cs="QFTTFF+SimSun"/>
          <w:color w:val="000000"/>
          <w:spacing w:val="0"/>
          <w:sz w:val="21"/>
        </w:rPr>
        <w:t>冠邻沟的方向为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与唇面切</w:t>
      </w:r>
      <w:r>
        <w:rPr>
          <w:rFonts w:ascii="Times New Roman"/>
          <w:color w:val="000000"/>
          <w:spacing w:val="2"/>
          <w:sz w:val="21"/>
        </w:rPr>
        <w:t xml:space="preserve"> </w:t>
      </w:r>
      <w:r>
        <w:rPr>
          <w:rFonts w:ascii="Calibri"/>
          <w:color w:val="000000"/>
          <w:spacing w:val="0"/>
          <w:sz w:val="21"/>
        </w:rPr>
        <w:t>1/3</w:t>
      </w:r>
      <w:r>
        <w:rPr>
          <w:rFonts w:ascii="Times New Roman"/>
          <w:color w:val="000000"/>
          <w:spacing w:val="0"/>
          <w:sz w:val="21"/>
        </w:rPr>
        <w:t xml:space="preserve"> </w:t>
      </w:r>
      <w:r>
        <w:rPr>
          <w:rFonts w:ascii="QFTTFF+SimSun" w:hAnsi="QFTTFF+SimSun" w:cs="QFTTFF+SimSun"/>
          <w:color w:val="000000"/>
          <w:spacing w:val="-1"/>
          <w:sz w:val="21"/>
        </w:rPr>
        <w:t>平行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与唇面切</w:t>
      </w:r>
      <w:r>
        <w:rPr>
          <w:rFonts w:ascii="Times New Roman"/>
          <w:color w:val="000000"/>
          <w:spacing w:val="0"/>
          <w:sz w:val="21"/>
        </w:rPr>
        <w:t xml:space="preserve"> </w:t>
      </w:r>
      <w:r>
        <w:rPr>
          <w:rFonts w:ascii="Calibri"/>
          <w:color w:val="000000"/>
          <w:spacing w:val="0"/>
          <w:sz w:val="21"/>
        </w:rPr>
        <w:t>2/3</w:t>
      </w:r>
      <w:r>
        <w:rPr>
          <w:rFonts w:ascii="Times New Roman"/>
          <w:color w:val="000000"/>
          <w:spacing w:val="2"/>
          <w:sz w:val="21"/>
        </w:rPr>
        <w:t xml:space="preserve"> </w:t>
      </w:r>
      <w:r>
        <w:rPr>
          <w:rFonts w:ascii="QFTTFF+SimSun" w:hAnsi="QFTTFF+SimSun" w:cs="QFTTFF+SimSun"/>
          <w:color w:val="000000"/>
          <w:spacing w:val="-1"/>
          <w:sz w:val="21"/>
        </w:rPr>
        <w:t>平行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与唇面龈</w:t>
      </w:r>
      <w:r>
        <w:rPr>
          <w:rFonts w:ascii="Times New Roman"/>
          <w:color w:val="000000"/>
          <w:spacing w:val="2"/>
          <w:sz w:val="21"/>
        </w:rPr>
        <w:t xml:space="preserve"> </w:t>
      </w:r>
      <w:r>
        <w:rPr>
          <w:rFonts w:ascii="Calibri"/>
          <w:color w:val="000000"/>
          <w:spacing w:val="0"/>
          <w:sz w:val="21"/>
        </w:rPr>
        <w:t>2/3</w:t>
      </w:r>
      <w:r>
        <w:rPr>
          <w:rFonts w:ascii="Times New Roman"/>
          <w:color w:val="000000"/>
          <w:spacing w:val="2"/>
          <w:sz w:val="21"/>
        </w:rPr>
        <w:t xml:space="preserve"> </w:t>
      </w:r>
      <w:r>
        <w:rPr>
          <w:rFonts w:ascii="QFTTFF+SimSun" w:hAnsi="QFTTFF+SimSun" w:cs="QFTTFF+SimSun"/>
          <w:color w:val="000000"/>
          <w:spacing w:val="-1"/>
          <w:sz w:val="21"/>
        </w:rPr>
        <w:t>平行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与舌隆突平行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与牙长轴平行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解析：邻面轴沟的预备</w:t>
      </w:r>
      <w:r>
        <w:rPr>
          <w:rFonts w:ascii="Calibri"/>
          <w:color w:val="000000"/>
          <w:spacing w:val="1"/>
          <w:sz w:val="21"/>
        </w:rPr>
        <w:t>:</w:t>
      </w:r>
      <w:r>
        <w:rPr>
          <w:rFonts w:ascii="QFTTFF+SimSun" w:hAnsi="QFTTFF+SimSun" w:cs="QFTTFF+SimSun"/>
          <w:color w:val="000000"/>
          <w:spacing w:val="2"/>
          <w:sz w:val="21"/>
        </w:rPr>
        <w:t>预备两个邻面轴沟的目的是形成两个轴沟的内舌侧壁，这两个壁的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作用相当于全冠预备体的唇侧壁抵抗舌向脱落的轴壁，用适当粗细的平头车针在预备好的邻</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面内尽可能靠近唇侧预备两个相互平行的轴沟，与唇面切</w:t>
      </w:r>
      <w:r>
        <w:rPr>
          <w:rFonts w:ascii="Times New Roman"/>
          <w:color w:val="000000"/>
          <w:spacing w:val="1"/>
          <w:sz w:val="21"/>
        </w:rPr>
        <w:t xml:space="preserve"> </w:t>
      </w:r>
      <w:r>
        <w:rPr>
          <w:rFonts w:ascii="Calibri"/>
          <w:color w:val="000000"/>
          <w:spacing w:val="0"/>
          <w:sz w:val="21"/>
        </w:rPr>
        <w:t>2/3</w:t>
      </w:r>
      <w:r>
        <w:rPr>
          <w:rFonts w:ascii="Times New Roman"/>
          <w:color w:val="000000"/>
          <w:spacing w:val="0"/>
          <w:sz w:val="21"/>
        </w:rPr>
        <w:t xml:space="preserve"> </w:t>
      </w:r>
      <w:r>
        <w:rPr>
          <w:rFonts w:ascii="QFTTFF+SimSun" w:hAnsi="QFTTFF+SimSun" w:cs="QFTTFF+SimSun"/>
          <w:color w:val="000000"/>
          <w:spacing w:val="-3"/>
          <w:sz w:val="21"/>
        </w:rPr>
        <w:t>及舌隆突下轴壁平行，龈端在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边缘线</w:t>
      </w:r>
      <w:r>
        <w:rPr>
          <w:rFonts w:ascii="Times New Roman"/>
          <w:color w:val="000000"/>
          <w:spacing w:val="-1"/>
          <w:sz w:val="21"/>
        </w:rPr>
        <w:t xml:space="preserve"> </w:t>
      </w:r>
      <w:r>
        <w:rPr>
          <w:rFonts w:ascii="Calibri"/>
          <w:color w:val="000000"/>
          <w:spacing w:val="0"/>
          <w:sz w:val="21"/>
        </w:rPr>
        <w:t>0.5mm</w:t>
      </w:r>
      <w:r>
        <w:rPr>
          <w:rFonts w:ascii="Times New Roman"/>
          <w:color w:val="000000"/>
          <w:spacing w:val="3"/>
          <w:sz w:val="21"/>
        </w:rPr>
        <w:t xml:space="preserve"> </w:t>
      </w:r>
      <w:r>
        <w:rPr>
          <w:rFonts w:ascii="QFTTFF+SimSun" w:hAnsi="QFTTFF+SimSun" w:cs="QFTTFF+SimSun"/>
          <w:color w:val="000000"/>
          <w:spacing w:val="0"/>
          <w:sz w:val="21"/>
        </w:rPr>
        <w:t>以上。故</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正确。过关点睛</w:t>
      </w:r>
      <w:r>
        <w:rPr>
          <w:rFonts w:ascii="Calibri"/>
          <w:color w:val="000000"/>
          <w:spacing w:val="1"/>
          <w:sz w:val="21"/>
        </w:rPr>
        <w:t>:</w:t>
      </w:r>
      <w:r>
        <w:rPr>
          <w:rFonts w:ascii="QFTTFF+SimSun" w:hAnsi="QFTTFF+SimSun" w:cs="QFTTFF+SimSun"/>
          <w:color w:val="000000"/>
          <w:spacing w:val="-1"/>
          <w:sz w:val="21"/>
        </w:rPr>
        <w:t>前牙</w:t>
      </w:r>
      <w:r>
        <w:rPr>
          <w:rFonts w:ascii="Times New Roman"/>
          <w:color w:val="000000"/>
          <w:spacing w:val="3"/>
          <w:sz w:val="21"/>
        </w:rPr>
        <w:t xml:space="preserve"> </w:t>
      </w:r>
      <w:r>
        <w:rPr>
          <w:rFonts w:ascii="Calibri"/>
          <w:color w:val="000000"/>
          <w:spacing w:val="0"/>
          <w:sz w:val="21"/>
        </w:rPr>
        <w:t>3/4</w:t>
      </w:r>
      <w:r>
        <w:rPr>
          <w:rFonts w:ascii="Times New Roman"/>
          <w:color w:val="000000"/>
          <w:spacing w:val="0"/>
          <w:sz w:val="21"/>
        </w:rPr>
        <w:t xml:space="preserve"> </w:t>
      </w:r>
      <w:r>
        <w:rPr>
          <w:rFonts w:ascii="QFTTFF+SimSun" w:hAnsi="QFTTFF+SimSun" w:cs="QFTTFF+SimSun"/>
          <w:color w:val="000000"/>
          <w:spacing w:val="0"/>
          <w:sz w:val="21"/>
        </w:rPr>
        <w:t>冠邻沟与唇切</w:t>
      </w:r>
      <w:r>
        <w:rPr>
          <w:rFonts w:ascii="Times New Roman"/>
          <w:color w:val="000000"/>
          <w:spacing w:val="2"/>
          <w:sz w:val="21"/>
        </w:rPr>
        <w:t xml:space="preserve"> </w:t>
      </w:r>
      <w:r>
        <w:rPr>
          <w:rFonts w:ascii="Calibri"/>
          <w:color w:val="000000"/>
          <w:spacing w:val="0"/>
          <w:sz w:val="21"/>
        </w:rPr>
        <w:t>2/3</w:t>
      </w:r>
      <w:r>
        <w:rPr>
          <w:rFonts w:ascii="Times New Roman"/>
          <w:color w:val="000000"/>
          <w:spacing w:val="0"/>
          <w:sz w:val="21"/>
        </w:rPr>
        <w:t xml:space="preserve"> </w:t>
      </w:r>
      <w:r>
        <w:rPr>
          <w:rFonts w:ascii="QFTTFF+SimSun" w:hAnsi="QFTTFF+SimSun" w:cs="QFTTFF+SimSun"/>
          <w:color w:val="000000"/>
          <w:spacing w:val="0"/>
          <w:sz w:val="21"/>
        </w:rPr>
        <w:t>平行。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良好的全冠轴面形态有利于保护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基牙的牙周膜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基牙的牙龈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基牙的牙槽骨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基牙不破折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全冠不破折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解析：全冠的轴面形态良好是恢复全冠外形高点，形成正常的食物排溢通道，食物对牙龈有</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适当的刺激，同时又不会对牙龈造成损伤，所以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正确。过关点睛</w:t>
      </w:r>
      <w:r>
        <w:rPr>
          <w:rFonts w:ascii="Calibri"/>
          <w:color w:val="000000"/>
          <w:spacing w:val="1"/>
          <w:sz w:val="21"/>
        </w:rPr>
        <w:t>:</w:t>
      </w:r>
      <w:r>
        <w:rPr>
          <w:rFonts w:ascii="QFTTFF+SimSun" w:hAnsi="QFTTFF+SimSun" w:cs="QFTTFF+SimSun"/>
          <w:color w:val="000000"/>
          <w:spacing w:val="0"/>
          <w:sz w:val="21"/>
        </w:rPr>
        <w:t>轴面与牙龈关系很大。</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504.(B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金属的熔点高于瓷烧结温度是为了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有利于金瓷的化学结合</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5" o:spid="_x0000_s116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有利于瓷粉的冷却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防止瓷粉烧结后崩裂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防止金属基底变形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使瓷烧结后产生压应力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解析：烤瓷合金的熔解温度必须显著高于烧结于其上的瓷层材料至少</w:t>
      </w:r>
      <w:r>
        <w:rPr>
          <w:rFonts w:ascii="Times New Roman"/>
          <w:color w:val="000000"/>
          <w:spacing w:val="0"/>
          <w:sz w:val="21"/>
        </w:rPr>
        <w:t xml:space="preserve"> </w:t>
      </w:r>
      <w:r>
        <w:rPr>
          <w:rFonts w:ascii="Calibri"/>
          <w:color w:val="000000"/>
          <w:spacing w:val="0"/>
          <w:sz w:val="21"/>
        </w:rPr>
        <w:t>170</w:t>
      </w:r>
      <w:r>
        <w:rPr>
          <w:rFonts w:ascii="QFTTFF+SimSun" w:hAnsi="QFTTFF+SimSun" w:cs="QFTTFF+SimSun"/>
          <w:color w:val="000000"/>
          <w:spacing w:val="4"/>
          <w:sz w:val="21"/>
        </w:rPr>
        <w:t>～</w:t>
      </w:r>
      <w:r>
        <w:rPr>
          <w:rFonts w:ascii="Calibri"/>
          <w:color w:val="000000"/>
          <w:spacing w:val="0"/>
          <w:sz w:val="21"/>
        </w:rPr>
        <w:t>280</w:t>
      </w:r>
      <w:r>
        <w:rPr>
          <w:rFonts w:ascii="QFTTFF+SimSun" w:hAnsi="QFTTFF+SimSun" w:cs="QFTTFF+SimSun"/>
          <w:color w:val="000000"/>
          <w:spacing w:val="2"/>
          <w:sz w:val="21"/>
        </w:rPr>
        <w:t>℃，以保证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在堆瓷烧结，上釉过程中金属基底不熔解，蠕变，挠曲，所以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505.(B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铸造金属全冠颈部肩台的宽度通常为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A.0.3</w:t>
      </w:r>
      <w:r>
        <w:rPr>
          <w:rFonts w:ascii="QFTTFF+SimSun" w:hAnsi="QFTTFF+SimSun" w:cs="QFTTFF+SimSun"/>
          <w:color w:val="000000"/>
          <w:spacing w:val="-1"/>
          <w:sz w:val="21"/>
        </w:rPr>
        <w:t>～</w:t>
      </w:r>
      <w:r>
        <w:rPr>
          <w:rFonts w:ascii="Calibri"/>
          <w:color w:val="000000"/>
          <w:spacing w:val="0"/>
          <w:sz w:val="21"/>
        </w:rPr>
        <w:t>0.4mm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B.0.5</w:t>
      </w:r>
      <w:r>
        <w:rPr>
          <w:rFonts w:ascii="QFTTFF+SimSun" w:hAnsi="QFTTFF+SimSun" w:cs="QFTTFF+SimSun"/>
          <w:color w:val="000000"/>
          <w:spacing w:val="1"/>
          <w:sz w:val="21"/>
        </w:rPr>
        <w:t>～</w:t>
      </w:r>
      <w:r>
        <w:rPr>
          <w:rFonts w:ascii="Calibri"/>
          <w:color w:val="000000"/>
          <w:spacing w:val="0"/>
          <w:sz w:val="21"/>
        </w:rPr>
        <w:t>0.8mm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C.0.9</w:t>
      </w:r>
      <w:r>
        <w:rPr>
          <w:rFonts w:ascii="QFTTFF+SimSun" w:hAnsi="QFTTFF+SimSun" w:cs="QFTTFF+SimSun"/>
          <w:color w:val="000000"/>
          <w:spacing w:val="1"/>
          <w:sz w:val="21"/>
        </w:rPr>
        <w:t>～</w:t>
      </w:r>
      <w:r>
        <w:rPr>
          <w:rFonts w:ascii="Calibri"/>
          <w:color w:val="000000"/>
          <w:spacing w:val="0"/>
          <w:sz w:val="21"/>
        </w:rPr>
        <w:t>1.0mm</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D.1.l</w:t>
      </w:r>
      <w:r>
        <w:rPr>
          <w:rFonts w:ascii="QFTTFF+SimSun" w:hAnsi="QFTTFF+SimSun" w:cs="QFTTFF+SimSun"/>
          <w:color w:val="000000"/>
          <w:spacing w:val="-1"/>
          <w:sz w:val="21"/>
        </w:rPr>
        <w:t>～</w:t>
      </w:r>
      <w:r>
        <w:rPr>
          <w:rFonts w:ascii="Calibri"/>
          <w:color w:val="000000"/>
          <w:spacing w:val="0"/>
          <w:sz w:val="21"/>
        </w:rPr>
        <w:t>l.2mm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E.1.3</w:t>
      </w:r>
      <w:r>
        <w:rPr>
          <w:rFonts w:ascii="QFTTFF+SimSun" w:hAnsi="QFTTFF+SimSun" w:cs="QFTTFF+SimSun"/>
          <w:color w:val="000000"/>
          <w:spacing w:val="1"/>
          <w:sz w:val="21"/>
        </w:rPr>
        <w:t>～</w:t>
      </w:r>
      <w:r>
        <w:rPr>
          <w:rFonts w:ascii="Calibri"/>
          <w:color w:val="000000"/>
          <w:spacing w:val="0"/>
          <w:sz w:val="21"/>
        </w:rPr>
        <w:t>1.5mm</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解析：铸造金属全冠边缘的最佳选择为宽</w:t>
      </w:r>
      <w:r>
        <w:rPr>
          <w:rFonts w:ascii="Times New Roman"/>
          <w:color w:val="000000"/>
          <w:spacing w:val="0"/>
          <w:sz w:val="21"/>
        </w:rPr>
        <w:t xml:space="preserve"> </w:t>
      </w:r>
      <w:r>
        <w:rPr>
          <w:rFonts w:ascii="Calibri"/>
          <w:color w:val="000000"/>
          <w:spacing w:val="0"/>
          <w:sz w:val="21"/>
        </w:rPr>
        <w:t>0.5</w:t>
      </w:r>
      <w:r>
        <w:rPr>
          <w:rFonts w:ascii="QFTTFF+SimSun" w:hAnsi="QFTTFF+SimSun" w:cs="QFTTFF+SimSun"/>
          <w:color w:val="000000"/>
          <w:spacing w:val="1"/>
          <w:sz w:val="21"/>
        </w:rPr>
        <w:t>～</w:t>
      </w:r>
      <w:r>
        <w:rPr>
          <w:rFonts w:ascii="Calibri"/>
          <w:color w:val="000000"/>
          <w:spacing w:val="0"/>
          <w:sz w:val="21"/>
        </w:rPr>
        <w:t>0.8mm</w:t>
      </w:r>
      <w:r>
        <w:rPr>
          <w:rFonts w:ascii="Times New Roman"/>
          <w:color w:val="000000"/>
          <w:spacing w:val="1"/>
          <w:sz w:val="21"/>
        </w:rPr>
        <w:t xml:space="preserve"> </w:t>
      </w:r>
      <w:r>
        <w:rPr>
          <w:rFonts w:ascii="QFTTFF+SimSun" w:hAnsi="QFTTFF+SimSun" w:cs="QFTTFF+SimSun"/>
          <w:color w:val="000000"/>
          <w:spacing w:val="0"/>
          <w:sz w:val="21"/>
        </w:rPr>
        <w:t>的无角肩台。这种肩台设计既可保证</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边缘具有一定的强度，也使牙体预备时尽量减少了磨除量，同时考虑预备体和全冠的抗力型，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故应选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1"/>
          <w:sz w:val="21"/>
        </w:rPr>
        <w:t>。如果肩台宽度太窄，使得全冠边缘强度不够，在打磨、精修时边缘可能变形、卷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曲，从而影响边缘的精度，故不选</w:t>
      </w:r>
      <w:r>
        <w:rPr>
          <w:rFonts w:ascii="Times New Roman"/>
          <w:color w:val="000000"/>
          <w:spacing w:val="3"/>
          <w:sz w:val="21"/>
        </w:rPr>
        <w:t xml:space="preserve"> </w:t>
      </w:r>
      <w:r>
        <w:rPr>
          <w:rFonts w:ascii="Calibri"/>
          <w:color w:val="000000"/>
          <w:spacing w:val="1"/>
          <w:sz w:val="21"/>
        </w:rPr>
        <w:t>A</w:t>
      </w:r>
      <w:r>
        <w:rPr>
          <w:rFonts w:ascii="QFTTFF+SimSun" w:hAnsi="QFTTFF+SimSun" w:cs="QFTTFF+SimSun"/>
          <w:color w:val="000000"/>
          <w:spacing w:val="-1"/>
          <w:sz w:val="21"/>
        </w:rPr>
        <w:t>。如果肩台宽度太大，则要磨除过多的牙体组织，不符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合生物学原则。故不选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1"/>
          <w:sz w:val="21"/>
        </w:rPr>
        <w:t>、</w:t>
      </w:r>
      <w:r>
        <w:rPr>
          <w:rFonts w:ascii="Calibri"/>
          <w:color w:val="000000"/>
          <w:spacing w:val="1"/>
          <w:sz w:val="21"/>
        </w:rPr>
        <w:t>E</w:t>
      </w:r>
      <w:r>
        <w:rPr>
          <w:rFonts w:ascii="QFTTFF+SimSun" w:hAnsi="QFTTFF+SimSun" w:cs="QFTTFF+SimSun"/>
          <w:color w:val="000000"/>
          <w:spacing w:val="0"/>
          <w:sz w:val="21"/>
        </w:rPr>
        <w:t>。此题应选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金属烤瓷冠的制作，错误的说法是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全冠舌侧颈缘全用金属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金瓷结合处应避开咬合功能区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金瓷结合处呈斜面搭接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瓷覆盖区底层冠厚度至少</w:t>
      </w:r>
      <w:r>
        <w:rPr>
          <w:rFonts w:ascii="Times New Roman"/>
          <w:color w:val="000000"/>
          <w:spacing w:val="-1"/>
          <w:sz w:val="21"/>
        </w:rPr>
        <w:t xml:space="preserve"> </w:t>
      </w:r>
      <w:r>
        <w:rPr>
          <w:rFonts w:ascii="Calibri"/>
          <w:color w:val="000000"/>
          <w:spacing w:val="0"/>
          <w:sz w:val="21"/>
        </w:rPr>
        <w:t>0.5mm</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瓷覆盖区瓷层空间不超过</w:t>
      </w:r>
      <w:r>
        <w:rPr>
          <w:rFonts w:ascii="Times New Roman"/>
          <w:color w:val="000000"/>
          <w:spacing w:val="-1"/>
          <w:sz w:val="21"/>
        </w:rPr>
        <w:t xml:space="preserve"> </w:t>
      </w:r>
      <w:r>
        <w:rPr>
          <w:rFonts w:ascii="Calibri"/>
          <w:color w:val="000000"/>
          <w:spacing w:val="0"/>
          <w:sz w:val="21"/>
        </w:rPr>
        <w:t>2mm</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w:t>
      </w:r>
      <w:r>
        <w:rPr>
          <w:rFonts w:ascii="Calibri"/>
          <w:color w:val="000000"/>
          <w:spacing w:val="-2"/>
          <w:sz w:val="21"/>
        </w:rPr>
        <w:t>A</w:t>
      </w:r>
      <w:r>
        <w:rPr>
          <w:rFonts w:ascii="QFTTFF+SimSun" w:hAnsi="QFTTFF+SimSun" w:cs="QFTTFF+SimSun"/>
          <w:color w:val="000000"/>
          <w:spacing w:val="0"/>
          <w:sz w:val="21"/>
        </w:rPr>
        <w:t>、全冠舌侧颈缘全用金属，是正确的，因为舌侧不影响美观，并且金属强度高，可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以不磨除牙体组织，故不选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、金瓷结合处应避开咬合功能区，正确的，因为如果金瓷</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结合处位于咬合功能区，会在此处形成一个拉应力集中区，由于瓷耐压不耐拉的特性，所以</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在金瓷交界区容易发生瓷崩裂或折断，故不选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、金瓷结合处呈斜面搭接，是错误的，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因为金属和瓷应该是端对端对接的，如果斜面搭接，由于斜面处材料厚度不够，容易发生断</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裂，故应选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0"/>
          <w:sz w:val="21"/>
        </w:rPr>
        <w:t>、瓷覆盖区底层冠厚度至少</w:t>
      </w:r>
      <w:r>
        <w:rPr>
          <w:rFonts w:ascii="Times New Roman"/>
          <w:color w:val="000000"/>
          <w:spacing w:val="1"/>
          <w:sz w:val="21"/>
        </w:rPr>
        <w:t xml:space="preserve"> </w:t>
      </w:r>
      <w:r>
        <w:rPr>
          <w:rFonts w:ascii="Calibri"/>
          <w:color w:val="000000"/>
          <w:spacing w:val="0"/>
          <w:sz w:val="21"/>
        </w:rPr>
        <w:t>0.5mm</w:t>
      </w:r>
      <w:r>
        <w:rPr>
          <w:rFonts w:ascii="QFTTFF+SimSun" w:hAnsi="QFTTFF+SimSun" w:cs="QFTTFF+SimSun"/>
          <w:color w:val="000000"/>
          <w:spacing w:val="0"/>
          <w:sz w:val="21"/>
        </w:rPr>
        <w:t>，正确，因为在正常咬合力下，非贵金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属的厚度应在</w:t>
      </w:r>
      <w:r>
        <w:rPr>
          <w:rFonts w:ascii="Times New Roman"/>
          <w:color w:val="000000"/>
          <w:spacing w:val="-1"/>
          <w:sz w:val="21"/>
        </w:rPr>
        <w:t xml:space="preserve"> </w:t>
      </w:r>
      <w:r>
        <w:rPr>
          <w:rFonts w:ascii="Calibri"/>
          <w:color w:val="000000"/>
          <w:spacing w:val="0"/>
          <w:sz w:val="21"/>
        </w:rPr>
        <w:t>0.5mm</w:t>
      </w:r>
      <w:r>
        <w:rPr>
          <w:rFonts w:ascii="Times New Roman"/>
          <w:color w:val="000000"/>
          <w:spacing w:val="3"/>
          <w:sz w:val="21"/>
        </w:rPr>
        <w:t xml:space="preserve"> </w:t>
      </w:r>
      <w:r>
        <w:rPr>
          <w:rFonts w:ascii="QFTTFF+SimSun" w:hAnsi="QFTTFF+SimSun" w:cs="QFTTFF+SimSun"/>
          <w:color w:val="000000"/>
          <w:spacing w:val="2"/>
          <w:sz w:val="21"/>
        </w:rPr>
        <w:t>以上足够了，故不选。</w:t>
      </w:r>
      <w:r>
        <w:rPr>
          <w:rFonts w:ascii="Calibri"/>
          <w:color w:val="000000"/>
          <w:spacing w:val="3"/>
          <w:sz w:val="21"/>
        </w:rPr>
        <w:t>E</w:t>
      </w:r>
      <w:r>
        <w:rPr>
          <w:rFonts w:ascii="QFTTFF+SimSun" w:hAnsi="QFTTFF+SimSun" w:cs="QFTTFF+SimSun"/>
          <w:color w:val="000000"/>
          <w:spacing w:val="2"/>
          <w:sz w:val="21"/>
        </w:rPr>
        <w:t>、瓷覆盖区瓷层空间不超过</w:t>
      </w:r>
      <w:r>
        <w:rPr>
          <w:rFonts w:ascii="Times New Roman"/>
          <w:color w:val="000000"/>
          <w:spacing w:val="-1"/>
          <w:sz w:val="21"/>
        </w:rPr>
        <w:t xml:space="preserve"> </w:t>
      </w:r>
      <w:r>
        <w:rPr>
          <w:rFonts w:ascii="Calibri"/>
          <w:color w:val="000000"/>
          <w:spacing w:val="1"/>
          <w:sz w:val="21"/>
        </w:rPr>
        <w:t>2mm</w:t>
      </w:r>
      <w:r>
        <w:rPr>
          <w:rFonts w:ascii="QFTTFF+SimSun" w:hAnsi="QFTTFF+SimSun" w:cs="QFTTFF+SimSun"/>
          <w:color w:val="000000"/>
          <w:spacing w:val="2"/>
          <w:sz w:val="21"/>
        </w:rPr>
        <w:t>，正确，如</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果瓷层太厚，会发生崩瓷，故不选。所以本题应选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507.(A1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设计修复体龈缘的位置时不必考虑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患牙的形态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修复体的固位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患牙的牙周状况</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患者的口腔卫生状况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咬合力的大小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6" o:spid="_x0000_s116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解析：修复体龈缘位置的设计关系到修复体的牙周组织保健、固位和美观等。</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为患牙的形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态，如患牙牙冠的长短等，影响到修复体的固位，应考虑，故不选。</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
          <w:sz w:val="21"/>
        </w:rPr>
        <w:t>为修复体的固位，解</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析同</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1"/>
          <w:sz w:val="21"/>
        </w:rPr>
        <w:t>，故不选。</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为患牙的牙周状况，患者牙周状况不好时，切忌设计成龈下边缘，是影</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响修复体龈缘位置的因素，故不选。</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1"/>
          <w:sz w:val="21"/>
        </w:rPr>
        <w:t>为患者的口腔卫生状况，如果口腔卫生状况差的，也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应选择龈上边缘，因为龈下边缘自洁作用不好，容易造成牙龈的炎症和牙龈退缩，故不选。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为咬合力的大小，与边缘位置无关，故应选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508.(A1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下列缺失中，哪种宜于设计成混合支持式义齿（余留基牙均健康，第三磨牙均</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存在）</w:t>
      </w:r>
    </w:p>
    <w:p>
      <w:pPr>
        <w:spacing w:before="111" w:after="0" w:line="219" w:lineRule="exact"/>
        <w:ind w:left="0" w:right="0" w:firstLine="0"/>
        <w:jc w:val="left"/>
        <w:rPr>
          <w:rFonts w:ascii="Times New Roman"/>
          <w:color w:val="000000"/>
          <w:spacing w:val="0"/>
          <w:sz w:val="21"/>
        </w:rPr>
      </w:pPr>
      <w:r>
        <w:rPr>
          <w:rFonts w:ascii="Calibri"/>
          <w:color w:val="000000"/>
          <w:spacing w:val="1"/>
          <w:sz w:val="21"/>
        </w:rPr>
        <w:t>A.</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B.4567</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C.7654</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D.4567</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E.87651</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解析：混合支持式义齿是基牙上有合支托和卡环，基托有足够的伸展，由天然牙和黏膜共同</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承担力。混合支持式义齿适用于各类牙列缺损，尤其是游离端缺失者。该题中答案</w:t>
      </w:r>
      <w:r>
        <w:rPr>
          <w:rFonts w:ascii="Times New Roman"/>
          <w:color w:val="000000"/>
          <w:spacing w:val="5"/>
          <w:sz w:val="21"/>
        </w:rPr>
        <w:t xml:space="preserve"> </w:t>
      </w:r>
      <w:r>
        <w:rPr>
          <w:rFonts w:ascii="Calibri"/>
          <w:color w:val="000000"/>
          <w:spacing w:val="-2"/>
          <w:sz w:val="21"/>
        </w:rPr>
        <w:t>A</w:t>
      </w:r>
      <w:r>
        <w:rPr>
          <w:rFonts w:ascii="QFTTFF+SimSun" w:hAnsi="QFTTFF+SimSun" w:cs="QFTTFF+SimSun"/>
          <w:color w:val="000000"/>
          <w:spacing w:val="-40"/>
          <w:sz w:val="21"/>
        </w:rPr>
        <w:t>、</w:t>
      </w:r>
      <w:r>
        <w:rPr>
          <w:rFonts w:ascii="Calibri"/>
          <w:color w:val="000000"/>
          <w:spacing w:val="1"/>
          <w:sz w:val="21"/>
        </w:rPr>
        <w:t>B</w:t>
      </w:r>
      <w:r>
        <w:rPr>
          <w:rFonts w:ascii="QFTTFF+SimSun" w:hAnsi="QFTTFF+SimSun" w:cs="QFTTFF+SimSun"/>
          <w:color w:val="000000"/>
          <w:spacing w:val="-40"/>
          <w:sz w:val="21"/>
        </w:rPr>
        <w:t>、</w:t>
      </w:r>
      <w:r>
        <w:rPr>
          <w:rFonts w:ascii="Calibri"/>
          <w:color w:val="000000"/>
          <w:spacing w:val="0"/>
          <w:sz w:val="21"/>
        </w:rPr>
        <w:t>D</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3"/>
          <w:sz w:val="21"/>
        </w:rPr>
        <w:t>均为非游离端牙列缺损，只有答案</w:t>
      </w:r>
      <w:r>
        <w:rPr>
          <w:rFonts w:ascii="Times New Roman"/>
          <w:color w:val="000000"/>
          <w:spacing w:val="4"/>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3"/>
          <w:sz w:val="21"/>
        </w:rPr>
        <w:t>中右上颌为游离端牙列缺损，故</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6"/>
          <w:sz w:val="21"/>
        </w:rPr>
        <w:t>正确。本题应选</w:t>
      </w:r>
      <w:r>
        <w:rPr>
          <w:rFonts w:ascii="Times New Roman"/>
          <w:color w:val="000000"/>
          <w:spacing w:val="7"/>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509.(A1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为消除可摘局部义齿不稳定，错误的方法是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增加对抗平衡固位体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尽力设计黏膜支持式义齿，以避免产生支点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在支点或支点线的对侧加平衡力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消除合支托，卡环在余留牙上形成的支点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消除基托下与组织形成的支点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解析：消除可摘局部义齿不稳定的方法有</w:t>
      </w:r>
      <w:r>
        <w:rPr>
          <w:rFonts w:ascii="Calibri"/>
          <w:color w:val="000000"/>
          <w:spacing w:val="1"/>
          <w:sz w:val="21"/>
        </w:rPr>
        <w:t>:</w:t>
      </w:r>
      <w:r>
        <w:rPr>
          <w:rFonts w:ascii="QFTTFF+SimSun" w:hAnsi="QFTTFF+SimSun" w:cs="QFTTFF+SimSun"/>
          <w:color w:val="000000"/>
          <w:spacing w:val="-8"/>
          <w:sz w:val="21"/>
        </w:rPr>
        <w:t>增加对抗平衡固位体，平衡力；消除支点。答案</w:t>
      </w:r>
      <w:r>
        <w:rPr>
          <w:rFonts w:ascii="Times New Roman"/>
          <w:color w:val="000000"/>
          <w:spacing w:val="7"/>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28"/>
          <w:sz w:val="21"/>
        </w:rPr>
        <w:t>、</w:t>
      </w:r>
      <w:r>
        <w:rPr>
          <w:rFonts w:ascii="Calibri"/>
          <w:color w:val="000000"/>
          <w:spacing w:val="0"/>
          <w:sz w:val="21"/>
        </w:rPr>
        <w:t>D</w:t>
      </w:r>
      <w:r>
        <w:rPr>
          <w:rFonts w:ascii="QFTTFF+SimSun" w:hAnsi="QFTTFF+SimSun" w:cs="QFTTFF+SimSun"/>
          <w:color w:val="000000"/>
          <w:spacing w:val="-28"/>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3"/>
          <w:sz w:val="21"/>
        </w:rPr>
        <w:t>符合上述要求。答案</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中设计黏膜支持式义齿可造成义齿因无支持而均匀的下沉而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不稳定，所以黏膜支持式义齿不能避免产生支点，答案</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错。故应选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510.(A1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杆形卡环与圆环形卡环相比较主要不足之处是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固位作用差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稳定作用差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支持作用差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弹性作用差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对基牙损伤大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511.(A1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不会造成局部义齿摘戴困难的是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基托进入组织倒凹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卡环臂过紧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就位方向不对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卡臂尖进入倒凹过深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7" o:spid="_x0000_s116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基托与黏膜组织不贴合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为基托与黏膜组织不贴合，可造成固位不好，而不是义齿摘戴困难的原因。基托进</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入组织倒凹，卡环臂过紧，就位方向不对，卡臂尖进入倒凹过深，均会造成义齿摘戴时有阻</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碍点</w:t>
      </w:r>
      <w:r>
        <w:rPr>
          <w:rFonts w:ascii="Calibri"/>
          <w:color w:val="000000"/>
          <w:spacing w:val="0"/>
          <w:sz w:val="21"/>
        </w:rPr>
        <w:t>.</w:t>
      </w:r>
      <w:r>
        <w:rPr>
          <w:rFonts w:ascii="QFTTFF+SimSun" w:hAnsi="QFTTFF+SimSun" w:cs="QFTTFF+SimSun"/>
          <w:color w:val="000000"/>
          <w:spacing w:val="0"/>
          <w:sz w:val="21"/>
        </w:rPr>
        <w:t>造成摘戴困难，故</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不选。所以本题应选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512.(A1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全口义齿戴牙后，下颌髁突明显向后上位移，主要由于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正中错位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垂直距离过低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垂直距离过高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义齿咬合关系不佳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义齿变形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513.(A1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上颌全口义齿基托后缘位置是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翼上颌切迹与腭小凹后</w:t>
      </w:r>
      <w:r>
        <w:rPr>
          <w:rFonts w:ascii="Times New Roman"/>
          <w:color w:val="000000"/>
          <w:spacing w:val="2"/>
          <w:sz w:val="21"/>
        </w:rPr>
        <w:t xml:space="preserve"> </w:t>
      </w:r>
      <w:r>
        <w:rPr>
          <w:rFonts w:ascii="Calibri"/>
          <w:color w:val="000000"/>
          <w:spacing w:val="0"/>
          <w:sz w:val="21"/>
        </w:rPr>
        <w:t>2mm</w:t>
      </w:r>
      <w:r>
        <w:rPr>
          <w:rFonts w:ascii="Times New Roman"/>
          <w:color w:val="000000"/>
          <w:spacing w:val="1"/>
          <w:sz w:val="21"/>
        </w:rPr>
        <w:t xml:space="preserve"> </w:t>
      </w:r>
      <w:r>
        <w:rPr>
          <w:rFonts w:ascii="QFTTFF+SimSun" w:hAnsi="QFTTFF+SimSun" w:cs="QFTTFF+SimSun"/>
          <w:color w:val="000000"/>
          <w:spacing w:val="-1"/>
          <w:sz w:val="21"/>
        </w:rPr>
        <w:t>连线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翼上颌切迹与腭小凹前</w:t>
      </w:r>
      <w:r>
        <w:rPr>
          <w:rFonts w:ascii="Times New Roman"/>
          <w:color w:val="000000"/>
          <w:spacing w:val="-1"/>
          <w:sz w:val="21"/>
        </w:rPr>
        <w:t xml:space="preserve"> </w:t>
      </w:r>
      <w:r>
        <w:rPr>
          <w:rFonts w:ascii="Calibri"/>
          <w:color w:val="000000"/>
          <w:spacing w:val="0"/>
          <w:sz w:val="21"/>
        </w:rPr>
        <w:t>2mm</w:t>
      </w:r>
      <w:r>
        <w:rPr>
          <w:rFonts w:ascii="Times New Roman"/>
          <w:color w:val="000000"/>
          <w:spacing w:val="1"/>
          <w:sz w:val="21"/>
        </w:rPr>
        <w:t xml:space="preserve"> </w:t>
      </w:r>
      <w:r>
        <w:rPr>
          <w:rFonts w:ascii="QFTTFF+SimSun" w:hAnsi="QFTTFF+SimSun" w:cs="QFTTFF+SimSun"/>
          <w:color w:val="000000"/>
          <w:spacing w:val="-1"/>
          <w:sz w:val="21"/>
        </w:rPr>
        <w:t>连线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翼上颌切迹与腭小凹连线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上颌结节与腭小凹后</w:t>
      </w:r>
      <w:r>
        <w:rPr>
          <w:rFonts w:ascii="Times New Roman"/>
          <w:color w:val="000000"/>
          <w:spacing w:val="-1"/>
          <w:sz w:val="21"/>
        </w:rPr>
        <w:t xml:space="preserve"> </w:t>
      </w:r>
      <w:r>
        <w:rPr>
          <w:rFonts w:ascii="Calibri"/>
          <w:color w:val="000000"/>
          <w:spacing w:val="0"/>
          <w:sz w:val="21"/>
        </w:rPr>
        <w:t>2mm</w:t>
      </w:r>
      <w:r>
        <w:rPr>
          <w:rFonts w:ascii="Times New Roman"/>
          <w:color w:val="000000"/>
          <w:spacing w:val="1"/>
          <w:sz w:val="21"/>
        </w:rPr>
        <w:t xml:space="preserve"> </w:t>
      </w:r>
      <w:r>
        <w:rPr>
          <w:rFonts w:ascii="QFTTFF+SimSun" w:hAnsi="QFTTFF+SimSun" w:cs="QFTTFF+SimSun"/>
          <w:color w:val="000000"/>
          <w:spacing w:val="-1"/>
          <w:sz w:val="21"/>
        </w:rPr>
        <w:t>连线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上颌结节与腭小凹连线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解析：上颌全口义齿的基托后缘应在腭小凹后</w:t>
      </w:r>
      <w:r>
        <w:rPr>
          <w:rFonts w:ascii="Times New Roman"/>
          <w:color w:val="000000"/>
          <w:spacing w:val="0"/>
          <w:sz w:val="21"/>
        </w:rPr>
        <w:t xml:space="preserve"> </w:t>
      </w:r>
      <w:r>
        <w:rPr>
          <w:rFonts w:ascii="Calibri"/>
          <w:color w:val="000000"/>
          <w:spacing w:val="0"/>
          <w:sz w:val="21"/>
        </w:rPr>
        <w:t>2mm</w:t>
      </w:r>
      <w:r>
        <w:rPr>
          <w:rFonts w:ascii="Times New Roman"/>
          <w:color w:val="000000"/>
          <w:spacing w:val="1"/>
          <w:sz w:val="21"/>
        </w:rPr>
        <w:t xml:space="preserve"> </w:t>
      </w:r>
      <w:r>
        <w:rPr>
          <w:rFonts w:ascii="QFTTFF+SimSun" w:hAnsi="QFTTFF+SimSun" w:cs="QFTTFF+SimSun"/>
          <w:color w:val="000000"/>
          <w:spacing w:val="-3"/>
          <w:sz w:val="21"/>
        </w:rPr>
        <w:t>处，所以</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1"/>
          <w:sz w:val="21"/>
        </w:rPr>
        <w:t>正确。其他选项描述的位置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不是基托后缘伸展的部位，故选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514.(A1</w:t>
      </w:r>
      <w:r>
        <w:rPr>
          <w:rFonts w:ascii="Times New Roman"/>
          <w:color w:val="000000"/>
          <w:spacing w:val="2"/>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2"/>
          <w:sz w:val="21"/>
        </w:rPr>
        <w:t>男，</w:t>
      </w:r>
      <w:r>
        <w:rPr>
          <w:rFonts w:ascii="Calibri"/>
          <w:color w:val="000000"/>
          <w:spacing w:val="-1"/>
          <w:sz w:val="21"/>
        </w:rPr>
        <w:t>75</w:t>
      </w:r>
      <w:r>
        <w:rPr>
          <w:rFonts w:ascii="Times New Roman"/>
          <w:color w:val="000000"/>
          <w:spacing w:val="3"/>
          <w:sz w:val="21"/>
        </w:rPr>
        <w:t xml:space="preserve"> </w:t>
      </w:r>
      <w:r>
        <w:rPr>
          <w:rFonts w:ascii="QFTTFF+SimSun" w:hAnsi="QFTTFF+SimSun" w:cs="QFTTFF+SimSun"/>
          <w:color w:val="000000"/>
          <w:spacing w:val="2"/>
          <w:sz w:val="21"/>
        </w:rPr>
        <w:t>岁。全口义齿初戴后，咬合时上腭部疼痛。查</w:t>
      </w:r>
      <w:r>
        <w:rPr>
          <w:rFonts w:ascii="Calibri"/>
          <w:color w:val="000000"/>
          <w:spacing w:val="1"/>
          <w:sz w:val="21"/>
        </w:rPr>
        <w:t>:</w:t>
      </w:r>
      <w:r>
        <w:rPr>
          <w:rFonts w:ascii="QFTTFF+SimSun" w:hAnsi="QFTTFF+SimSun" w:cs="QFTTFF+SimSun"/>
          <w:color w:val="000000"/>
          <w:spacing w:val="2"/>
          <w:sz w:val="21"/>
        </w:rPr>
        <w:t>上颌硬区黏膜红肿。首</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选的处理方法是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调整咬合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硬腭区重衬</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重新制作义齿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基托组织面重衬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基托组织面相应处缓冲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解析：义齿造成黏膜压痛是因为义齿在上腭部缓冲不足，导致在行使功能时，压迫黏膜导致</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上腭部疼痛，黏膜红肿，所以需要在上腭部缓冲不足的部位进行相应的缓冲，所以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正确，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调整咬合可以减少义齿的脱位，与黏膜压痛无关，所以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3"/>
          <w:sz w:val="21"/>
        </w:rPr>
        <w:t>不选，基托组织面重衬是增加边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缘封闭，所以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4"/>
          <w:sz w:val="21"/>
        </w:rPr>
        <w:t xml:space="preserve"> </w:t>
      </w:r>
      <w:r>
        <w:rPr>
          <w:rFonts w:ascii="QFTTFF+SimSun" w:hAnsi="QFTTFF+SimSun" w:cs="QFTTFF+SimSun"/>
          <w:color w:val="000000"/>
          <w:spacing w:val="3"/>
          <w:sz w:val="21"/>
        </w:rPr>
        <w:t>不选。硬腭区重衬对减轻压痛无关，所以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4"/>
          <w:sz w:val="21"/>
        </w:rPr>
        <w:t xml:space="preserve"> </w:t>
      </w:r>
      <w:r>
        <w:rPr>
          <w:rFonts w:ascii="QFTTFF+SimSun" w:hAnsi="QFTTFF+SimSun" w:cs="QFTTFF+SimSun"/>
          <w:color w:val="000000"/>
          <w:spacing w:val="3"/>
          <w:sz w:val="21"/>
        </w:rPr>
        <w:t>不选。此患者不需要重新制作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义齿，可以通过组织面缓冲处理解决压痛，故选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515.(A1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对于牙冠形态正常的基牙，固位力最大的固位形式是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邻牙合邻嵌体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邻切嵌体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核桩冠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部分冠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8" o:spid="_x0000_s116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1"/>
          <w:sz w:val="21"/>
        </w:rPr>
        <w:t>全冠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w:t>
      </w:r>
      <w:r>
        <w:rPr>
          <w:rFonts w:ascii="Calibri"/>
          <w:color w:val="000000"/>
          <w:spacing w:val="3"/>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3"/>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四个选项中，以全冠的固位力最大。</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4"/>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比较，由于核桩难以恢复牙</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冠原有的尖窝沟嵴，因而对于牙冠形态正常的基牙来说，全冠的黏结面积大于核桩冠，其固</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位力更佳，故选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固位力比较</w:t>
      </w:r>
      <w:r>
        <w:rPr>
          <w:rFonts w:ascii="Calibri"/>
          <w:color w:val="000000"/>
          <w:spacing w:val="1"/>
          <w:sz w:val="21"/>
        </w:rPr>
        <w:t>:</w:t>
      </w:r>
      <w:r>
        <w:rPr>
          <w:rFonts w:ascii="QFTTFF+SimSun" w:hAnsi="QFTTFF+SimSun" w:cs="QFTTFF+SimSun"/>
          <w:color w:val="000000"/>
          <w:spacing w:val="0"/>
          <w:sz w:val="21"/>
        </w:rPr>
        <w:t>全冠</w:t>
      </w:r>
      <w:r>
        <w:rPr>
          <w:rFonts w:ascii="Calibri"/>
          <w:color w:val="000000"/>
          <w:spacing w:val="-1"/>
          <w:sz w:val="21"/>
        </w:rPr>
        <w:t>&amp;gt;</w:t>
      </w:r>
      <w:r>
        <w:rPr>
          <w:rFonts w:ascii="QFTTFF+SimSun" w:hAnsi="QFTTFF+SimSun" w:cs="QFTTFF+SimSun"/>
          <w:color w:val="000000"/>
          <w:spacing w:val="0"/>
          <w:sz w:val="21"/>
        </w:rPr>
        <w:t>部分冠</w:t>
      </w:r>
      <w:r>
        <w:rPr>
          <w:rFonts w:ascii="Calibri"/>
          <w:color w:val="000000"/>
          <w:spacing w:val="0"/>
          <w:sz w:val="21"/>
        </w:rPr>
        <w:t>&amp;gt;</w:t>
      </w:r>
      <w:r>
        <w:rPr>
          <w:rFonts w:ascii="QFTTFF+SimSun" w:hAnsi="QFTTFF+SimSun" w:cs="QFTTFF+SimSun"/>
          <w:color w:val="000000"/>
          <w:spacing w:val="0"/>
          <w:sz w:val="21"/>
        </w:rPr>
        <w:t>核桩冠</w:t>
      </w:r>
      <w:r>
        <w:rPr>
          <w:rFonts w:ascii="Calibri"/>
          <w:color w:val="000000"/>
          <w:spacing w:val="-1"/>
          <w:sz w:val="21"/>
        </w:rPr>
        <w:t>&amp;gt;</w:t>
      </w:r>
      <w:r>
        <w:rPr>
          <w:rFonts w:ascii="QFTTFF+SimSun" w:hAnsi="QFTTFF+SimSun" w:cs="QFTTFF+SimSun"/>
          <w:color w:val="000000"/>
          <w:spacing w:val="0"/>
          <w:sz w:val="21"/>
        </w:rPr>
        <w:t>嵌体。</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516.(A1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制备嵌体窝洞时，与修复体边缘封闭直接有关的是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洞斜面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边缘嵴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轴面角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洞的线角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洞的深度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解析：嵌体洞型预备应预备洞缘斜面，多数情况下应该在洞缘处预备</w:t>
      </w:r>
      <w:r>
        <w:rPr>
          <w:rFonts w:ascii="Times New Roman"/>
          <w:color w:val="000000"/>
          <w:spacing w:val="2"/>
          <w:sz w:val="21"/>
        </w:rPr>
        <w:t xml:space="preserve"> </w:t>
      </w:r>
      <w:r>
        <w:rPr>
          <w:rFonts w:ascii="Calibri" w:hAnsi="Calibri" w:cs="Calibri"/>
          <w:color w:val="000000"/>
          <w:spacing w:val="0"/>
          <w:sz w:val="21"/>
        </w:rPr>
        <w:t>45°</w:t>
      </w:r>
      <w:r>
        <w:rPr>
          <w:rFonts w:ascii="QFTTFF+SimSun" w:hAnsi="QFTTFF+SimSun" w:cs="QFTTFF+SimSun"/>
          <w:color w:val="000000"/>
          <w:spacing w:val="0"/>
          <w:sz w:val="21"/>
        </w:rPr>
        <w:t>洞缘短斜面。一是</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去除无足够支持的牙釉质边缘防止折裂，由嵌体合金形成相应的斜面边缘覆盖预备出的洞缘</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斜面，合金的强度较高，边缘虽薄而不会折裂。二是边缘选择性地避开接触</w:t>
      </w:r>
      <w:r>
        <w:rPr>
          <w:rFonts w:ascii="Times New Roman"/>
          <w:color w:val="000000"/>
          <w:spacing w:val="-2"/>
          <w:sz w:val="21"/>
        </w:rPr>
        <w:t xml:space="preserve"> </w:t>
      </w:r>
      <w:r>
        <w:rPr>
          <w:rFonts w:ascii="Calibri"/>
          <w:color w:val="000000"/>
          <w:spacing w:val="1"/>
          <w:sz w:val="21"/>
        </w:rPr>
        <w:t>1mm</w:t>
      </w:r>
      <w:r>
        <w:rPr>
          <w:rFonts w:ascii="QFTTFF+SimSun" w:hAnsi="QFTTFF+SimSun" w:cs="QFTTFF+SimSun"/>
          <w:color w:val="000000"/>
          <w:spacing w:val="1"/>
          <w:sz w:val="21"/>
        </w:rPr>
        <w:t>。三是防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止黏固剂被唾液溶解，减少微渗漏发生。故选</w:t>
      </w:r>
      <w:r>
        <w:rPr>
          <w:rFonts w:ascii="Times New Roman"/>
          <w:color w:val="000000"/>
          <w:spacing w:val="-1"/>
          <w:sz w:val="21"/>
        </w:rPr>
        <w:t xml:space="preserve"> </w:t>
      </w:r>
      <w:r>
        <w:rPr>
          <w:rFonts w:ascii="Calibri"/>
          <w:color w:val="000000"/>
          <w:spacing w:val="3"/>
          <w:sz w:val="21"/>
        </w:rPr>
        <w:t>A</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2"/>
          <w:sz w:val="21"/>
        </w:rPr>
        <w:t>嵌体制备洞斜面能很好地边缘</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封闭。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517.(A1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固定桥黏固后不久，患者感到胀痛不适，主要见于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咬合过高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基牙负担过重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桥体龈端接触过紧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接触点过紧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黏固剂溢出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解析：咬合过高及基牙负担过重引起创伤性牙周膜炎或出现创伤性牙周炎或根尖周炎，患者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表现为咬合痛，故不选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。桥体龈端接触过紧，黏固剂溢出常引起龈缘炎、牙槽嵴黏膜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炎，故不选</w:t>
      </w:r>
      <w:r>
        <w:rPr>
          <w:rFonts w:ascii="Times New Roman"/>
          <w:color w:val="000000"/>
          <w:spacing w:val="-1"/>
          <w:sz w:val="21"/>
        </w:rPr>
        <w:t xml:space="preserve"> </w:t>
      </w:r>
      <w:r>
        <w:rPr>
          <w:rFonts w:ascii="Calibri"/>
          <w:color w:val="000000"/>
          <w:spacing w:val="3"/>
          <w:sz w:val="21"/>
        </w:rPr>
        <w:t>C</w:t>
      </w:r>
      <w:r>
        <w:rPr>
          <w:rFonts w:ascii="QFTTFF+SimSun" w:hAnsi="QFTTFF+SimSun" w:cs="QFTTFF+SimSun"/>
          <w:color w:val="000000"/>
          <w:spacing w:val="1"/>
          <w:sz w:val="21"/>
        </w:rPr>
        <w:t>、</w:t>
      </w:r>
      <w:r>
        <w:rPr>
          <w:rFonts w:ascii="Calibri"/>
          <w:color w:val="000000"/>
          <w:spacing w:val="3"/>
          <w:sz w:val="21"/>
        </w:rPr>
        <w:t>E</w:t>
      </w:r>
      <w:r>
        <w:rPr>
          <w:rFonts w:ascii="QFTTFF+SimSun" w:hAnsi="QFTTFF+SimSun" w:cs="QFTTFF+SimSun"/>
          <w:color w:val="000000"/>
          <w:spacing w:val="2"/>
          <w:sz w:val="21"/>
        </w:rPr>
        <w:t>。接触点过紧，常见于固定桥黏固后不久，患者感到胀痛不适。故选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胀痛主要是由于接触点过于紧密。</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518.(A1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功能性印模主要适用于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黏膜支持式义齿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混合支持式义齿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牙支持式义齿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前磨牙缺失的义齿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少数前牙缺失的义齿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解析：取功能性印模是进行软组织功能性整塑，部分或较完全地反映组织在功能活动时的情</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况，制作修复体的工作印模都要进行肌功能整塑。准确的印模，反映口腔解剖形态和周围组</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织生理功能活动，以便使基托与口腔黏膜高度密合，有边缘封闭，从而取得义齿良好的固位。</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故选</w:t>
      </w:r>
      <w:r>
        <w:rPr>
          <w:rFonts w:ascii="Times New Roman"/>
          <w:color w:val="000000"/>
          <w:spacing w:val="3"/>
          <w:sz w:val="21"/>
        </w:rPr>
        <w:t xml:space="preserve"> </w:t>
      </w:r>
      <w:r>
        <w:rPr>
          <w:rFonts w:ascii="Calibri"/>
          <w:color w:val="000000"/>
          <w:spacing w:val="-1"/>
          <w:sz w:val="21"/>
        </w:rPr>
        <w:t>B</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混合支持式义齿需要功能性印模。</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519.(A1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黏膜支持式可摘局部义齿和牙支持可摘局部义齿的主要区别是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9" o:spid="_x0000_s116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卡环的多少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有无间接固位体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有无牙合支托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缺牙的多少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基托面积的大小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解析：牙支持式义齿指缺隙两端均有余留天然牙。两端基牙上均设置牙合支托，义齿所承受</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的牙合力主要由天然牙承担。黏膜支持式指义齿所承受的牙合力主要由黏膜及其下的牙槽嵴</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负担。故选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。过关点睛</w:t>
      </w:r>
      <w:r>
        <w:rPr>
          <w:rFonts w:ascii="Calibri"/>
          <w:color w:val="000000"/>
          <w:spacing w:val="1"/>
          <w:sz w:val="21"/>
        </w:rPr>
        <w:t>:</w:t>
      </w:r>
      <w:r>
        <w:rPr>
          <w:rFonts w:ascii="QFTTFF+SimSun" w:hAnsi="QFTTFF+SimSun" w:cs="QFTTFF+SimSun"/>
          <w:color w:val="000000"/>
          <w:spacing w:val="0"/>
          <w:sz w:val="21"/>
        </w:rPr>
        <w:t>牙支持式主要有牙合支托架在两牙上。</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520.(A1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牙列缺失后，牙槽骨吸收速度的规律是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健康者吸收慢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龋病较牙周病吸收快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外伤较牙周病吸收快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骨密质较骨松质吸收快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缺牙时间越长，吸收越不明显</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解析：由牙周病引起的牙列缺失往往在初期牙槽嵴就明显吸收，因为牙周病是以根周骨组织</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持续破坏导致牙松动脱落为疾病特点的。由龋病、根尖病引起的牙缺失，由于病变不同造成</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缺牙区牙槽嵴萎缩程度不同。单纯拔牙引起的骨吸收显著少于拔牙后又行牙槽嵴修整术者。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骨密质较骨松质吸收慢。缺牙时间越长，吸收越明显。故选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521.(A1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垂直距离是指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上下颌牙槽嵴顶之间的距离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正中牙合位时面下</w:t>
      </w:r>
      <w:r>
        <w:rPr>
          <w:rFonts w:ascii="Times New Roman"/>
          <w:color w:val="000000"/>
          <w:spacing w:val="-1"/>
          <w:sz w:val="21"/>
        </w:rPr>
        <w:t xml:space="preserve"> </w:t>
      </w:r>
      <w:r>
        <w:rPr>
          <w:rFonts w:ascii="Calibri"/>
          <w:color w:val="000000"/>
          <w:spacing w:val="0"/>
          <w:sz w:val="21"/>
        </w:rPr>
        <w:t>1/3</w:t>
      </w:r>
      <w:r>
        <w:rPr>
          <w:rFonts w:ascii="Times New Roman"/>
          <w:color w:val="000000"/>
          <w:spacing w:val="2"/>
          <w:sz w:val="21"/>
        </w:rPr>
        <w:t xml:space="preserve"> </w:t>
      </w:r>
      <w:r>
        <w:rPr>
          <w:rFonts w:ascii="QFTTFF+SimSun" w:hAnsi="QFTTFF+SimSun" w:cs="QFTTFF+SimSun"/>
          <w:color w:val="000000"/>
          <w:spacing w:val="0"/>
          <w:sz w:val="21"/>
        </w:rPr>
        <w:t>的高度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瞳孔连线到口裂间距离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息止牙合位时，上下颌牙牙面间距离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鼻底到颏底间距离</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解析：垂直距离为天然牙列呈正中牙合时，鼻底至颏底的距离，也就是面部下</w:t>
      </w:r>
      <w:r>
        <w:rPr>
          <w:rFonts w:ascii="Times New Roman"/>
          <w:color w:val="000000"/>
          <w:spacing w:val="-1"/>
          <w:sz w:val="21"/>
        </w:rPr>
        <w:t xml:space="preserve"> </w:t>
      </w:r>
      <w:r>
        <w:rPr>
          <w:rFonts w:ascii="Calibri"/>
          <w:color w:val="000000"/>
          <w:spacing w:val="0"/>
          <w:sz w:val="21"/>
        </w:rPr>
        <w:t>1/3</w:t>
      </w:r>
      <w:r>
        <w:rPr>
          <w:rFonts w:ascii="Times New Roman"/>
          <w:color w:val="000000"/>
          <w:spacing w:val="2"/>
          <w:sz w:val="21"/>
        </w:rPr>
        <w:t xml:space="preserve"> </w:t>
      </w:r>
      <w:r>
        <w:rPr>
          <w:rFonts w:ascii="QFTTFF+SimSun" w:hAnsi="QFTTFF+SimSun" w:cs="QFTTFF+SimSun"/>
          <w:color w:val="000000"/>
          <w:spacing w:val="0"/>
          <w:sz w:val="21"/>
        </w:rPr>
        <w:t>的距离。</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牙列缺失后，上下无牙颌牙槽嵴顶间形成的间隙名为颌间距离。故选</w:t>
      </w:r>
      <w:r>
        <w:rPr>
          <w:rFonts w:ascii="Times New Roman"/>
          <w:color w:val="000000"/>
          <w:spacing w:val="-1"/>
          <w:sz w:val="21"/>
        </w:rPr>
        <w:t xml:space="preserve"> </w:t>
      </w:r>
      <w:r>
        <w:rPr>
          <w:rFonts w:ascii="Calibri"/>
          <w:color w:val="000000"/>
          <w:spacing w:val="3"/>
          <w:sz w:val="21"/>
        </w:rPr>
        <w:t>B</w:t>
      </w:r>
      <w:r>
        <w:rPr>
          <w:rFonts w:ascii="QFTTFF+SimSun" w:hAnsi="QFTTFF+SimSun" w:cs="QFTTFF+SimSun"/>
          <w:color w:val="000000"/>
          <w:spacing w:val="3"/>
          <w:sz w:val="21"/>
        </w:rPr>
        <w:t>。过关点睛</w:t>
      </w:r>
      <w:r>
        <w:rPr>
          <w:rFonts w:ascii="Calibri"/>
          <w:color w:val="000000"/>
          <w:spacing w:val="1"/>
          <w:sz w:val="21"/>
        </w:rPr>
        <w:t>:</w:t>
      </w:r>
      <w:r>
        <w:rPr>
          <w:rFonts w:ascii="QFTTFF+SimSun" w:hAnsi="QFTTFF+SimSun" w:cs="QFTTFF+SimSun"/>
          <w:color w:val="000000"/>
          <w:spacing w:val="2"/>
          <w:sz w:val="21"/>
        </w:rPr>
        <w:t>一般无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牙患者垂直距离为面下</w:t>
      </w:r>
      <w:r>
        <w:rPr>
          <w:rFonts w:ascii="Times New Roman"/>
          <w:color w:val="000000"/>
          <w:spacing w:val="2"/>
          <w:sz w:val="21"/>
        </w:rPr>
        <w:t xml:space="preserve"> </w:t>
      </w:r>
      <w:r>
        <w:rPr>
          <w:rFonts w:ascii="Calibri"/>
          <w:color w:val="000000"/>
          <w:spacing w:val="0"/>
          <w:sz w:val="21"/>
        </w:rPr>
        <w:t>1/3</w:t>
      </w:r>
      <w:r>
        <w:rPr>
          <w:rFonts w:ascii="Times New Roman"/>
          <w:color w:val="000000"/>
          <w:spacing w:val="0"/>
          <w:sz w:val="21"/>
        </w:rPr>
        <w:t xml:space="preserve"> </w:t>
      </w:r>
      <w:r>
        <w:rPr>
          <w:rFonts w:ascii="QFTTFF+SimSun" w:hAnsi="QFTTFF+SimSun" w:cs="QFTTFF+SimSun"/>
          <w:color w:val="000000"/>
          <w:spacing w:val="0"/>
          <w:sz w:val="21"/>
        </w:rPr>
        <w:t>高度。</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522.(A1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全口义齿印模型的制作中，以下不正确的是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在印模膏阴模的组织面和边缘刮除</w:t>
      </w:r>
      <w:r>
        <w:rPr>
          <w:rFonts w:ascii="Times New Roman"/>
          <w:color w:val="000000"/>
          <w:spacing w:val="-1"/>
          <w:sz w:val="21"/>
        </w:rPr>
        <w:t xml:space="preserve"> </w:t>
      </w:r>
      <w:r>
        <w:rPr>
          <w:rFonts w:ascii="Calibri"/>
          <w:color w:val="000000"/>
          <w:spacing w:val="0"/>
          <w:sz w:val="21"/>
        </w:rPr>
        <w:t>2mm</w:t>
      </w:r>
      <w:r>
        <w:rPr>
          <w:rFonts w:ascii="Times New Roman"/>
          <w:color w:val="000000"/>
          <w:spacing w:val="1"/>
          <w:sz w:val="21"/>
        </w:rPr>
        <w:t xml:space="preserve"> </w:t>
      </w:r>
      <w:r>
        <w:rPr>
          <w:rFonts w:ascii="QFTTFF+SimSun" w:hAnsi="QFTTFF+SimSun" w:cs="QFTTFF+SimSun"/>
          <w:color w:val="000000"/>
          <w:spacing w:val="-1"/>
          <w:sz w:val="21"/>
        </w:rPr>
        <w:t>左右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灌注的模型厚度不超过</w:t>
      </w:r>
      <w:r>
        <w:rPr>
          <w:rFonts w:ascii="Times New Roman"/>
          <w:color w:val="000000"/>
          <w:spacing w:val="-1"/>
          <w:sz w:val="21"/>
        </w:rPr>
        <w:t xml:space="preserve"> </w:t>
      </w:r>
      <w:r>
        <w:rPr>
          <w:rFonts w:ascii="Calibri"/>
          <w:color w:val="000000"/>
          <w:spacing w:val="0"/>
          <w:sz w:val="21"/>
        </w:rPr>
        <w:t>10mm</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用铅笔画出两侧翼上颌切迹和腭小凹后</w:t>
      </w:r>
      <w:r>
        <w:rPr>
          <w:rFonts w:ascii="Times New Roman"/>
          <w:color w:val="000000"/>
          <w:spacing w:val="2"/>
          <w:sz w:val="21"/>
        </w:rPr>
        <w:t xml:space="preserve"> </w:t>
      </w:r>
      <w:r>
        <w:rPr>
          <w:rFonts w:ascii="Calibri"/>
          <w:color w:val="000000"/>
          <w:spacing w:val="0"/>
          <w:sz w:val="21"/>
        </w:rPr>
        <w:t>2mm</w:t>
      </w:r>
      <w:r>
        <w:rPr>
          <w:rFonts w:ascii="Times New Roman"/>
          <w:color w:val="000000"/>
          <w:spacing w:val="1"/>
          <w:sz w:val="21"/>
        </w:rPr>
        <w:t xml:space="preserve"> </w:t>
      </w:r>
      <w:r>
        <w:rPr>
          <w:rFonts w:ascii="QFTTFF+SimSun" w:hAnsi="QFTTFF+SimSun" w:cs="QFTTFF+SimSun"/>
          <w:color w:val="000000"/>
          <w:spacing w:val="-1"/>
          <w:sz w:val="21"/>
        </w:rPr>
        <w:t>的线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用刀沿上述连线刻一条深</w:t>
      </w:r>
      <w:r>
        <w:rPr>
          <w:rFonts w:ascii="Times New Roman"/>
          <w:color w:val="000000"/>
          <w:spacing w:val="-1"/>
          <w:sz w:val="21"/>
        </w:rPr>
        <w:t xml:space="preserve"> </w:t>
      </w:r>
      <w:r>
        <w:rPr>
          <w:rFonts w:ascii="Calibri"/>
          <w:color w:val="000000"/>
          <w:spacing w:val="-1"/>
          <w:sz w:val="21"/>
        </w:rPr>
        <w:t>1</w:t>
      </w:r>
      <w:r>
        <w:rPr>
          <w:rFonts w:ascii="QFTTFF+SimSun" w:hAnsi="QFTTFF+SimSun" w:cs="QFTTFF+SimSun"/>
          <w:color w:val="000000"/>
          <w:spacing w:val="1"/>
          <w:sz w:val="21"/>
        </w:rPr>
        <w:t>～</w:t>
      </w:r>
      <w:r>
        <w:rPr>
          <w:rFonts w:ascii="Calibri"/>
          <w:color w:val="000000"/>
          <w:spacing w:val="0"/>
          <w:sz w:val="21"/>
        </w:rPr>
        <w:t>1.5mm</w:t>
      </w:r>
      <w:r>
        <w:rPr>
          <w:rFonts w:ascii="Times New Roman"/>
          <w:color w:val="000000"/>
          <w:spacing w:val="1"/>
          <w:sz w:val="21"/>
        </w:rPr>
        <w:t xml:space="preserve"> </w:t>
      </w:r>
      <w:r>
        <w:rPr>
          <w:rFonts w:ascii="QFTTFF+SimSun" w:hAnsi="QFTTFF+SimSun" w:cs="QFTTFF+SimSun"/>
          <w:color w:val="000000"/>
          <w:spacing w:val="-1"/>
          <w:sz w:val="21"/>
        </w:rPr>
        <w:t>的沟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沿上述沟向前逐渐变浅刮除石膏，最宽处约</w:t>
      </w:r>
      <w:r>
        <w:rPr>
          <w:rFonts w:ascii="Times New Roman"/>
          <w:color w:val="000000"/>
          <w:spacing w:val="-1"/>
          <w:sz w:val="21"/>
        </w:rPr>
        <w:t xml:space="preserve"> </w:t>
      </w:r>
      <w:r>
        <w:rPr>
          <w:rFonts w:ascii="Calibri"/>
          <w:color w:val="000000"/>
          <w:spacing w:val="0"/>
          <w:sz w:val="21"/>
        </w:rPr>
        <w:t>5mm</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解析：全口义齿工作模型要求二次印模法抽取，初印模周围边缘刮去</w:t>
      </w:r>
      <w:r>
        <w:rPr>
          <w:rFonts w:ascii="Times New Roman"/>
          <w:color w:val="000000"/>
          <w:spacing w:val="3"/>
          <w:sz w:val="21"/>
        </w:rPr>
        <w:t xml:space="preserve"> </w:t>
      </w:r>
      <w:r>
        <w:rPr>
          <w:rFonts w:ascii="Calibri"/>
          <w:color w:val="000000"/>
          <w:spacing w:val="-1"/>
          <w:sz w:val="21"/>
        </w:rPr>
        <w:t>1</w:t>
      </w:r>
      <w:r>
        <w:rPr>
          <w:rFonts w:ascii="QFTTFF+SimSun" w:hAnsi="QFTTFF+SimSun" w:cs="QFTTFF+SimSun"/>
          <w:color w:val="000000"/>
          <w:spacing w:val="1"/>
          <w:sz w:val="21"/>
        </w:rPr>
        <w:t>～</w:t>
      </w:r>
      <w:r>
        <w:rPr>
          <w:rFonts w:ascii="Calibri"/>
          <w:color w:val="000000"/>
          <w:spacing w:val="0"/>
          <w:sz w:val="21"/>
        </w:rPr>
        <w:t>2mm</w:t>
      </w:r>
      <w:r>
        <w:rPr>
          <w:rFonts w:ascii="QFTTFF+SimSun" w:hAnsi="QFTTFF+SimSun" w:cs="QFTTFF+SimSun"/>
          <w:color w:val="000000"/>
          <w:spacing w:val="-4"/>
          <w:sz w:val="21"/>
        </w:rPr>
        <w:t>，再抽取终印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模，故</w:t>
      </w:r>
      <w:r>
        <w:rPr>
          <w:rFonts w:ascii="Times New Roman"/>
          <w:color w:val="000000"/>
          <w:spacing w:val="4"/>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1"/>
          <w:sz w:val="21"/>
        </w:rPr>
        <w:t>正确。为保证全口义齿印模强度，模型最薄处不能少于</w:t>
      </w:r>
      <w:r>
        <w:rPr>
          <w:rFonts w:ascii="Times New Roman"/>
          <w:color w:val="000000"/>
          <w:spacing w:val="0"/>
          <w:sz w:val="21"/>
        </w:rPr>
        <w:t xml:space="preserve"> </w:t>
      </w:r>
      <w:r>
        <w:rPr>
          <w:rFonts w:ascii="Calibri"/>
          <w:color w:val="000000"/>
          <w:spacing w:val="0"/>
          <w:sz w:val="21"/>
        </w:rPr>
        <w:t>10mm</w:t>
      </w:r>
      <w:r>
        <w:rPr>
          <w:rFonts w:ascii="QFTTFF+SimSun" w:hAnsi="QFTTFF+SimSun" w:cs="QFTTFF+SimSun"/>
          <w:color w:val="000000"/>
          <w:spacing w:val="-8"/>
          <w:sz w:val="21"/>
        </w:rPr>
        <w:t>。</w:t>
      </w:r>
      <w:r>
        <w:rPr>
          <w:rFonts w:ascii="Calibri"/>
          <w:color w:val="000000"/>
          <w:spacing w:val="-2"/>
          <w:sz w:val="21"/>
        </w:rPr>
        <w:t>C</w:t>
      </w:r>
      <w:r>
        <w:rPr>
          <w:rFonts w:ascii="QFTTFF+SimSun" w:hAnsi="QFTTFF+SimSun" w:cs="QFTTFF+SimSun"/>
          <w:color w:val="000000"/>
          <w:spacing w:val="-8"/>
          <w:sz w:val="21"/>
        </w:rPr>
        <w:t>、</w:t>
      </w:r>
      <w:r>
        <w:rPr>
          <w:rFonts w:ascii="Calibri"/>
          <w:color w:val="000000"/>
          <w:spacing w:val="0"/>
          <w:sz w:val="21"/>
        </w:rPr>
        <w:t>D</w:t>
      </w:r>
      <w:r>
        <w:rPr>
          <w:rFonts w:ascii="QFTTFF+SimSun" w:hAnsi="QFTTFF+SimSun" w:cs="QFTTFF+SimSun"/>
          <w:color w:val="000000"/>
          <w:spacing w:val="-8"/>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为制作后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堤区的方法，使全口义齿边缘密合更佳。故选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4"/>
          <w:sz w:val="21"/>
        </w:rPr>
        <w:t>。过关点睛</w:t>
      </w:r>
      <w:r>
        <w:rPr>
          <w:rFonts w:ascii="Calibri"/>
          <w:color w:val="000000"/>
          <w:spacing w:val="-1"/>
          <w:sz w:val="21"/>
        </w:rPr>
        <w:t>:</w:t>
      </w:r>
      <w:r>
        <w:rPr>
          <w:rFonts w:ascii="QFTTFF+SimSun" w:hAnsi="QFTTFF+SimSun" w:cs="QFTTFF+SimSun"/>
          <w:color w:val="000000"/>
          <w:spacing w:val="0"/>
          <w:sz w:val="21"/>
        </w:rPr>
        <w:t>模型最薄处不能少于</w:t>
      </w:r>
      <w:r>
        <w:rPr>
          <w:rFonts w:ascii="Times New Roman"/>
          <w:color w:val="000000"/>
          <w:spacing w:val="-1"/>
          <w:sz w:val="21"/>
        </w:rPr>
        <w:t xml:space="preserve"> </w:t>
      </w:r>
      <w:r>
        <w:rPr>
          <w:rFonts w:ascii="Calibri"/>
          <w:color w:val="000000"/>
          <w:spacing w:val="0"/>
          <w:sz w:val="21"/>
        </w:rPr>
        <w:t>10mm</w:t>
      </w:r>
      <w:r>
        <w:rPr>
          <w:rFonts w:ascii="QFTTFF+SimSun" w:hAnsi="QFTTFF+SimSun" w:cs="QFTTFF+SimSun"/>
          <w:color w:val="000000"/>
          <w:spacing w:val="-20"/>
          <w:sz w:val="21"/>
        </w:rPr>
        <w:t>，牢</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1"/>
          <w:sz w:val="21"/>
        </w:rPr>
        <w:t>记。</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40" o:spid="_x0000_s116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523.(A1</w:t>
      </w:r>
      <w:r>
        <w:rPr>
          <w:rFonts w:ascii="Times New Roman"/>
          <w:color w:val="000000"/>
          <w:spacing w:val="0"/>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0"/>
          <w:sz w:val="21"/>
        </w:rPr>
        <w:t>患者女，</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2"/>
          <w:sz w:val="21"/>
        </w:rPr>
        <w:t>岁。右上颌第一磨牙残留颊侧壁，右上颌第二磨牙重度磨损，有过</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敏痛，较佳的治疗方案</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右上颌第一磨牙根管治疗后全冠修复，右上第二磨牙面激光脱敏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右上颌第一、二磨牙根管治疗后分别全冠修复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右上颌第一、二磨牙根管治疗后联冠修复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右上颌第一、二磨牙根管治疗后，右上第一磨牙全冠修复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右上颌第一磨牙根管治疗后</w:t>
      </w:r>
      <w:r>
        <w:rPr>
          <w:rFonts w:ascii="Times New Roman"/>
          <w:color w:val="000000"/>
          <w:spacing w:val="2"/>
          <w:sz w:val="21"/>
        </w:rPr>
        <w:t xml:space="preserve"> </w:t>
      </w:r>
      <w:r>
        <w:rPr>
          <w:rFonts w:ascii="Calibri"/>
          <w:color w:val="000000"/>
          <w:spacing w:val="0"/>
          <w:sz w:val="21"/>
        </w:rPr>
        <w:t>3/4</w:t>
      </w:r>
      <w:r>
        <w:rPr>
          <w:rFonts w:ascii="Times New Roman"/>
          <w:color w:val="000000"/>
          <w:spacing w:val="0"/>
          <w:sz w:val="21"/>
        </w:rPr>
        <w:t xml:space="preserve"> </w:t>
      </w:r>
      <w:r>
        <w:rPr>
          <w:rFonts w:ascii="QFTTFF+SimSun" w:hAnsi="QFTTFF+SimSun" w:cs="QFTTFF+SimSun"/>
          <w:color w:val="000000"/>
          <w:spacing w:val="0"/>
          <w:sz w:val="21"/>
        </w:rPr>
        <w:t>冠修复，右上第二磨牙面激光脱敏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解析：部分冠的适应症</w:t>
      </w:r>
      <w:r>
        <w:rPr>
          <w:rFonts w:ascii="Calibri"/>
          <w:color w:val="000000"/>
          <w:spacing w:val="-1"/>
          <w:sz w:val="21"/>
        </w:rPr>
        <w:t>:</w:t>
      </w:r>
      <w:r>
        <w:rPr>
          <w:rFonts w:ascii="QFTTFF+SimSun" w:hAnsi="QFTTFF+SimSun" w:cs="QFTTFF+SimSun"/>
          <w:color w:val="000000"/>
          <w:spacing w:val="-3"/>
          <w:sz w:val="21"/>
        </w:rPr>
        <w:t>有牙体缺损需修复但非嵌体的适应症者；患牙某一牙面是完整的（多</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为唇颊面），且保留该面不会使修复体的固位与抗力不足；牙各部位的径均较大，龋坏率较</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低时；当部分冠作为固定桥的固位体时，只用于间隙较小的三单位固定桥。因此右上颌第一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磨牙尚有颊壁存在，可以做</w:t>
      </w:r>
      <w:r>
        <w:rPr>
          <w:rFonts w:ascii="Times New Roman"/>
          <w:color w:val="000000"/>
          <w:spacing w:val="3"/>
          <w:sz w:val="21"/>
        </w:rPr>
        <w:t xml:space="preserve"> </w:t>
      </w:r>
      <w:r>
        <w:rPr>
          <w:rFonts w:ascii="Calibri"/>
          <w:color w:val="000000"/>
          <w:spacing w:val="0"/>
          <w:sz w:val="21"/>
        </w:rPr>
        <w:t>3/4</w:t>
      </w:r>
      <w:r>
        <w:rPr>
          <w:rFonts w:ascii="Times New Roman"/>
          <w:color w:val="000000"/>
          <w:spacing w:val="0"/>
          <w:sz w:val="21"/>
        </w:rPr>
        <w:t xml:space="preserve"> </w:t>
      </w:r>
      <w:r>
        <w:rPr>
          <w:rFonts w:ascii="QFTTFF+SimSun" w:hAnsi="QFTTFF+SimSun" w:cs="QFTTFF+SimSun"/>
          <w:color w:val="000000"/>
          <w:spacing w:val="-2"/>
          <w:sz w:val="21"/>
        </w:rPr>
        <w:t>冠修复，也可进行全冠修复。右上颌第二磨牙重度磨损，有</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过敏性痛，不能通过简单的脱敏治疗来处理，而应进行冠修复恢复颌间距离。两牙进行联冠</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修复固位更强，避免了分别冠修复修复体的旋转。因此选</w:t>
      </w:r>
      <w:r>
        <w:rPr>
          <w:rFonts w:ascii="Times New Roman"/>
          <w:color w:val="000000"/>
          <w:spacing w:val="0"/>
          <w:sz w:val="21"/>
        </w:rPr>
        <w:t xml:space="preserve"> </w:t>
      </w:r>
      <w:r>
        <w:rPr>
          <w:rFonts w:ascii="Calibri"/>
          <w:color w:val="000000"/>
          <w:spacing w:val="3"/>
          <w:sz w:val="21"/>
        </w:rPr>
        <w:t>C</w:t>
      </w:r>
      <w:r>
        <w:rPr>
          <w:rFonts w:ascii="QFTTFF+SimSun" w:hAnsi="QFTTFF+SimSun" w:cs="QFTTFF+SimSun"/>
          <w:color w:val="000000"/>
          <w:spacing w:val="2"/>
          <w:sz w:val="21"/>
        </w:rPr>
        <w:t>。过关点睛</w:t>
      </w:r>
      <w:r>
        <w:rPr>
          <w:rFonts w:ascii="Calibri"/>
          <w:color w:val="000000"/>
          <w:spacing w:val="1"/>
          <w:sz w:val="21"/>
        </w:rPr>
        <w:t>:</w:t>
      </w:r>
      <w:r>
        <w:rPr>
          <w:rFonts w:ascii="QFTTFF+SimSun" w:hAnsi="QFTTFF+SimSun" w:cs="QFTTFF+SimSun"/>
          <w:color w:val="000000"/>
          <w:spacing w:val="2"/>
          <w:sz w:val="21"/>
        </w:rPr>
        <w:t>有颊壁残留</w:t>
      </w:r>
      <w:r>
        <w:rPr>
          <w:rFonts w:ascii="Calibri" w:hAnsi="Calibri" w:cs="Calibri"/>
          <w:color w:val="000000"/>
          <w:spacing w:val="0"/>
          <w:sz w:val="21"/>
        </w:rPr>
        <w:t>——3/4</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冠修复；重度磨损、过敏痛</w:t>
      </w:r>
      <w:r>
        <w:rPr>
          <w:rFonts w:ascii="Calibri" w:hAnsi="Calibri" w:cs="Calibri"/>
          <w:color w:val="000000"/>
          <w:spacing w:val="-1"/>
          <w:sz w:val="21"/>
        </w:rPr>
        <w:t>——</w:t>
      </w:r>
      <w:r>
        <w:rPr>
          <w:rFonts w:ascii="QFTTFF+SimSun" w:hAnsi="QFTTFF+SimSun" w:cs="QFTTFF+SimSun"/>
          <w:color w:val="000000"/>
          <w:spacing w:val="0"/>
          <w:sz w:val="21"/>
        </w:rPr>
        <w:t>恢复咬合高度，冠修复。</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524.(A1</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患者男，</w:t>
      </w:r>
      <w:r>
        <w:rPr>
          <w:rFonts w:ascii="Calibri"/>
          <w:color w:val="000000"/>
          <w:spacing w:val="-1"/>
          <w:sz w:val="21"/>
        </w:rPr>
        <w:t>42</w:t>
      </w:r>
      <w:r>
        <w:rPr>
          <w:rFonts w:ascii="Times New Roman"/>
          <w:color w:val="000000"/>
          <w:spacing w:val="0"/>
          <w:sz w:val="21"/>
        </w:rPr>
        <w:t xml:space="preserve"> </w:t>
      </w:r>
      <w:r>
        <w:rPr>
          <w:rFonts w:ascii="QFTTFF+SimSun" w:hAnsi="QFTTFF+SimSun" w:cs="QFTTFF+SimSun"/>
          <w:color w:val="000000"/>
          <w:spacing w:val="0"/>
          <w:sz w:val="21"/>
        </w:rPr>
        <w:t>岁。缺失，固定义齿修复最佳设计方案为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单端桥修复，单端桥修复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双端固定桥修复，双端固定桥修复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为基牙的复合固定桥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为基牙的复合固定桥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为基牙复合固定桥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解析：患者为上颌左侧牙齿间断缺失，</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0"/>
          <w:sz w:val="21"/>
        </w:rPr>
        <w:t>号牙的牙周膜面积较小，所需要承受的力也较小，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故可以选择单端固定桥，</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0"/>
          <w:sz w:val="21"/>
        </w:rPr>
        <w:t>号牙承受的力较大，故选择双端固定桥。故本题选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。因为</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0"/>
          <w:sz w:val="21"/>
        </w:rPr>
        <w:t>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牙承受的力较大，一端有</w:t>
      </w:r>
      <w:r>
        <w:rPr>
          <w:rFonts w:ascii="Times New Roman"/>
          <w:color w:val="000000"/>
          <w:spacing w:val="-1"/>
          <w:sz w:val="21"/>
        </w:rPr>
        <w:t xml:space="preserve"> </w:t>
      </w:r>
      <w:r>
        <w:rPr>
          <w:rFonts w:ascii="Calibri"/>
          <w:color w:val="000000"/>
          <w:spacing w:val="-1"/>
          <w:sz w:val="21"/>
        </w:rPr>
        <w:t>34</w:t>
      </w:r>
      <w:r>
        <w:rPr>
          <w:rFonts w:ascii="Times New Roman"/>
          <w:color w:val="000000"/>
          <w:spacing w:val="3"/>
          <w:sz w:val="21"/>
        </w:rPr>
        <w:t xml:space="preserve"> </w:t>
      </w:r>
      <w:r>
        <w:rPr>
          <w:rFonts w:ascii="QFTTFF+SimSun" w:hAnsi="QFTTFF+SimSun" w:cs="QFTTFF+SimSun"/>
          <w:color w:val="000000"/>
          <w:spacing w:val="0"/>
          <w:sz w:val="21"/>
        </w:rPr>
        <w:t>号牙作基牙。故没有必要再以</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号牙作基牙，这样可以减少不</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必要的牙体磨除。</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525.(A3/A4</w:t>
      </w:r>
      <w:r>
        <w:rPr>
          <w:rFonts w:ascii="Times New Roman"/>
          <w:color w:val="000000"/>
          <w:spacing w:val="0"/>
          <w:sz w:val="21"/>
        </w:rPr>
        <w:t xml:space="preserve"> </w:t>
      </w:r>
      <w:r>
        <w:rPr>
          <w:rFonts w:ascii="QFTTFF+SimSun" w:hAnsi="QFTTFF+SimSun" w:cs="QFTTFF+SimSun"/>
          <w:color w:val="000000"/>
          <w:spacing w:val="2"/>
          <w:sz w:val="21"/>
        </w:rPr>
        <w:t>型题</w:t>
      </w:r>
      <w:r>
        <w:rPr>
          <w:rFonts w:ascii="Calibri"/>
          <w:color w:val="000000"/>
          <w:spacing w:val="4"/>
          <w:sz w:val="21"/>
        </w:rPr>
        <w:t>)</w:t>
      </w:r>
      <w:r>
        <w:rPr>
          <w:rFonts w:ascii="QFTTFF+SimSun" w:hAnsi="QFTTFF+SimSun" w:cs="QFTTFF+SimSun"/>
          <w:color w:val="000000"/>
          <w:spacing w:val="2"/>
          <w:sz w:val="21"/>
        </w:rPr>
        <w:t>男，</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2"/>
          <w:sz w:val="21"/>
        </w:rPr>
        <w:t>岁，</w:t>
      </w:r>
      <w:r>
        <w:rPr>
          <w:rFonts w:ascii="Calibri"/>
          <w:color w:val="000000"/>
          <w:spacing w:val="0"/>
          <w:sz w:val="21"/>
        </w:rPr>
        <w:t>1</w:t>
      </w:r>
      <w:r>
        <w:rPr>
          <w:rFonts w:ascii="Times New Roman"/>
          <w:color w:val="000000"/>
          <w:spacing w:val="4"/>
          <w:sz w:val="21"/>
        </w:rPr>
        <w:t xml:space="preserve"> </w:t>
      </w:r>
      <w:r>
        <w:rPr>
          <w:rFonts w:ascii="QFTTFF+SimSun" w:hAnsi="QFTTFF+SimSun" w:cs="QFTTFF+SimSun"/>
          <w:color w:val="000000"/>
          <w:spacing w:val="3"/>
          <w:sz w:val="21"/>
        </w:rPr>
        <w:t>周来右侧后牙咬物不适，冷水引起疼痛。近</w:t>
      </w:r>
      <w:r>
        <w:rPr>
          <w:rFonts w:ascii="Times New Roman"/>
          <w:color w:val="000000"/>
          <w:spacing w:val="-1"/>
          <w:sz w:val="21"/>
        </w:rPr>
        <w:t xml:space="preserve"> </w:t>
      </w:r>
      <w:r>
        <w:rPr>
          <w:rFonts w:ascii="Calibri"/>
          <w:color w:val="000000"/>
          <w:spacing w:val="0"/>
          <w:sz w:val="21"/>
        </w:rPr>
        <w:t>2</w:t>
      </w:r>
      <w:r>
        <w:rPr>
          <w:rFonts w:ascii="Times New Roman"/>
          <w:color w:val="000000"/>
          <w:spacing w:val="4"/>
          <w:sz w:val="21"/>
        </w:rPr>
        <w:t xml:space="preserve"> </w:t>
      </w:r>
      <w:r>
        <w:rPr>
          <w:rFonts w:ascii="QFTTFF+SimSun" w:hAnsi="QFTTFF+SimSun" w:cs="QFTTFF+SimSun"/>
          <w:color w:val="000000"/>
          <w:spacing w:val="3"/>
          <w:sz w:val="21"/>
        </w:rPr>
        <w:t>日来，夜痛影</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响睡眠，并引起半侧头、面部痛，痛不能定位。检查时见右侧上、下第一磨牙均有咬合面龋</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洞。患牙的诊断最可能是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深龋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可复性牙髓炎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急性牙髓炎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慢性牙髓炎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牙髓坏死</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解析：上可知</w:t>
      </w:r>
      <w:r>
        <w:rPr>
          <w:rFonts w:ascii="Calibri"/>
          <w:color w:val="000000"/>
          <w:spacing w:val="-1"/>
          <w:sz w:val="21"/>
        </w:rPr>
        <w:t>:</w:t>
      </w:r>
      <w:r>
        <w:rPr>
          <w:rFonts w:ascii="QFTTFF+SimSun" w:hAnsi="QFTTFF+SimSun" w:cs="QFTTFF+SimSun"/>
          <w:color w:val="000000"/>
          <w:spacing w:val="2"/>
          <w:sz w:val="21"/>
        </w:rPr>
        <w:t>患者自发痛、冷刺激痛、夜间痛、放射痛、疼痛无法定位，检查有咬合面龋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洞，所以最有可能是急性牙髓炎，所以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3"/>
          <w:sz w:val="21"/>
        </w:rPr>
        <w:t>正确。深龋、可复性牙髓炎、慢性牙髓炎、牙髓坏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死无自发痛、夜间痛、放射痛、疼痛无法定位等特点，所以</w:t>
      </w:r>
      <w:r>
        <w:rPr>
          <w:rFonts w:ascii="Times New Roman"/>
          <w:color w:val="000000"/>
          <w:spacing w:val="3"/>
          <w:sz w:val="21"/>
        </w:rPr>
        <w:t xml:space="preserve"> </w:t>
      </w:r>
      <w:r>
        <w:rPr>
          <w:rFonts w:ascii="Calibri"/>
          <w:color w:val="000000"/>
          <w:spacing w:val="-2"/>
          <w:sz w:val="21"/>
        </w:rPr>
        <w:t>A</w:t>
      </w:r>
      <w:r>
        <w:rPr>
          <w:rFonts w:ascii="QFTTFF+SimSun" w:hAnsi="QFTTFF+SimSun" w:cs="QFTTFF+SimSun"/>
          <w:color w:val="000000"/>
          <w:spacing w:val="-11"/>
          <w:sz w:val="21"/>
        </w:rPr>
        <w:t>、</w:t>
      </w:r>
      <w:r>
        <w:rPr>
          <w:rFonts w:ascii="Calibri"/>
          <w:color w:val="000000"/>
          <w:spacing w:val="-1"/>
          <w:sz w:val="21"/>
        </w:rPr>
        <w:t>B</w:t>
      </w:r>
      <w:r>
        <w:rPr>
          <w:rFonts w:ascii="QFTTFF+SimSun" w:hAnsi="QFTTFF+SimSun" w:cs="QFTTFF+SimSun"/>
          <w:color w:val="000000"/>
          <w:spacing w:val="-11"/>
          <w:sz w:val="21"/>
        </w:rPr>
        <w:t>、</w:t>
      </w:r>
      <w:r>
        <w:rPr>
          <w:rFonts w:ascii="Calibri"/>
          <w:color w:val="000000"/>
          <w:spacing w:val="0"/>
          <w:sz w:val="21"/>
        </w:rPr>
        <w:t>D</w:t>
      </w:r>
      <w:r>
        <w:rPr>
          <w:rFonts w:ascii="QFTTFF+SimSun" w:hAnsi="QFTTFF+SimSun" w:cs="QFTTFF+SimSun"/>
          <w:color w:val="000000"/>
          <w:spacing w:val="-13"/>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错误。故此题选</w:t>
      </w:r>
      <w:r>
        <w:rPr>
          <w:rFonts w:ascii="Times New Roman"/>
          <w:color w:val="000000"/>
          <w:spacing w:val="4"/>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526.(A3/A4</w:t>
      </w:r>
      <w:r>
        <w:rPr>
          <w:rFonts w:ascii="Times New Roman"/>
          <w:color w:val="000000"/>
          <w:spacing w:val="0"/>
          <w:sz w:val="21"/>
        </w:rPr>
        <w:t xml:space="preserve"> </w:t>
      </w:r>
      <w:r>
        <w:rPr>
          <w:rFonts w:ascii="QFTTFF+SimSun" w:hAnsi="QFTTFF+SimSun" w:cs="QFTTFF+SimSun"/>
          <w:color w:val="000000"/>
          <w:spacing w:val="2"/>
          <w:sz w:val="21"/>
        </w:rPr>
        <w:t>型题</w:t>
      </w:r>
      <w:r>
        <w:rPr>
          <w:rFonts w:ascii="Calibri"/>
          <w:color w:val="000000"/>
          <w:spacing w:val="4"/>
          <w:sz w:val="21"/>
        </w:rPr>
        <w:t>)</w:t>
      </w:r>
      <w:r>
        <w:rPr>
          <w:rFonts w:ascii="QFTTFF+SimSun" w:hAnsi="QFTTFF+SimSun" w:cs="QFTTFF+SimSun"/>
          <w:color w:val="000000"/>
          <w:spacing w:val="2"/>
          <w:sz w:val="21"/>
        </w:rPr>
        <w:t>男，</w:t>
      </w:r>
      <w:r>
        <w:rPr>
          <w:rFonts w:ascii="Calibri"/>
          <w:color w:val="000000"/>
          <w:spacing w:val="-1"/>
          <w:sz w:val="21"/>
        </w:rPr>
        <w:t>36</w:t>
      </w:r>
      <w:r>
        <w:rPr>
          <w:rFonts w:ascii="Times New Roman"/>
          <w:color w:val="000000"/>
          <w:spacing w:val="3"/>
          <w:sz w:val="21"/>
        </w:rPr>
        <w:t xml:space="preserve"> </w:t>
      </w:r>
      <w:r>
        <w:rPr>
          <w:rFonts w:ascii="QFTTFF+SimSun" w:hAnsi="QFTTFF+SimSun" w:cs="QFTTFF+SimSun"/>
          <w:color w:val="000000"/>
          <w:spacing w:val="2"/>
          <w:sz w:val="21"/>
        </w:rPr>
        <w:t>岁。</w:t>
      </w:r>
      <w:r>
        <w:rPr>
          <w:rFonts w:ascii="Calibri"/>
          <w:color w:val="000000"/>
          <w:spacing w:val="0"/>
          <w:sz w:val="21"/>
        </w:rPr>
        <w:t>2</w:t>
      </w:r>
      <w:r>
        <w:rPr>
          <w:rFonts w:ascii="Times New Roman"/>
          <w:color w:val="000000"/>
          <w:spacing w:val="4"/>
          <w:sz w:val="21"/>
        </w:rPr>
        <w:t xml:space="preserve"> </w:t>
      </w:r>
      <w:r>
        <w:rPr>
          <w:rFonts w:ascii="QFTTFF+SimSun" w:hAnsi="QFTTFF+SimSun" w:cs="QFTTFF+SimSun"/>
          <w:color w:val="000000"/>
          <w:spacing w:val="3"/>
          <w:sz w:val="21"/>
        </w:rPr>
        <w:t>周前发现右下后牙龈有小包，平时无明显不适。检查见右下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第一磨牙咬合面龋深，穿髓孔探无感觉，叩</w:t>
      </w:r>
      <w:r>
        <w:rPr>
          <w:rFonts w:ascii="Calibri" w:hAnsi="Calibri" w:cs="Calibri"/>
          <w:color w:val="000000"/>
          <w:spacing w:val="1"/>
          <w:sz w:val="21"/>
        </w:rPr>
        <w:t>(±)</w:t>
      </w:r>
      <w:r>
        <w:rPr>
          <w:rFonts w:ascii="QFTTFF+SimSun" w:hAnsi="QFTTFF+SimSun" w:cs="QFTTFF+SimSun"/>
          <w:color w:val="000000"/>
          <w:spacing w:val="3"/>
          <w:sz w:val="21"/>
        </w:rPr>
        <w:t>，右下第二磨牙根尖处牙龈有瘘管开口，压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41" o:spid="_x0000_s116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挤少许脓液出。</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线片见右下第一磨牙近中根尖</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2"/>
          <w:sz w:val="21"/>
        </w:rPr>
        <w:t>线透射区不规则，边界模糊。为确诊牙龈</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瘘管的病牙，应作</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瘘管探诊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B.X</w:t>
      </w:r>
      <w:r>
        <w:rPr>
          <w:rFonts w:ascii="Times New Roman"/>
          <w:color w:val="000000"/>
          <w:spacing w:val="3"/>
          <w:sz w:val="21"/>
        </w:rPr>
        <w:t xml:space="preserve"> </w:t>
      </w:r>
      <w:r>
        <w:rPr>
          <w:rFonts w:ascii="QFTTFF+SimSun" w:hAnsi="QFTTFF+SimSun" w:cs="QFTTFF+SimSun"/>
          <w:color w:val="000000"/>
          <w:spacing w:val="0"/>
          <w:sz w:val="21"/>
        </w:rPr>
        <w:t>线片检查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牙周袋探诊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瘘诊断丝</w:t>
      </w:r>
      <w:r>
        <w:rPr>
          <w:rFonts w:ascii="Times New Roman"/>
          <w:color w:val="000000"/>
          <w:spacing w:val="0"/>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1"/>
          <w:sz w:val="21"/>
        </w:rPr>
        <w:t>线片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牙周袋诊断丝</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1"/>
          <w:sz w:val="21"/>
        </w:rPr>
        <w:t>线片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解析：上可知，右下第一磨牙咬合面龋深，但右下第二磨牙根尖处牙龈有瘘管开口，不能确</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定瘘管来自哪颗牙，瘘管诊断穿过瘘管，直达患牙，而且有</w:t>
      </w:r>
      <w:r>
        <w:rPr>
          <w:rFonts w:ascii="Times New Roman"/>
          <w:color w:val="000000"/>
          <w:spacing w:val="5"/>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3"/>
          <w:sz w:val="21"/>
        </w:rPr>
        <w:t>线阻射性，可以通过拍</w:t>
      </w:r>
      <w:r>
        <w:rPr>
          <w:rFonts w:ascii="Times New Roman"/>
          <w:color w:val="000000"/>
          <w:spacing w:val="4"/>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1"/>
          <w:sz w:val="21"/>
        </w:rPr>
        <w:t>线片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显示，所以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正确。瘘管探诊、牙周袋探诊无法确定软组织覆盖下的瘘管走向，所以</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错误。</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1"/>
          <w:sz w:val="21"/>
        </w:rPr>
        <w:t>线片检查不能显示瘘管，所以</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错误。牙周袋诊断</w:t>
      </w:r>
      <w:r>
        <w:rPr>
          <w:rFonts w:ascii="Times New Roman"/>
          <w:color w:val="000000"/>
          <w:spacing w:val="4"/>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1"/>
          <w:sz w:val="21"/>
        </w:rPr>
        <w:t>线片对瘘管诊断意义不大，所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527.(A3/A4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患儿</w:t>
      </w:r>
      <w:r>
        <w:rPr>
          <w:rFonts w:ascii="Times New Roman"/>
          <w:color w:val="000000"/>
          <w:spacing w:val="-2"/>
          <w:sz w:val="21"/>
        </w:rPr>
        <w:t xml:space="preserve"> </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0"/>
          <w:sz w:val="21"/>
        </w:rPr>
        <w:t>岁，上前牙牙龈时常流脓</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1"/>
          <w:sz w:val="21"/>
        </w:rPr>
        <w:t>月余。查远中舌面深龋，探无反应，无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穿髓孔，牙松动</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2"/>
          <w:sz w:val="21"/>
        </w:rPr>
        <w:t>度，叩痛</w:t>
      </w:r>
      <w:r>
        <w:rPr>
          <w:rFonts w:ascii="Calibri"/>
          <w:color w:val="000000"/>
          <w:spacing w:val="1"/>
          <w:sz w:val="21"/>
        </w:rPr>
        <w:t>(+)</w:t>
      </w:r>
      <w:r>
        <w:rPr>
          <w:rFonts w:ascii="QFTTFF+SimSun" w:hAnsi="QFTTFF+SimSun" w:cs="QFTTFF+SimSun"/>
          <w:color w:val="000000"/>
          <w:spacing w:val="3"/>
          <w:sz w:val="21"/>
        </w:rPr>
        <w:t>，冷热测无反应，唇侧牙龈近根尖处有一窦道口。临床拟诊</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1"/>
          <w:sz w:val="21"/>
        </w:rPr>
        <w:t>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急性牙髓炎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慢性牙髓炎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急性根尖周炎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慢性根尖周炎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牙周脓肿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解析：上可知</w:t>
      </w:r>
      <w:r>
        <w:rPr>
          <w:rFonts w:ascii="Calibri"/>
          <w:color w:val="000000"/>
          <w:spacing w:val="1"/>
          <w:sz w:val="21"/>
        </w:rPr>
        <w:t>:</w:t>
      </w:r>
      <w:r>
        <w:rPr>
          <w:rFonts w:ascii="QFTTFF+SimSun" w:hAnsi="QFTTFF+SimSun" w:cs="QFTTFF+SimSun"/>
          <w:color w:val="000000"/>
          <w:spacing w:val="1"/>
          <w:sz w:val="21"/>
        </w:rPr>
        <w:t>患者无明显自觉症状，查有深龋、牙龈有流脓、有窦道口，叩痛</w:t>
      </w:r>
      <w:r>
        <w:rPr>
          <w:rFonts w:ascii="Calibri"/>
          <w:color w:val="000000"/>
          <w:spacing w:val="0"/>
          <w:sz w:val="21"/>
        </w:rPr>
        <w:t>(+)</w:t>
      </w:r>
      <w:r>
        <w:rPr>
          <w:rFonts w:ascii="QFTTFF+SimSun" w:hAnsi="QFTTFF+SimSun" w:cs="QFTTFF+SimSun"/>
          <w:color w:val="000000"/>
          <w:spacing w:val="1"/>
          <w:sz w:val="21"/>
        </w:rPr>
        <w:t>，冷热测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无反应，最有可能诊断为慢性根尖周炎，所以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3"/>
          <w:sz w:val="21"/>
        </w:rPr>
        <w:t>正确。急性牙髓炎有自发剧烈痛，所以</w:t>
      </w:r>
      <w:r>
        <w:rPr>
          <w:rFonts w:ascii="Times New Roman"/>
          <w:color w:val="000000"/>
          <w:spacing w:val="1"/>
          <w:sz w:val="21"/>
        </w:rPr>
        <w:t xml:space="preserve"> </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错误。慢性牙链炎不会</w:t>
      </w:r>
      <w:r>
        <w:rPr>
          <w:rFonts w:ascii="Calibri"/>
          <w:color w:val="000000"/>
          <w:spacing w:val="1"/>
          <w:sz w:val="21"/>
        </w:rPr>
        <w:t>:</w:t>
      </w:r>
      <w:r>
        <w:rPr>
          <w:rFonts w:ascii="QFTTFF+SimSun" w:hAnsi="QFTTFF+SimSun" w:cs="QFTTFF+SimSun"/>
          <w:color w:val="000000"/>
          <w:spacing w:val="1"/>
          <w:sz w:val="21"/>
        </w:rPr>
        <w:t>有流脓、窦道口，所以</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
          <w:sz w:val="21"/>
        </w:rPr>
        <w:t>错误。急性根尖周炎有明显自发痛，疼痛</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剧烈，所以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错误。牙周脓肿冷热测正常，所以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528.(A3/A4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患儿</w:t>
      </w:r>
      <w:r>
        <w:rPr>
          <w:rFonts w:ascii="Times New Roman"/>
          <w:color w:val="000000"/>
          <w:spacing w:val="-2"/>
          <w:sz w:val="21"/>
        </w:rPr>
        <w:t xml:space="preserve"> </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0"/>
          <w:sz w:val="21"/>
        </w:rPr>
        <w:t>岁，上前牙牙龈时常流脓</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1"/>
          <w:sz w:val="21"/>
        </w:rPr>
        <w:t>月余。查远中舌面深龋，探无反应，无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穿髓孔，牙松动</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2"/>
          <w:sz w:val="21"/>
        </w:rPr>
        <w:t>度，叩痛</w:t>
      </w:r>
      <w:r>
        <w:rPr>
          <w:rFonts w:ascii="Calibri"/>
          <w:color w:val="000000"/>
          <w:spacing w:val="1"/>
          <w:sz w:val="21"/>
        </w:rPr>
        <w:t>(+)</w:t>
      </w:r>
      <w:r>
        <w:rPr>
          <w:rFonts w:ascii="QFTTFF+SimSun" w:hAnsi="QFTTFF+SimSun" w:cs="QFTTFF+SimSun"/>
          <w:color w:val="000000"/>
          <w:spacing w:val="3"/>
          <w:sz w:val="21"/>
        </w:rPr>
        <w:t>，冷热测无反应，唇侧牙龈近根尖处有一窦道口。临床治疗</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应选择</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干髓术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活髓切断术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根管治疗术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拔除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塑化治疗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解析：上可知</w:t>
      </w:r>
      <w:r>
        <w:rPr>
          <w:rFonts w:ascii="Calibri"/>
          <w:color w:val="000000"/>
          <w:spacing w:val="1"/>
          <w:sz w:val="21"/>
        </w:rPr>
        <w:t>:</w:t>
      </w:r>
      <w:r>
        <w:rPr>
          <w:rFonts w:ascii="QFTTFF+SimSun" w:hAnsi="QFTTFF+SimSun" w:cs="QFTTFF+SimSun"/>
          <w:color w:val="000000"/>
          <w:spacing w:val="1"/>
          <w:sz w:val="21"/>
        </w:rPr>
        <w:t>患者无明显自觉症状，查有深龋、牙龈有流脓、有窦道口，叩痛</w:t>
      </w:r>
      <w:r>
        <w:rPr>
          <w:rFonts w:ascii="Calibri"/>
          <w:color w:val="000000"/>
          <w:spacing w:val="0"/>
          <w:sz w:val="21"/>
        </w:rPr>
        <w:t>(+)</w:t>
      </w:r>
      <w:r>
        <w:rPr>
          <w:rFonts w:ascii="QFTTFF+SimSun" w:hAnsi="QFTTFF+SimSun" w:cs="QFTTFF+SimSun"/>
          <w:color w:val="000000"/>
          <w:spacing w:val="1"/>
          <w:sz w:val="21"/>
        </w:rPr>
        <w:t>，冷热测</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无反应，最有可能诊断为慢性根尖周炎，慢性根尖周炎的治疗一般用根管治疗，清除感染源，</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正确。干髓术、活髓切断术用于炎症局限在冠髓的牙髓炎，所以</w:t>
      </w:r>
      <w:r>
        <w:rPr>
          <w:rFonts w:ascii="Times New Roman"/>
          <w:color w:val="000000"/>
          <w:spacing w:val="1"/>
          <w:sz w:val="21"/>
        </w:rPr>
        <w:t xml:space="preserve"> </w:t>
      </w:r>
      <w:r>
        <w:rPr>
          <w:rFonts w:ascii="Calibri"/>
          <w:color w:val="000000"/>
          <w:spacing w:val="0"/>
          <w:sz w:val="21"/>
        </w:rPr>
        <w:t>A.B</w:t>
      </w:r>
      <w:r>
        <w:rPr>
          <w:rFonts w:ascii="Times New Roman"/>
          <w:color w:val="000000"/>
          <w:spacing w:val="1"/>
          <w:sz w:val="21"/>
        </w:rPr>
        <w:t xml:space="preserve"> </w:t>
      </w:r>
      <w:r>
        <w:rPr>
          <w:rFonts w:ascii="QFTTFF+SimSun" w:hAnsi="QFTTFF+SimSun" w:cs="QFTTFF+SimSun"/>
          <w:color w:val="000000"/>
          <w:spacing w:val="-3"/>
          <w:sz w:val="21"/>
        </w:rPr>
        <w:t>错误。拔除没有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必要，所以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错误。塑化治疗不用于前牙，所以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529.(A3/A4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0"/>
          <w:sz w:val="21"/>
        </w:rPr>
        <w:t>患者男，</w:t>
      </w:r>
      <w:r>
        <w:rPr>
          <w:rFonts w:ascii="Calibri"/>
          <w:color w:val="000000"/>
          <w:spacing w:val="-1"/>
          <w:sz w:val="21"/>
        </w:rPr>
        <w:t>30</w:t>
      </w:r>
      <w:r>
        <w:rPr>
          <w:rFonts w:ascii="Times New Roman"/>
          <w:color w:val="000000"/>
          <w:spacing w:val="3"/>
          <w:sz w:val="21"/>
        </w:rPr>
        <w:t xml:space="preserve"> </w:t>
      </w:r>
      <w:r>
        <w:rPr>
          <w:rFonts w:ascii="QFTTFF+SimSun" w:hAnsi="QFTTFF+SimSun" w:cs="QFTTFF+SimSun"/>
          <w:color w:val="000000"/>
          <w:spacing w:val="-4"/>
          <w:sz w:val="21"/>
        </w:rPr>
        <w:t>岁。左下双尖牙冷热不适数月。检查</w:t>
      </w:r>
      <w:r>
        <w:rPr>
          <w:rFonts w:ascii="Calibri"/>
          <w:color w:val="000000"/>
          <w:spacing w:val="1"/>
          <w:sz w:val="21"/>
        </w:rPr>
        <w:t>:</w:t>
      </w:r>
      <w:r>
        <w:rPr>
          <w:rFonts w:ascii="QFTTFF+SimSun" w:hAnsi="QFTTFF+SimSun" w:cs="QFTTFF+SimSun"/>
          <w:color w:val="000000"/>
          <w:spacing w:val="1"/>
          <w:sz w:val="21"/>
        </w:rPr>
        <w:t>左下</w:t>
      </w:r>
      <w:r>
        <w:rPr>
          <w:rFonts w:ascii="Times New Roman"/>
          <w:color w:val="000000"/>
          <w:spacing w:val="-2"/>
          <w:sz w:val="21"/>
        </w:rPr>
        <w:t xml:space="preserve"> </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4"/>
          <w:sz w:val="21"/>
        </w:rPr>
        <w:t>颈部缺损，已露髓，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探痛，叩痛</w:t>
      </w:r>
      <w:r>
        <w:rPr>
          <w:rFonts w:ascii="Calibri"/>
          <w:color w:val="000000"/>
          <w:spacing w:val="0"/>
          <w:sz w:val="21"/>
        </w:rPr>
        <w:t>(+)</w:t>
      </w:r>
      <w:r>
        <w:rPr>
          <w:rFonts w:ascii="QFTTFF+SimSun" w:hAnsi="QFTTFF+SimSun" w:cs="QFTTFF+SimSun"/>
          <w:color w:val="000000"/>
          <w:spacing w:val="0"/>
          <w:sz w:val="21"/>
        </w:rPr>
        <w:t>，无松动，热测引起痛。选用的治疗方法是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2" o:spid="_x0000_s116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盖髓术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活髓切断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干髓术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根管治疗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塑化治疗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解析：性牙髓炎的有效治疗方法是根管治疗，选</w:t>
      </w:r>
      <w:r>
        <w:rPr>
          <w:rFonts w:ascii="Times New Roman"/>
          <w:color w:val="000000"/>
          <w:spacing w:val="3"/>
          <w:sz w:val="21"/>
        </w:rPr>
        <w:t xml:space="preserve"> </w:t>
      </w:r>
      <w:r>
        <w:rPr>
          <w:rFonts w:ascii="Calibri"/>
          <w:color w:val="000000"/>
          <w:spacing w:val="0"/>
          <w:sz w:val="21"/>
        </w:rPr>
        <w:t>D</w:t>
      </w:r>
      <w:r>
        <w:rPr>
          <w:rFonts w:ascii="QFTTFF+SimSun" w:hAnsi="QFTTFF+SimSun" w:cs="QFTTFF+SimSun"/>
          <w:color w:val="000000"/>
          <w:spacing w:val="-5"/>
          <w:sz w:val="21"/>
        </w:rPr>
        <w:t>。本题患者牙髓已经露髓，牙髓已经污染，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不能使用盖髓术，不选</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0"/>
          <w:sz w:val="21"/>
        </w:rPr>
        <w:t>。活髓切断术适用于根尖孔尚未发育完成的年轻恒牙，不选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1"/>
          <w:sz w:val="21"/>
        </w:rPr>
        <w:t>，干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髓术和塑化治疗没有根管治疗效果好，不是优先选择的治疗方法，故排除</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1"/>
          <w:sz w:val="21"/>
        </w:rPr>
        <w:t>、</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530.(A3/A4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患者女，</w:t>
      </w:r>
      <w:r>
        <w:rPr>
          <w:rFonts w:ascii="Calibri"/>
          <w:color w:val="000000"/>
          <w:spacing w:val="-1"/>
          <w:sz w:val="21"/>
        </w:rPr>
        <w:t>30</w:t>
      </w:r>
      <w:r>
        <w:rPr>
          <w:rFonts w:ascii="Times New Roman"/>
          <w:color w:val="000000"/>
          <w:spacing w:val="3"/>
          <w:sz w:val="21"/>
        </w:rPr>
        <w:t xml:space="preserve"> </w:t>
      </w:r>
      <w:r>
        <w:rPr>
          <w:rFonts w:ascii="QFTTFF+SimSun" w:hAnsi="QFTTFF+SimSun" w:cs="QFTTFF+SimSun"/>
          <w:color w:val="000000"/>
          <w:spacing w:val="1"/>
          <w:sz w:val="21"/>
        </w:rPr>
        <w:t>岁。右下后牙自发性疼痛</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1"/>
          <w:sz w:val="21"/>
        </w:rPr>
        <w:t>天，冷热刺激疼痛加剧，就诊检查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可见</w:t>
      </w:r>
      <w:r>
        <w:rPr>
          <w:rFonts w:ascii="Calibri"/>
          <w:color w:val="000000"/>
          <w:spacing w:val="-1"/>
          <w:sz w:val="21"/>
        </w:rPr>
        <w:t>:</w:t>
      </w:r>
      <w:r>
        <w:rPr>
          <w:rFonts w:ascii="QFTTFF+SimSun" w:hAnsi="QFTTFF+SimSun" w:cs="QFTTFF+SimSun"/>
          <w:color w:val="000000"/>
          <w:spacing w:val="-2"/>
          <w:sz w:val="21"/>
        </w:rPr>
        <w:t>近中斜位阻生，冠周稍红肿，远中颈部探及龋洞，探诊</w:t>
      </w:r>
      <w:r>
        <w:rPr>
          <w:rFonts w:ascii="Calibri"/>
          <w:color w:val="000000"/>
          <w:spacing w:val="0"/>
          <w:sz w:val="21"/>
        </w:rPr>
        <w:t>(++)</w:t>
      </w:r>
      <w:r>
        <w:rPr>
          <w:rFonts w:ascii="QFTTFF+SimSun" w:hAnsi="QFTTFF+SimSun" w:cs="QFTTFF+SimSun"/>
          <w:color w:val="000000"/>
          <w:spacing w:val="-4"/>
          <w:sz w:val="21"/>
        </w:rPr>
        <w:t>，叩诊</w:t>
      </w:r>
      <w:r>
        <w:rPr>
          <w:rFonts w:ascii="Calibri"/>
          <w:color w:val="000000"/>
          <w:spacing w:val="0"/>
          <w:sz w:val="21"/>
        </w:rPr>
        <w:t>(+)</w:t>
      </w:r>
      <w:r>
        <w:rPr>
          <w:rFonts w:ascii="QFTTFF+SimSun" w:hAnsi="QFTTFF+SimSun" w:cs="QFTTFF+SimSun"/>
          <w:color w:val="000000"/>
          <w:spacing w:val="-4"/>
          <w:sz w:val="21"/>
        </w:rPr>
        <w:t>。疼痛缓解后，应</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做</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干髓术，拔除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干髓术充填，保留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拔除，直接盖髓术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拔除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根管治疗，拔除</w:t>
      </w:r>
    </w:p>
    <w:p>
      <w:pPr>
        <w:spacing w:before="88" w:after="0" w:line="219" w:lineRule="exact"/>
        <w:ind w:left="3360" w:right="0" w:firstLine="0"/>
        <w:jc w:val="left"/>
        <w:rPr>
          <w:rFonts w:ascii="Times New Roman"/>
          <w:color w:val="000000"/>
          <w:spacing w:val="0"/>
          <w:sz w:val="21"/>
        </w:rPr>
      </w:pPr>
      <w:r>
        <w:rPr>
          <w:rFonts w:ascii="Calibri"/>
          <w:color w:val="000000"/>
          <w:spacing w:val="-1"/>
          <w:sz w:val="21"/>
        </w:rPr>
        <w:t>&lt;div</w:t>
      </w:r>
      <w:r>
        <w:rPr>
          <w:rFonts w:ascii="Times New Roman"/>
          <w:color w:val="000000"/>
          <w:spacing w:val="609"/>
          <w:sz w:val="21"/>
        </w:rPr>
        <w:t xml:space="preserve"> </w:t>
      </w:r>
      <w:r>
        <w:rPr>
          <w:rFonts w:ascii="Calibri"/>
          <w:color w:val="000000"/>
          <w:spacing w:val="0"/>
          <w:sz w:val="21"/>
        </w:rPr>
        <w:t>_classid="0"</w:t>
      </w:r>
      <w:r>
        <w:rPr>
          <w:rFonts w:ascii="Times New Roman"/>
          <w:color w:val="000000"/>
          <w:spacing w:val="610"/>
          <w:sz w:val="21"/>
        </w:rPr>
        <w:t xml:space="preserve"> </w:t>
      </w:r>
      <w:r>
        <w:rPr>
          <w:rFonts w:ascii="Calibri"/>
          <w:color w:val="000000"/>
          <w:spacing w:val="0"/>
          <w:sz w:val="21"/>
        </w:rPr>
        <w:t>_questionid="203826210"</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class="eanparse_btn2"&gt;</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解析：于患牙近中阻生，无咀嚼功能，建议拔除。故本题答案为</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531.(B</w:t>
      </w:r>
      <w:r>
        <w:rPr>
          <w:rFonts w:ascii="Times New Roman"/>
          <w:color w:val="000000"/>
          <w:spacing w:val="4"/>
          <w:sz w:val="21"/>
        </w:rPr>
        <w:t xml:space="preserve"> </w:t>
      </w:r>
      <w:r>
        <w:rPr>
          <w:rFonts w:ascii="QFTTFF+SimSun" w:hAnsi="QFTTFF+SimSun" w:cs="QFTTFF+SimSun"/>
          <w:color w:val="000000"/>
          <w:spacing w:val="2"/>
          <w:sz w:val="21"/>
        </w:rPr>
        <w:t>型题</w:t>
      </w:r>
      <w:r>
        <w:rPr>
          <w:rFonts w:ascii="Calibri"/>
          <w:color w:val="000000"/>
          <w:spacing w:val="1"/>
          <w:sz w:val="21"/>
        </w:rPr>
        <w:t>)</w:t>
      </w:r>
      <w:r>
        <w:rPr>
          <w:rFonts w:ascii="QFTTFF+SimSun" w:hAnsi="QFTTFF+SimSun" w:cs="QFTTFF+SimSun"/>
          <w:color w:val="000000"/>
          <w:spacing w:val="0"/>
          <w:sz w:val="21"/>
        </w:rPr>
        <w:t>有</w:t>
      </w:r>
      <w:r>
        <w:rPr>
          <w:rFonts w:ascii="Times New Roman"/>
          <w:color w:val="000000"/>
          <w:spacing w:val="4"/>
          <w:sz w:val="21"/>
        </w:rPr>
        <w:t xml:space="preserve"> </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2"/>
          <w:sz w:val="21"/>
        </w:rPr>
        <w:t>个不同职业人群的冠心病患病率资料，若比较不同职业人群的冠心病患病</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率是否相同。若图示对比不同职业人群的冠心病患病率的高低，应绘制</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普通线图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直条图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直方图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圆图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散点图</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解析：条图又称</w:t>
      </w:r>
      <w:r>
        <w:rPr>
          <w:rFonts w:ascii="Calibri" w:hAnsi="Calibri" w:cs="Calibri"/>
          <w:color w:val="000000"/>
          <w:spacing w:val="1"/>
          <w:sz w:val="21"/>
        </w:rPr>
        <w:t>“</w:t>
      </w:r>
      <w:r>
        <w:rPr>
          <w:rFonts w:ascii="QFTTFF+SimSun" w:hAnsi="QFTTFF+SimSun" w:cs="QFTTFF+SimSun"/>
          <w:color w:val="000000"/>
          <w:spacing w:val="0"/>
          <w:sz w:val="21"/>
        </w:rPr>
        <w:t>条形图</w:t>
      </w:r>
      <w:r>
        <w:rPr>
          <w:rFonts w:ascii="Calibri" w:hAnsi="Calibri" w:cs="Calibri"/>
          <w:color w:val="000000"/>
          <w:spacing w:val="1"/>
          <w:sz w:val="21"/>
        </w:rPr>
        <w:t>”</w:t>
      </w:r>
      <w:r>
        <w:rPr>
          <w:rFonts w:ascii="QFTTFF+SimSun" w:hAnsi="QFTTFF+SimSun" w:cs="QFTTFF+SimSun"/>
          <w:color w:val="000000"/>
          <w:spacing w:val="-1"/>
          <w:sz w:val="21"/>
        </w:rPr>
        <w:t>，是在直角坐标系中，用相同宽度长条的不同长短来表示数量资料</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的多少，直条图一般适用于内容较为独立，缺乏连续性的数量资料，用来表示有关数量的多</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少，特别适合于对各数量进行对比，如对比不同职业人群的冠心病患病率的高低。故选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532.(A3/A4</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某医院门诊在较短时间内相继接诊了</w:t>
      </w:r>
      <w:r>
        <w:rPr>
          <w:rFonts w:ascii="Times New Roman"/>
          <w:color w:val="000000"/>
          <w:spacing w:val="-1"/>
          <w:sz w:val="21"/>
        </w:rPr>
        <w:t xml:space="preserve"> </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2"/>
          <w:sz w:val="21"/>
        </w:rPr>
        <w:t>余名患者，其主要临床表现是上腹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部阵发性绞痛，继之腹泻，呈血水样，一日</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0"/>
          <w:sz w:val="21"/>
        </w:rPr>
        <w:t>余次，少数人有脓血便，里急后重不明显。</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除恶心呕吐外，少数人有畏寒、发热</w:t>
      </w:r>
      <w:r>
        <w:rPr>
          <w:rFonts w:ascii="Calibri"/>
          <w:color w:val="000000"/>
          <w:spacing w:val="0"/>
          <w:sz w:val="21"/>
        </w:rPr>
        <w:t>(37.5</w:t>
      </w:r>
      <w:r>
        <w:rPr>
          <w:rFonts w:ascii="QFTTFF+SimSun" w:hAnsi="QFTTFF+SimSun" w:cs="QFTTFF+SimSun"/>
          <w:color w:val="000000"/>
          <w:spacing w:val="1"/>
          <w:sz w:val="21"/>
        </w:rPr>
        <w:t>～</w:t>
      </w:r>
      <w:r>
        <w:rPr>
          <w:rFonts w:ascii="Calibri"/>
          <w:color w:val="000000"/>
          <w:spacing w:val="-1"/>
          <w:sz w:val="21"/>
        </w:rPr>
        <w:t>40</w:t>
      </w:r>
      <w:r>
        <w:rPr>
          <w:rFonts w:ascii="QFTTFF+SimSun" w:hAnsi="QFTTFF+SimSun" w:cs="QFTTFF+SimSun"/>
          <w:color w:val="000000"/>
          <w:spacing w:val="1"/>
          <w:sz w:val="21"/>
        </w:rPr>
        <w:t>℃</w:t>
      </w:r>
      <w:r>
        <w:rPr>
          <w:rFonts w:ascii="Calibri"/>
          <w:color w:val="000000"/>
          <w:spacing w:val="1"/>
          <w:sz w:val="21"/>
        </w:rPr>
        <w:t>)</w:t>
      </w:r>
      <w:r>
        <w:rPr>
          <w:rFonts w:ascii="QFTTFF+SimSun" w:hAnsi="QFTTFF+SimSun" w:cs="QFTTFF+SimSun"/>
          <w:color w:val="000000"/>
          <w:spacing w:val="1"/>
          <w:sz w:val="21"/>
        </w:rPr>
        <w:t>、乏力、脱水等现象，所有患者均在同一</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宾馆就餐，初步诊断为食物中毒患者共同的食物最有可能的是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肉类食品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海产品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凉拌菜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罐头食品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米饭</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3" o:spid="_x0000_s116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解析：周围阵发性绞痛，血水样便、脓血便、里急后重不明显是副溶血性弧菌食物中毒的临</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床特点，而该菌主要生存于含盐的海产品和咸菜中，因此</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4"/>
          <w:sz w:val="21"/>
        </w:rPr>
        <w:t>正确。肉类食品多见沙门菌，因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此</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2"/>
          <w:sz w:val="21"/>
        </w:rPr>
        <w:t>错误，罐头食品多见肉毒杆菌，因此</w:t>
      </w:r>
      <w:r>
        <w:rPr>
          <w:rFonts w:ascii="Times New Roman"/>
          <w:color w:val="000000"/>
          <w:spacing w:val="0"/>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2"/>
          <w:sz w:val="21"/>
        </w:rPr>
        <w:t>错误，米饭多见葡萄球菌，因此</w:t>
      </w:r>
      <w:r>
        <w:rPr>
          <w:rFonts w:ascii="Times New Roman"/>
          <w:color w:val="000000"/>
          <w:spacing w:val="0"/>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错误，凉拌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菜的成分不详，因此</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533.(B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在科研工作过程中，从统计学角度分析资料包括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可比性，可靠性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设计、分析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随机、均衡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讨论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描述、推断</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解析：析资料是根据研究设计的目的、要求、资料的类型和分布特征选择正确的统计方法进</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行分析。包括两个方面</w:t>
      </w:r>
      <w:r>
        <w:rPr>
          <w:rFonts w:ascii="Calibri"/>
          <w:color w:val="000000"/>
          <w:spacing w:val="1"/>
          <w:sz w:val="21"/>
        </w:rPr>
        <w:t>:</w:t>
      </w:r>
      <w:r>
        <w:rPr>
          <w:rFonts w:ascii="QFTTFF+SimSun" w:hAnsi="QFTTFF+SimSun" w:cs="QFTTFF+SimSun"/>
          <w:color w:val="000000"/>
          <w:spacing w:val="-1"/>
          <w:sz w:val="21"/>
        </w:rPr>
        <w:t>一是进行统计描述，即计算平均值、发病率等；二是进行统计推断，</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即推断总体的特征，如推断总体均数等，故本题答案为</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534.(A3/A4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6"/>
          <w:sz w:val="21"/>
        </w:rPr>
        <w:t>男，</w:t>
      </w:r>
      <w:r>
        <w:rPr>
          <w:rFonts w:ascii="Calibri"/>
          <w:color w:val="000000"/>
          <w:spacing w:val="-1"/>
          <w:sz w:val="21"/>
        </w:rPr>
        <w:t>70</w:t>
      </w:r>
      <w:r>
        <w:rPr>
          <w:rFonts w:ascii="Times New Roman"/>
          <w:color w:val="000000"/>
          <w:spacing w:val="3"/>
          <w:sz w:val="21"/>
        </w:rPr>
        <w:t xml:space="preserve"> </w:t>
      </w:r>
      <w:r>
        <w:rPr>
          <w:rFonts w:ascii="QFTTFF+SimSun" w:hAnsi="QFTTFF+SimSun" w:cs="QFTTFF+SimSun"/>
          <w:color w:val="000000"/>
          <w:spacing w:val="-2"/>
          <w:sz w:val="21"/>
        </w:rPr>
        <w:t>岁。冬春季节咳嗽，咳白痰</w:t>
      </w:r>
      <w:r>
        <w:rPr>
          <w:rFonts w:ascii="Times New Roman"/>
          <w:color w:val="000000"/>
          <w:spacing w:val="4"/>
          <w:sz w:val="21"/>
        </w:rPr>
        <w:t xml:space="preserve"> </w:t>
      </w:r>
      <w:r>
        <w:rPr>
          <w:rFonts w:ascii="Calibri"/>
          <w:color w:val="000000"/>
          <w:spacing w:val="-1"/>
          <w:sz w:val="21"/>
        </w:rPr>
        <w:t>10</w:t>
      </w:r>
      <w:r>
        <w:rPr>
          <w:rFonts w:ascii="Times New Roman"/>
          <w:color w:val="000000"/>
          <w:spacing w:val="0"/>
          <w:sz w:val="21"/>
        </w:rPr>
        <w:t xml:space="preserve"> </w:t>
      </w:r>
      <w:r>
        <w:rPr>
          <w:rFonts w:ascii="QFTTFF+SimSun" w:hAnsi="QFTTFF+SimSun" w:cs="QFTTFF+SimSun"/>
          <w:color w:val="000000"/>
          <w:spacing w:val="-2"/>
          <w:sz w:val="21"/>
        </w:rPr>
        <w:t>年，胸闷、气急加重半天。最可能的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慢性纤维空洞型肺结核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慢性肺脓肿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慢性支气管炎急性发作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硅沉着病</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解析：性支气管炎的诊断</w:t>
      </w:r>
      <w:r>
        <w:rPr>
          <w:rFonts w:ascii="Calibri"/>
          <w:color w:val="000000"/>
          <w:spacing w:val="1"/>
          <w:sz w:val="21"/>
        </w:rPr>
        <w:t>:</w:t>
      </w:r>
      <w:r>
        <w:rPr>
          <w:rFonts w:ascii="QFTTFF+SimSun" w:hAnsi="QFTTFF+SimSun" w:cs="QFTTFF+SimSun"/>
          <w:color w:val="000000"/>
          <w:spacing w:val="2"/>
          <w:sz w:val="21"/>
        </w:rPr>
        <w:t>每年咳嗽、咳痰达</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2"/>
          <w:sz w:val="21"/>
        </w:rPr>
        <w:t>个月以上，连续</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1"/>
          <w:sz w:val="21"/>
        </w:rPr>
        <w:t>年或更长，并可除外其他</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已知原因的慢性咳嗽，可诊断为慢性支气管炎。依据该患者的病史及表现认为慢性支气管炎</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急性发作的可能性更大。故本题选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535.(B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)20</w:t>
      </w:r>
      <w:r>
        <w:rPr>
          <w:rFonts w:ascii="Times New Roman"/>
          <w:color w:val="000000"/>
          <w:spacing w:val="3"/>
          <w:sz w:val="21"/>
        </w:rPr>
        <w:t xml:space="preserve"> </w:t>
      </w:r>
      <w:r>
        <w:rPr>
          <w:rFonts w:ascii="QFTTFF+SimSun" w:hAnsi="QFTTFF+SimSun" w:cs="QFTTFF+SimSun"/>
          <w:color w:val="000000"/>
          <w:spacing w:val="1"/>
          <w:sz w:val="21"/>
        </w:rPr>
        <w:t>岁，男性，在一次劳动用力时，突然出现左侧胸痛伴呼吸困难。查体发现气</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管向右移位。查体时，左肺叩诊音可出现</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清音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浊音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实音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鼓音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过清音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解析：音是肺正常的叩诊音；浊音常见于肺组织含气量减少、不含气的肺病变、胸膜病变或</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胸壁组织局部脓肿；过清音见于肺弹性减弱而含气量增多时如肺气肿等。自发性气胸时由于</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胸腔内积气常出现叩诊呈鼓音，肝肺浊音界消失的体征。故本题选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536.(B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5"/>
          <w:sz w:val="21"/>
        </w:rPr>
        <w:t>男性，</w:t>
      </w:r>
      <w:r>
        <w:rPr>
          <w:rFonts w:ascii="Calibri"/>
          <w:color w:val="000000"/>
          <w:spacing w:val="-1"/>
          <w:sz w:val="21"/>
        </w:rPr>
        <w:t>45</w:t>
      </w:r>
      <w:r>
        <w:rPr>
          <w:rFonts w:ascii="Times New Roman"/>
          <w:color w:val="000000"/>
          <w:spacing w:val="0"/>
          <w:sz w:val="21"/>
        </w:rPr>
        <w:t xml:space="preserve"> </w:t>
      </w:r>
      <w:r>
        <w:rPr>
          <w:rFonts w:ascii="QFTTFF+SimSun" w:hAnsi="QFTTFF+SimSun" w:cs="QFTTFF+SimSun"/>
          <w:color w:val="000000"/>
          <w:spacing w:val="-1"/>
          <w:sz w:val="21"/>
        </w:rPr>
        <w:t>岁，中上腹饥饿性隐痛反复发作</w:t>
      </w:r>
      <w:r>
        <w:rPr>
          <w:rFonts w:ascii="Times New Roman"/>
          <w:color w:val="000000"/>
          <w:spacing w:val="3"/>
          <w:sz w:val="21"/>
        </w:rPr>
        <w:t xml:space="preserve"> </w:t>
      </w:r>
      <w:r>
        <w:rPr>
          <w:rFonts w:ascii="Calibri"/>
          <w:color w:val="000000"/>
          <w:spacing w:val="-1"/>
          <w:sz w:val="21"/>
        </w:rPr>
        <w:t>15</w:t>
      </w:r>
      <w:r>
        <w:rPr>
          <w:rFonts w:ascii="Times New Roman"/>
          <w:color w:val="000000"/>
          <w:spacing w:val="3"/>
          <w:sz w:val="21"/>
        </w:rPr>
        <w:t xml:space="preserve"> </w:t>
      </w:r>
      <w:r>
        <w:rPr>
          <w:rFonts w:ascii="QFTTFF+SimSun" w:hAnsi="QFTTFF+SimSun" w:cs="QFTTFF+SimSun"/>
          <w:color w:val="000000"/>
          <w:spacing w:val="-3"/>
          <w:sz w:val="21"/>
        </w:rPr>
        <w:t>年，伴反酸，嗳气，进食和服用抑</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酸剂可缓解。如进行腹部检查，最具诊断价值的体征是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腹肌紧张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4" o:spid="_x0000_s117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腹壁柔韧感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肠鸣音亢进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莫菲征阳性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肝浊音界消失或缩小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解析：疡穿孔体检时病人表情痛苦，仰卧微屈膝，不愿移动，腹式呼吸减弱或消失；全腹压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痛、反跳痛，腹肌紧张呈</w:t>
      </w:r>
      <w:r>
        <w:rPr>
          <w:rFonts w:ascii="Calibri" w:hAnsi="Calibri" w:cs="Calibri"/>
          <w:color w:val="000000"/>
          <w:spacing w:val="1"/>
          <w:sz w:val="21"/>
        </w:rPr>
        <w:t>“</w:t>
      </w:r>
      <w:r>
        <w:rPr>
          <w:rFonts w:ascii="QFTTFF+SimSun" w:hAnsi="QFTTFF+SimSun" w:cs="QFTTFF+SimSun"/>
          <w:color w:val="000000"/>
          <w:spacing w:val="0"/>
          <w:sz w:val="21"/>
        </w:rPr>
        <w:t>板样</w:t>
      </w:r>
      <w:r>
        <w:rPr>
          <w:rFonts w:ascii="Calibri" w:hAnsi="Calibri" w:cs="Calibri"/>
          <w:color w:val="000000"/>
          <w:spacing w:val="1"/>
          <w:sz w:val="21"/>
        </w:rPr>
        <w:t>”</w:t>
      </w:r>
      <w:r>
        <w:rPr>
          <w:rFonts w:ascii="QFTTFF+SimSun" w:hAnsi="QFTTFF+SimSun" w:cs="QFTTFF+SimSun"/>
          <w:color w:val="000000"/>
          <w:spacing w:val="-1"/>
          <w:sz w:val="21"/>
        </w:rPr>
        <w:t>强直，尤以右上腹最明显。叩诊肝浊音界缩小或消失，可有</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移动性浊音；听诊肠鸣音消失或明显减弱。故本题选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537.(B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45</w:t>
      </w:r>
      <w:r>
        <w:rPr>
          <w:rFonts w:ascii="Times New Roman"/>
          <w:color w:val="000000"/>
          <w:spacing w:val="3"/>
          <w:sz w:val="21"/>
        </w:rPr>
        <w:t xml:space="preserve"> </w:t>
      </w:r>
      <w:r>
        <w:rPr>
          <w:rFonts w:ascii="QFTTFF+SimSun" w:hAnsi="QFTTFF+SimSun" w:cs="QFTTFF+SimSun"/>
          <w:color w:val="000000"/>
          <w:spacing w:val="-3"/>
          <w:sz w:val="21"/>
        </w:rPr>
        <w:t>岁。双侧股骨干骨折</w:t>
      </w:r>
      <w:r>
        <w:rPr>
          <w:rFonts w:ascii="Times New Roman"/>
          <w:color w:val="000000"/>
          <w:spacing w:val="5"/>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6"/>
          <w:sz w:val="21"/>
        </w:rPr>
        <w:t>小时，体温</w:t>
      </w:r>
      <w:r>
        <w:rPr>
          <w:rFonts w:ascii="Times New Roman"/>
          <w:color w:val="000000"/>
          <w:spacing w:val="5"/>
          <w:sz w:val="21"/>
        </w:rPr>
        <w:t xml:space="preserve"> </w:t>
      </w:r>
      <w:r>
        <w:rPr>
          <w:rFonts w:ascii="Calibri"/>
          <w:color w:val="000000"/>
          <w:spacing w:val="0"/>
          <w:sz w:val="21"/>
        </w:rPr>
        <w:t>36.5</w:t>
      </w:r>
      <w:r>
        <w:rPr>
          <w:rFonts w:ascii="QFTTFF+SimSun" w:hAnsi="QFTTFF+SimSun" w:cs="QFTTFF+SimSun"/>
          <w:color w:val="000000"/>
          <w:spacing w:val="-6"/>
          <w:sz w:val="21"/>
        </w:rPr>
        <w:t>℃，脉搏细弱，血压</w:t>
      </w:r>
      <w:r>
        <w:rPr>
          <w:rFonts w:ascii="Times New Roman"/>
          <w:color w:val="000000"/>
          <w:spacing w:val="6"/>
          <w:sz w:val="21"/>
        </w:rPr>
        <w:t xml:space="preserve"> </w:t>
      </w:r>
      <w:r>
        <w:rPr>
          <w:rFonts w:ascii="Calibri"/>
          <w:color w:val="000000"/>
          <w:spacing w:val="0"/>
          <w:sz w:val="21"/>
        </w:rPr>
        <w:t>60/40mmHg</w:t>
      </w:r>
      <w:r>
        <w:rPr>
          <w:rFonts w:ascii="QFTTFF+SimSun" w:hAnsi="QFTTFF+SimSun" w:cs="QFTTFF+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四肢冰冷，无尿。首选的治疗措施是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静脉用强心药物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立即手术治疗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迅速补充血容量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利尿剂改善肾功能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应用抗生素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解析：克的治疗包括一般的紧急治疗，补充血容，积极处理原发病，纠正酸碱紊乱，血管活</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性药的应用，治疗</w:t>
      </w:r>
      <w:r>
        <w:rPr>
          <w:rFonts w:ascii="Times New Roman"/>
          <w:color w:val="000000"/>
          <w:spacing w:val="4"/>
          <w:sz w:val="21"/>
        </w:rPr>
        <w:t xml:space="preserve"> </w:t>
      </w:r>
      <w:r>
        <w:rPr>
          <w:rFonts w:ascii="Calibri"/>
          <w:color w:val="000000"/>
          <w:spacing w:val="0"/>
          <w:sz w:val="21"/>
        </w:rPr>
        <w:t>DIC</w:t>
      </w:r>
      <w:r>
        <w:rPr>
          <w:rFonts w:ascii="Times New Roman"/>
          <w:color w:val="000000"/>
          <w:spacing w:val="-1"/>
          <w:sz w:val="21"/>
        </w:rPr>
        <w:t xml:space="preserve"> </w:t>
      </w:r>
      <w:r>
        <w:rPr>
          <w:rFonts w:ascii="QFTTFF+SimSun" w:hAnsi="QFTTFF+SimSun" w:cs="QFTTFF+SimSun"/>
          <w:color w:val="000000"/>
          <w:spacing w:val="-2"/>
          <w:sz w:val="21"/>
        </w:rPr>
        <w:t>改善微循环，皮质类固醇的使用和其他药物的应用等。其中，补充血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容量是纠正休克引起的组织低灌注和缺氧的关键。故选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538.(B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2"/>
          <w:sz w:val="21"/>
        </w:rPr>
        <w:t>女性，</w:t>
      </w:r>
      <w:r>
        <w:rPr>
          <w:rFonts w:ascii="Calibri"/>
          <w:color w:val="000000"/>
          <w:spacing w:val="-1"/>
          <w:sz w:val="21"/>
        </w:rPr>
        <w:t>60</w:t>
      </w:r>
      <w:r>
        <w:rPr>
          <w:rFonts w:ascii="Times New Roman"/>
          <w:color w:val="000000"/>
          <w:spacing w:val="3"/>
          <w:sz w:val="21"/>
        </w:rPr>
        <w:t xml:space="preserve"> </w:t>
      </w:r>
      <w:r>
        <w:rPr>
          <w:rFonts w:ascii="QFTTFF+SimSun" w:hAnsi="QFTTFF+SimSun" w:cs="QFTTFF+SimSun"/>
          <w:color w:val="000000"/>
          <w:spacing w:val="-1"/>
          <w:sz w:val="21"/>
        </w:rPr>
        <w:t>岁，体重</w:t>
      </w:r>
      <w:r>
        <w:rPr>
          <w:rFonts w:ascii="Times New Roman"/>
          <w:color w:val="000000"/>
          <w:spacing w:val="0"/>
          <w:sz w:val="21"/>
        </w:rPr>
        <w:t xml:space="preserve"> </w:t>
      </w:r>
      <w:r>
        <w:rPr>
          <w:rFonts w:ascii="Calibri"/>
          <w:color w:val="000000"/>
          <w:spacing w:val="0"/>
          <w:sz w:val="21"/>
        </w:rPr>
        <w:t>50g</w:t>
      </w:r>
      <w:r>
        <w:rPr>
          <w:rFonts w:ascii="QFTTFF+SimSun" w:hAnsi="QFTTFF+SimSun" w:cs="QFTTFF+SimSun"/>
          <w:color w:val="000000"/>
          <w:spacing w:val="0"/>
          <w:sz w:val="21"/>
        </w:rPr>
        <w:t>，以往无心血管病史，走路不慎，滑入刚溶的石灰水中，</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两下肢烫伤。该患者出现呕吐，呕出大量宿食，此时最佳处理是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注射甲氧氯普胺（胃复安）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注射盐酸氯丙嗪（冬眠灵）</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置胃管，胃肠减压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注射枢复宁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针灸内关穴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解析：宿食即为隔夜食物，此症状说明胃的通过障碍，在烧伤病人，多因急性胃扩张造成。</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用镇静、解痉药物不可缓解，只能将胃内食物及液体用胃管吸出，减压，再纠正水与电解质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代谢失调，所以本题应选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539.(A3/A4</w:t>
      </w:r>
      <w:r>
        <w:rPr>
          <w:rFonts w:ascii="Times New Roman"/>
          <w:color w:val="000000"/>
          <w:spacing w:val="0"/>
          <w:sz w:val="21"/>
        </w:rPr>
        <w:t xml:space="preserve"> </w:t>
      </w:r>
      <w:r>
        <w:rPr>
          <w:rFonts w:ascii="QFTTFF+SimSun" w:hAnsi="QFTTFF+SimSun" w:cs="QFTTFF+SimSun"/>
          <w:color w:val="000000"/>
          <w:spacing w:val="2"/>
          <w:sz w:val="21"/>
        </w:rPr>
        <w:t>型题</w:t>
      </w:r>
      <w:r>
        <w:rPr>
          <w:rFonts w:ascii="Calibri"/>
          <w:color w:val="000000"/>
          <w:spacing w:val="4"/>
          <w:sz w:val="21"/>
        </w:rPr>
        <w:t>)</w:t>
      </w:r>
      <w:r>
        <w:rPr>
          <w:rFonts w:ascii="QFTTFF+SimSun" w:hAnsi="QFTTFF+SimSun" w:cs="QFTTFF+SimSun"/>
          <w:color w:val="000000"/>
          <w:spacing w:val="3"/>
          <w:sz w:val="21"/>
        </w:rPr>
        <w:t>某镇个体开业医师，收治一位不慎从高处摔下的儿童，诊断为右臂尺骨骨</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折。经接骨和其他相应处理后，患儿仍感头疼、恶心，但该医师认为患儿饮食情况良好，无</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异常问题，</w:t>
      </w:r>
      <w:r>
        <w:rPr>
          <w:rFonts w:ascii="Calibri"/>
          <w:color w:val="000000"/>
          <w:spacing w:val="-1"/>
          <w:sz w:val="21"/>
        </w:rPr>
        <w:t>10</w:t>
      </w:r>
      <w:r>
        <w:rPr>
          <w:rFonts w:ascii="Times New Roman"/>
          <w:color w:val="000000"/>
          <w:spacing w:val="3"/>
          <w:sz w:val="21"/>
        </w:rPr>
        <w:t xml:space="preserve"> </w:t>
      </w:r>
      <w:r>
        <w:rPr>
          <w:rFonts w:ascii="QFTTFF+SimSun" w:hAnsi="QFTTFF+SimSun" w:cs="QFTTFF+SimSun"/>
          <w:color w:val="000000"/>
          <w:spacing w:val="2"/>
          <w:sz w:val="21"/>
        </w:rPr>
        <w:t>天后才同意转诊。虽经市人民医院抢救，终因伤及颈脊髓，错过最佳抢救时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机，于入院第</w:t>
      </w:r>
      <w:r>
        <w:rPr>
          <w:rFonts w:ascii="Times New Roman"/>
          <w:color w:val="000000"/>
          <w:spacing w:val="2"/>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2"/>
          <w:sz w:val="21"/>
        </w:rPr>
        <w:t>天死亡。患儿之父随即向县卫生局反映，要求追究该个体开业医师的法律责</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任。如果双方当事人自行协商解决这起医疗事故争议，该个体开业医师应当自协商解决之日</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起向所在地卫生行政部门作出书面报告并附具协议书的法定期限是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A.3</w:t>
      </w:r>
      <w:r>
        <w:rPr>
          <w:rFonts w:ascii="Times New Roman"/>
          <w:color w:val="000000"/>
          <w:spacing w:val="-1"/>
          <w:sz w:val="21"/>
        </w:rPr>
        <w:t xml:space="preserve"> </w:t>
      </w:r>
      <w:r>
        <w:rPr>
          <w:rFonts w:ascii="QFTTFF+SimSun" w:hAnsi="QFTTFF+SimSun" w:cs="QFTTFF+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B.5</w:t>
      </w:r>
      <w:r>
        <w:rPr>
          <w:rFonts w:ascii="Times New Roman"/>
          <w:color w:val="000000"/>
          <w:spacing w:val="3"/>
          <w:sz w:val="21"/>
        </w:rPr>
        <w:t xml:space="preserve"> </w:t>
      </w:r>
      <w:r>
        <w:rPr>
          <w:rFonts w:ascii="QFTTFF+SimSun" w:hAnsi="QFTTFF+SimSun" w:cs="QFTTFF+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C.7</w:t>
      </w:r>
      <w:r>
        <w:rPr>
          <w:rFonts w:ascii="Times New Roman"/>
          <w:color w:val="000000"/>
          <w:spacing w:val="3"/>
          <w:sz w:val="21"/>
        </w:rPr>
        <w:t xml:space="preserve"> </w:t>
      </w:r>
      <w:r>
        <w:rPr>
          <w:rFonts w:ascii="QFTTFF+SimSun" w:hAnsi="QFTTFF+SimSun" w:cs="QFTTFF+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D.10</w:t>
      </w:r>
      <w:r>
        <w:rPr>
          <w:rFonts w:ascii="Times New Roman"/>
          <w:color w:val="000000"/>
          <w:spacing w:val="1"/>
          <w:sz w:val="21"/>
        </w:rPr>
        <w:t xml:space="preserve"> </w:t>
      </w:r>
      <w:r>
        <w:rPr>
          <w:rFonts w:ascii="QFTTFF+SimSun" w:hAnsi="QFTTFF+SimSun" w:cs="QFTTFF+SimSun"/>
          <w:color w:val="000000"/>
          <w:spacing w:val="-1"/>
          <w:sz w:val="21"/>
        </w:rPr>
        <w:t>日内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E.15</w:t>
      </w:r>
      <w:r>
        <w:rPr>
          <w:rFonts w:ascii="Times New Roman"/>
          <w:color w:val="000000"/>
          <w:spacing w:val="0"/>
          <w:sz w:val="21"/>
        </w:rPr>
        <w:t xml:space="preserve"> </w:t>
      </w:r>
      <w:r>
        <w:rPr>
          <w:rFonts w:ascii="QFTTFF+SimSun" w:hAnsi="QFTTFF+SimSun" w:cs="QFTTFF+SimSun"/>
          <w:color w:val="000000"/>
          <w:spacing w:val="-1"/>
          <w:sz w:val="21"/>
        </w:rPr>
        <w:t>日内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5" o:spid="_x0000_s117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解析：据《医疗事故处理条例》第四十四条医疗事故争议经人民法院调解或者判决解决的，</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医疗机构应当自收到生效的人民法院的调解书或者判决书之日起</w:t>
      </w:r>
      <w:r>
        <w:rPr>
          <w:rFonts w:ascii="Times New Roman"/>
          <w:color w:val="000000"/>
          <w:spacing w:val="-1"/>
          <w:sz w:val="21"/>
        </w:rPr>
        <w:t xml:space="preserve"> </w:t>
      </w:r>
      <w:r>
        <w:rPr>
          <w:rFonts w:ascii="Calibri"/>
          <w:color w:val="000000"/>
          <w:spacing w:val="0"/>
          <w:sz w:val="21"/>
        </w:rPr>
        <w:t>7</w:t>
      </w:r>
      <w:r>
        <w:rPr>
          <w:rFonts w:ascii="Times New Roman"/>
          <w:color w:val="000000"/>
          <w:spacing w:val="4"/>
          <w:sz w:val="21"/>
        </w:rPr>
        <w:t xml:space="preserve"> </w:t>
      </w:r>
      <w:r>
        <w:rPr>
          <w:rFonts w:ascii="QFTTFF+SimSun" w:hAnsi="QFTTFF+SimSun" w:cs="QFTTFF+SimSun"/>
          <w:color w:val="000000"/>
          <w:spacing w:val="3"/>
          <w:sz w:val="21"/>
        </w:rPr>
        <w:t>日内向所在地卫生行政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部门作出书面报告，并附具调解书或者判决书。本题选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540.(A3/A4</w:t>
      </w:r>
      <w:r>
        <w:rPr>
          <w:rFonts w:ascii="Times New Roman"/>
          <w:color w:val="000000"/>
          <w:spacing w:val="0"/>
          <w:sz w:val="21"/>
        </w:rPr>
        <w:t xml:space="preserve"> </w:t>
      </w:r>
      <w:r>
        <w:rPr>
          <w:rFonts w:ascii="QFTTFF+SimSun" w:hAnsi="QFTTFF+SimSun" w:cs="QFTTFF+SimSun"/>
          <w:color w:val="000000"/>
          <w:spacing w:val="2"/>
          <w:sz w:val="21"/>
        </w:rPr>
        <w:t>型题</w:t>
      </w:r>
      <w:r>
        <w:rPr>
          <w:rFonts w:ascii="Calibri"/>
          <w:color w:val="000000"/>
          <w:spacing w:val="4"/>
          <w:sz w:val="21"/>
        </w:rPr>
        <w:t>)</w:t>
      </w:r>
      <w:r>
        <w:rPr>
          <w:rFonts w:ascii="QFTTFF+SimSun" w:hAnsi="QFTTFF+SimSun" w:cs="QFTTFF+SimSun"/>
          <w:color w:val="000000"/>
          <w:spacing w:val="2"/>
          <w:sz w:val="21"/>
        </w:rPr>
        <w:t>男，</w:t>
      </w:r>
      <w:r>
        <w:rPr>
          <w:rFonts w:ascii="Calibri"/>
          <w:color w:val="000000"/>
          <w:spacing w:val="0"/>
          <w:sz w:val="21"/>
        </w:rPr>
        <w:t>l9</w:t>
      </w:r>
      <w:r>
        <w:rPr>
          <w:rFonts w:ascii="Times New Roman"/>
          <w:color w:val="000000"/>
          <w:spacing w:val="4"/>
          <w:sz w:val="21"/>
        </w:rPr>
        <w:t xml:space="preserve"> </w:t>
      </w:r>
      <w:r>
        <w:rPr>
          <w:rFonts w:ascii="QFTTFF+SimSun" w:hAnsi="QFTTFF+SimSun" w:cs="QFTTFF+SimSun"/>
          <w:color w:val="000000"/>
          <w:spacing w:val="3"/>
          <w:sz w:val="21"/>
        </w:rPr>
        <w:t>岁，患病</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3"/>
          <w:sz w:val="21"/>
        </w:rPr>
        <w:t>周，牙龈乳头坏死，前牙唇侧明显，坏死形成溃疡处凹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陷，表面灰白色假膜，触之；出血明显，口腔有腐性口臭。体温</w:t>
      </w:r>
      <w:r>
        <w:rPr>
          <w:rFonts w:ascii="Times New Roman"/>
          <w:color w:val="000000"/>
          <w:spacing w:val="-1"/>
          <w:sz w:val="21"/>
        </w:rPr>
        <w:t xml:space="preserve"> </w:t>
      </w:r>
      <w:r>
        <w:rPr>
          <w:rFonts w:ascii="Calibri"/>
          <w:color w:val="000000"/>
          <w:spacing w:val="0"/>
          <w:sz w:val="21"/>
        </w:rPr>
        <w:t>37.8</w:t>
      </w:r>
      <w:r>
        <w:rPr>
          <w:rFonts w:ascii="QFTTFF+SimSun" w:hAnsi="QFTTFF+SimSun" w:cs="QFTTFF+SimSun"/>
          <w:color w:val="000000"/>
          <w:spacing w:val="0"/>
          <w:sz w:val="21"/>
        </w:rPr>
        <w:t>℃，颊下淋巴结肿痛，</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既往未出现全身明显异常现象。有辅助诊断意义的检查是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白细胞分类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脱落细胞检查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革兰染色涂片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D.X</w:t>
      </w:r>
      <w:r>
        <w:rPr>
          <w:rFonts w:ascii="Times New Roman"/>
          <w:color w:val="000000"/>
          <w:spacing w:val="2"/>
          <w:sz w:val="21"/>
        </w:rPr>
        <w:t xml:space="preserve"> </w:t>
      </w:r>
      <w:r>
        <w:rPr>
          <w:rFonts w:ascii="QFTTFF+SimSun" w:hAnsi="QFTTFF+SimSun" w:cs="QFTTFF+SimSun"/>
          <w:color w:val="000000"/>
          <w:spacing w:val="-1"/>
          <w:sz w:val="21"/>
        </w:rPr>
        <w:t>线片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组织病理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解析：本题题干给出的临床表现来看，本病可能为急性坏死溃疡性龈炎。急性坏死溃疡性龈</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炎是由于口腔内原已存在的梭形杆菌和螺旋体大量增加和侵入组织，直接或间接地造成牙龈</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上皮和结缔组织浅层的非特异性急性坏死性炎症，因此有意义的辅助诊断应该是革兰染色涂</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片以检查有无致病细菌的存在。所以此题应选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541.(A3/A4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25</w:t>
      </w:r>
      <w:r>
        <w:rPr>
          <w:rFonts w:ascii="Times New Roman"/>
          <w:color w:val="000000"/>
          <w:spacing w:val="3"/>
          <w:sz w:val="21"/>
        </w:rPr>
        <w:t xml:space="preserve"> </w:t>
      </w:r>
      <w:r>
        <w:rPr>
          <w:rFonts w:ascii="QFTTFF+SimSun" w:hAnsi="QFTTFF+SimSun" w:cs="QFTTFF+SimSun"/>
          <w:color w:val="000000"/>
          <w:spacing w:val="1"/>
          <w:sz w:val="21"/>
        </w:rPr>
        <w:t>岁，</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1"/>
          <w:sz w:val="21"/>
        </w:rPr>
        <w:t>年来牙龈逐渐肿大。检查发现</w:t>
      </w:r>
      <w:r>
        <w:rPr>
          <w:rFonts w:ascii="Calibri"/>
          <w:color w:val="000000"/>
          <w:spacing w:val="1"/>
          <w:sz w:val="21"/>
        </w:rPr>
        <w:t>:</w:t>
      </w:r>
      <w:r>
        <w:rPr>
          <w:rFonts w:ascii="QFTTFF+SimSun" w:hAnsi="QFTTFF+SimSun" w:cs="QFTTFF+SimSun"/>
          <w:color w:val="000000"/>
          <w:spacing w:val="1"/>
          <w:sz w:val="21"/>
        </w:rPr>
        <w:t>全口牙龈乳头及龈缘肿，上下</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前牙明显。龈乳头球状；突起，前牙龈呈分叶状质地坚硬，略有弹性，呈粉红色，不出血，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无疼痛，龈沟加深，有菌斑，无分泌，</w:t>
      </w:r>
      <w:r>
        <w:rPr>
          <w:rFonts w:ascii="Calibri"/>
          <w:color w:val="000000"/>
          <w:spacing w:val="-1"/>
          <w:sz w:val="21"/>
        </w:rPr>
        <w:t>1|1</w:t>
      </w:r>
      <w:r>
        <w:rPr>
          <w:rFonts w:ascii="Times New Roman"/>
          <w:color w:val="000000"/>
          <w:spacing w:val="3"/>
          <w:sz w:val="21"/>
        </w:rPr>
        <w:t xml:space="preserve"> </w:t>
      </w:r>
      <w:r>
        <w:rPr>
          <w:rFonts w:ascii="QFTTFF+SimSun" w:hAnsi="QFTTFF+SimSun" w:cs="QFTTFF+SimSun"/>
          <w:color w:val="000000"/>
          <w:spacing w:val="-1"/>
          <w:sz w:val="21"/>
        </w:rPr>
        <w:t>部分冠折断，已作根管治疗。在治疗中，首先采</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取的措施是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停止长期服用的药物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手术切除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深刮治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局部加强用药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观察病情后，再作处理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解析：病的牙龈肥大增生很可能是由于药物引起的，而引起药物性牙龈肥大的药物有苯妥英</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钠，环孢素，硝苯地平等，根据此患者一般状况，癫痫的可能性大，本病可能是由于患者长</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期服用苯妥英钠导致的。在治疗时应首先停止使用或更换引起牙龈增生的药物，然后再去除</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局部刺激因素。因此本题应选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542.(A3/A4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2"/>
          <w:sz w:val="21"/>
        </w:rPr>
        <w:t>男，</w:t>
      </w:r>
      <w:r>
        <w:rPr>
          <w:rFonts w:ascii="Calibri"/>
          <w:color w:val="000000"/>
          <w:spacing w:val="-1"/>
          <w:sz w:val="21"/>
        </w:rPr>
        <w:t>27</w:t>
      </w:r>
      <w:r>
        <w:rPr>
          <w:rFonts w:ascii="Times New Roman"/>
          <w:color w:val="000000"/>
          <w:spacing w:val="3"/>
          <w:sz w:val="21"/>
        </w:rPr>
        <w:t xml:space="preserve"> </w:t>
      </w:r>
      <w:r>
        <w:rPr>
          <w:rFonts w:ascii="QFTTFF+SimSun" w:hAnsi="QFTTFF+SimSun" w:cs="QFTTFF+SimSun"/>
          <w:color w:val="000000"/>
          <w:spacing w:val="-1"/>
          <w:sz w:val="21"/>
        </w:rPr>
        <w:t>岁，牙龈疼痛。自动出血</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1"/>
          <w:sz w:val="21"/>
        </w:rPr>
        <w:t>天。检查</w:t>
      </w:r>
      <w:r>
        <w:rPr>
          <w:rFonts w:ascii="Calibri"/>
          <w:color w:val="000000"/>
          <w:spacing w:val="-1"/>
          <w:sz w:val="21"/>
        </w:rPr>
        <w:t>:</w:t>
      </w:r>
      <w:r>
        <w:rPr>
          <w:rFonts w:ascii="QFTTFF+SimSun" w:hAnsi="QFTTFF+SimSun" w:cs="QFTTFF+SimSun"/>
          <w:color w:val="000000"/>
          <w:spacing w:val="0"/>
          <w:sz w:val="21"/>
        </w:rPr>
        <w:t>腐败性口臭，多个牙的牙龈乳</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头尖端消失变平，下切牙的龈缘虫蚀状坏死，有灰白膜覆盖。对诊断最有帮助的辅助检查是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涂片革兰染色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查白细胞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拍曲面断层片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咬合检查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肌电图检查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解析：性坏死性龈炎的坏死区涂片可见大量梭形杆菌和螺旋体，是有助于诊断的检查，所以</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正确。查白血球有助于检查基础疾病</w:t>
      </w:r>
      <w:r>
        <w:rPr>
          <w:rFonts w:ascii="Calibri" w:hAnsi="Calibri" w:cs="Calibri"/>
          <w:color w:val="000000"/>
          <w:spacing w:val="-1"/>
          <w:sz w:val="21"/>
        </w:rPr>
        <w:t>——</w:t>
      </w:r>
      <w:r>
        <w:rPr>
          <w:rFonts w:ascii="QFTTFF+SimSun" w:hAnsi="QFTTFF+SimSun" w:cs="QFTTFF+SimSun"/>
          <w:color w:val="000000"/>
          <w:spacing w:val="-1"/>
          <w:sz w:val="21"/>
        </w:rPr>
        <w:t>白血病，但不是每个病人都是白血病，所以</w:t>
      </w:r>
      <w:r>
        <w:rPr>
          <w:rFonts w:ascii="Times New Roman"/>
          <w:color w:val="000000"/>
          <w:spacing w:val="0"/>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错</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6" o:spid="_x0000_s117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误。该病骨质无破坏，所以</w:t>
      </w:r>
      <w:r>
        <w:rPr>
          <w:rFonts w:ascii="Times New Roman"/>
          <w:color w:val="000000"/>
          <w:spacing w:val="-1"/>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线片作用不大，</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错误。该病不会导致咬合问题或肌肉问题，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所以</w:t>
      </w:r>
      <w:r>
        <w:rPr>
          <w:rFonts w:ascii="Times New Roman"/>
          <w:color w:val="000000"/>
          <w:spacing w:val="3"/>
          <w:sz w:val="21"/>
        </w:rPr>
        <w:t xml:space="preserve"> </w:t>
      </w:r>
      <w:r>
        <w:rPr>
          <w:rFonts w:ascii="Calibri"/>
          <w:color w:val="000000"/>
          <w:spacing w:val="-2"/>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543.(A3/A4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1"/>
          <w:sz w:val="21"/>
        </w:rPr>
        <w:t>岁。牙龈增生影响咀嚼一年。检查见全口牙龈肥大增生，覆盖牙面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约</w:t>
      </w:r>
      <w:r>
        <w:rPr>
          <w:rFonts w:ascii="Times New Roman"/>
          <w:color w:val="000000"/>
          <w:spacing w:val="1"/>
          <w:sz w:val="21"/>
        </w:rPr>
        <w:t xml:space="preserve"> </w:t>
      </w:r>
      <w:r>
        <w:rPr>
          <w:rFonts w:ascii="Calibri"/>
          <w:color w:val="000000"/>
          <w:spacing w:val="2"/>
          <w:sz w:val="21"/>
        </w:rPr>
        <w:t>1</w:t>
      </w:r>
      <w:r>
        <w:rPr>
          <w:rFonts w:ascii="QFTTFF+SimSun" w:hAnsi="QFTTFF+SimSun" w:cs="QFTTFF+SimSun"/>
          <w:color w:val="000000"/>
          <w:spacing w:val="1"/>
          <w:sz w:val="21"/>
        </w:rPr>
        <w:t>／</w:t>
      </w:r>
      <w:r>
        <w:rPr>
          <w:rFonts w:ascii="Calibri"/>
          <w:color w:val="000000"/>
          <w:spacing w:val="2"/>
          <w:sz w:val="21"/>
        </w:rPr>
        <w:t>2</w:t>
      </w:r>
      <w:r>
        <w:rPr>
          <w:rFonts w:ascii="QFTTFF+SimSun" w:hAnsi="QFTTFF+SimSun" w:cs="QFTTFF+SimSun"/>
          <w:color w:val="000000"/>
          <w:spacing w:val="2"/>
          <w:sz w:val="21"/>
        </w:rPr>
        <w:t>，结节状。探诊时有出血，个别牙龈增生严重处牙齿有移位。导致该病的主要原因</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免疫抑制剂环孢素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遗传因素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螺旋体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白细胞大量浸润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血压过高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解析：上可知</w:t>
      </w:r>
      <w:r>
        <w:rPr>
          <w:rFonts w:ascii="Calibri"/>
          <w:color w:val="000000"/>
          <w:spacing w:val="1"/>
          <w:sz w:val="21"/>
        </w:rPr>
        <w:t>:</w:t>
      </w:r>
      <w:r>
        <w:rPr>
          <w:rFonts w:ascii="QFTTFF+SimSun" w:hAnsi="QFTTFF+SimSun" w:cs="QFTTFF+SimSun"/>
          <w:color w:val="000000"/>
          <w:spacing w:val="0"/>
          <w:sz w:val="21"/>
        </w:rPr>
        <w:t>全口牙龈肥大增生、覆盖牙面约</w:t>
      </w:r>
      <w:r>
        <w:rPr>
          <w:rFonts w:ascii="Times New Roman"/>
          <w:color w:val="000000"/>
          <w:spacing w:val="-1"/>
          <w:sz w:val="21"/>
        </w:rPr>
        <w:t xml:space="preserve"> </w:t>
      </w:r>
      <w:r>
        <w:rPr>
          <w:rFonts w:ascii="Calibri"/>
          <w:color w:val="000000"/>
          <w:spacing w:val="2"/>
          <w:sz w:val="21"/>
        </w:rPr>
        <w:t>1</w:t>
      </w:r>
      <w:r>
        <w:rPr>
          <w:rFonts w:ascii="QFTTFF+SimSun" w:hAnsi="QFTTFF+SimSun" w:cs="QFTTFF+SimSun"/>
          <w:color w:val="000000"/>
          <w:spacing w:val="-1"/>
          <w:sz w:val="21"/>
        </w:rPr>
        <w:t>／</w:t>
      </w:r>
      <w:r>
        <w:rPr>
          <w:rFonts w:ascii="Calibri"/>
          <w:color w:val="000000"/>
          <w:spacing w:val="2"/>
          <w:sz w:val="21"/>
        </w:rPr>
        <w:t>2</w:t>
      </w:r>
      <w:r>
        <w:rPr>
          <w:rFonts w:ascii="QFTTFF+SimSun" w:hAnsi="QFTTFF+SimSun" w:cs="QFTTFF+SimSun"/>
          <w:color w:val="000000"/>
          <w:spacing w:val="0"/>
          <w:sz w:val="21"/>
        </w:rPr>
        <w:t>，为牙龈增生的表现，可能是药物性牙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龈增生，再加上肾移植手术需要服用免疫抑制剂</w:t>
      </w:r>
      <w:r>
        <w:rPr>
          <w:rFonts w:ascii="Calibri" w:hAnsi="Calibri" w:cs="Calibri"/>
          <w:color w:val="000000"/>
          <w:spacing w:val="1"/>
          <w:sz w:val="21"/>
        </w:rPr>
        <w:t>——</w:t>
      </w:r>
      <w:r>
        <w:rPr>
          <w:rFonts w:ascii="QFTTFF+SimSun" w:hAnsi="QFTTFF+SimSun" w:cs="QFTTFF+SimSun"/>
          <w:color w:val="000000"/>
          <w:spacing w:val="-2"/>
          <w:sz w:val="21"/>
        </w:rPr>
        <w:t>环孢素，这种药长期服用易发生药物性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牙龈增生，所以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3"/>
          <w:sz w:val="21"/>
        </w:rPr>
        <w:t>正确。遗传因素、螺旋体、白细胞大量浸润、血压过高不是药物性牙龈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增生的病因，所以</w:t>
      </w:r>
      <w:r>
        <w:rPr>
          <w:rFonts w:ascii="Times New Roman"/>
          <w:color w:val="000000"/>
          <w:spacing w:val="2"/>
          <w:sz w:val="21"/>
        </w:rPr>
        <w:t xml:space="preserve"> </w:t>
      </w:r>
      <w:r>
        <w:rPr>
          <w:rFonts w:ascii="Calibri"/>
          <w:color w:val="000000"/>
          <w:spacing w:val="-1"/>
          <w:sz w:val="21"/>
        </w:rPr>
        <w:t>B.C.D.E</w:t>
      </w:r>
      <w:r>
        <w:rPr>
          <w:rFonts w:ascii="Times New Roman"/>
          <w:color w:val="000000"/>
          <w:spacing w:val="0"/>
          <w:sz w:val="21"/>
        </w:rPr>
        <w:t xml:space="preserve"> </w:t>
      </w:r>
      <w:r>
        <w:rPr>
          <w:rFonts w:ascii="QFTTFF+SimSun" w:hAnsi="QFTTFF+SimSun" w:cs="QFTTFF+SimSun"/>
          <w:color w:val="000000"/>
          <w:spacing w:val="0"/>
          <w:sz w:val="21"/>
        </w:rPr>
        <w:t>错误。故此题选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544.(A3/A4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5"/>
          <w:sz w:val="21"/>
        </w:rPr>
        <w:t>女，</w:t>
      </w:r>
      <w:r>
        <w:rPr>
          <w:rFonts w:ascii="Calibri"/>
          <w:color w:val="000000"/>
          <w:spacing w:val="-1"/>
          <w:sz w:val="21"/>
        </w:rPr>
        <w:t>19</w:t>
      </w:r>
      <w:r>
        <w:rPr>
          <w:rFonts w:ascii="Times New Roman"/>
          <w:color w:val="000000"/>
          <w:spacing w:val="3"/>
          <w:sz w:val="21"/>
        </w:rPr>
        <w:t xml:space="preserve"> </w:t>
      </w:r>
      <w:r>
        <w:rPr>
          <w:rFonts w:ascii="QFTTFF+SimSun" w:hAnsi="QFTTFF+SimSun" w:cs="QFTTFF+SimSun"/>
          <w:color w:val="000000"/>
          <w:spacing w:val="-1"/>
          <w:sz w:val="21"/>
        </w:rPr>
        <w:t>岁，上前牙松动</w:t>
      </w:r>
      <w:r>
        <w:rPr>
          <w:rFonts w:ascii="Times New Roman"/>
          <w:color w:val="000000"/>
          <w:spacing w:val="3"/>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1"/>
          <w:sz w:val="21"/>
        </w:rPr>
        <w:t>年，检查见上切牙松动Ⅱ</w:t>
      </w:r>
      <w:r>
        <w:rPr>
          <w:rFonts w:ascii="Calibri" w:hAnsi="Calibri" w:cs="Calibri"/>
          <w:color w:val="000000"/>
          <w:spacing w:val="1"/>
          <w:sz w:val="21"/>
        </w:rPr>
        <w:t>°</w:t>
      </w:r>
      <w:r>
        <w:rPr>
          <w:rFonts w:ascii="QFTTFF+SimSun" w:hAnsi="QFTTFF+SimSun" w:cs="QFTTFF+SimSun"/>
          <w:color w:val="000000"/>
          <w:spacing w:val="-1"/>
          <w:sz w:val="21"/>
        </w:rPr>
        <w:t>，扇形移位，口腔卫生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较好，初步印象为局限性青少年牙周炎若已确诊，其可能还具有的特征如下，但不包括</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上颌第一磨牙近中垂直骨吸收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病变累及全口牙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牙龈炎症表现轻微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龈下菌斑中查出大量的伴放线放线杆菌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上前牙有深牙周袋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解析：限性青少年牙周炎的临床表现</w:t>
      </w:r>
      <w:r>
        <w:rPr>
          <w:rFonts w:ascii="Calibri"/>
          <w:color w:val="000000"/>
          <w:spacing w:val="1"/>
          <w:sz w:val="21"/>
        </w:rPr>
        <w:t>:</w:t>
      </w:r>
      <w:r>
        <w:rPr>
          <w:rFonts w:ascii="QFTTFF+SimSun" w:hAnsi="QFTTFF+SimSun" w:cs="QFTTFF+SimSun"/>
          <w:color w:val="000000"/>
          <w:spacing w:val="-1"/>
          <w:sz w:val="21"/>
        </w:rPr>
        <w:t>好发于切牙和第一磨牙，第一磨牙近远中垂直骨吸收，</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牙龈炎症表现轻微，有深牙周袋，龈下菌斑中查出大量的伴放线放线杆菌，切牙区水平吸收，</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但是不会侵犯全口牙，而</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8"/>
          <w:sz w:val="21"/>
        </w:rPr>
        <w:t>、</w:t>
      </w:r>
      <w:r>
        <w:rPr>
          <w:rFonts w:ascii="Calibri"/>
          <w:color w:val="000000"/>
          <w:spacing w:val="-2"/>
          <w:sz w:val="21"/>
        </w:rPr>
        <w:t>C</w:t>
      </w:r>
      <w:r>
        <w:rPr>
          <w:rFonts w:ascii="QFTTFF+SimSun" w:hAnsi="QFTTFF+SimSun" w:cs="QFTTFF+SimSun"/>
          <w:color w:val="000000"/>
          <w:spacing w:val="-8"/>
          <w:sz w:val="21"/>
        </w:rPr>
        <w:t>、</w:t>
      </w:r>
      <w:r>
        <w:rPr>
          <w:rFonts w:ascii="Calibri"/>
          <w:color w:val="000000"/>
          <w:spacing w:val="0"/>
          <w:sz w:val="21"/>
        </w:rPr>
        <w:t>D</w:t>
      </w:r>
      <w:r>
        <w:rPr>
          <w:rFonts w:ascii="QFTTFF+SimSun" w:hAnsi="QFTTFF+SimSun" w:cs="QFTTFF+SimSun"/>
          <w:color w:val="000000"/>
          <w:spacing w:val="-8"/>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选项内容都可在局限性青少年牙周炎的临床表现中出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现，所以都不选。故此题选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545.(A3/A4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60</w:t>
      </w:r>
      <w:r>
        <w:rPr>
          <w:rFonts w:ascii="Times New Roman"/>
          <w:color w:val="000000"/>
          <w:spacing w:val="0"/>
          <w:sz w:val="21"/>
        </w:rPr>
        <w:t xml:space="preserve"> </w:t>
      </w:r>
      <w:r>
        <w:rPr>
          <w:rFonts w:ascii="QFTTFF+SimSun" w:hAnsi="QFTTFF+SimSun" w:cs="QFTTFF+SimSun"/>
          <w:color w:val="000000"/>
          <w:spacing w:val="0"/>
          <w:sz w:val="21"/>
        </w:rPr>
        <w:t>岁，牙床肿痛</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1"/>
          <w:sz w:val="21"/>
        </w:rPr>
        <w:t>周，</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年前曾有过肿痛，但未治疗。检查</w:t>
      </w:r>
      <w:r>
        <w:rPr>
          <w:rFonts w:ascii="Calibri"/>
          <w:color w:val="000000"/>
          <w:spacing w:val="-1"/>
          <w:sz w:val="21"/>
        </w:rPr>
        <w:t>:|6</w:t>
      </w:r>
      <w:r>
        <w:rPr>
          <w:rFonts w:ascii="Times New Roman"/>
          <w:color w:val="000000"/>
          <w:spacing w:val="3"/>
          <w:sz w:val="21"/>
        </w:rPr>
        <w:t xml:space="preserve"> </w:t>
      </w:r>
      <w:r>
        <w:rPr>
          <w:rFonts w:ascii="QFTTFF+SimSun" w:hAnsi="QFTTFF+SimSun" w:cs="QFTTFF+SimSun"/>
          <w:color w:val="000000"/>
          <w:spacing w:val="0"/>
          <w:sz w:val="21"/>
        </w:rPr>
        <w:t>颊侧牙</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龈肿胀，有一瘘管，瘘管；指向根尖方向，其颊侧中央及近中、远中、舌侧均有</w:t>
      </w:r>
      <w:r>
        <w:rPr>
          <w:rFonts w:ascii="Times New Roman"/>
          <w:color w:val="000000"/>
          <w:spacing w:val="-2"/>
          <w:sz w:val="21"/>
        </w:rPr>
        <w:t xml:space="preserve"> </w:t>
      </w:r>
      <w:r>
        <w:rPr>
          <w:rFonts w:ascii="Calibri"/>
          <w:color w:val="000000"/>
          <w:spacing w:val="4"/>
          <w:sz w:val="21"/>
        </w:rPr>
        <w:t>5</w:t>
      </w:r>
      <w:r>
        <w:rPr>
          <w:rFonts w:ascii="QFTTFF+SimSun" w:hAnsi="QFTTFF+SimSun" w:cs="QFTTFF+SimSun"/>
          <w:color w:val="000000"/>
          <w:spacing w:val="4"/>
          <w:sz w:val="21"/>
        </w:rPr>
        <w:t>～</w:t>
      </w:r>
      <w:r>
        <w:rPr>
          <w:rFonts w:ascii="Calibri"/>
          <w:color w:val="000000"/>
          <w:spacing w:val="1"/>
          <w:sz w:val="21"/>
        </w:rPr>
        <w:t>6mm</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的牙周袋。该患牙最可能的诊断是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牙髓炎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慢性牙周炎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边缘性龈炎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根分叉病变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牙周一牙髓联合病变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解析：患者颊侧中央及近中、远中、舌侧均有深牙周袋，怀疑患者有牙周炎，而牙床肿痛，</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左下</w:t>
      </w:r>
      <w:r>
        <w:rPr>
          <w:rFonts w:ascii="Times New Roman"/>
          <w:color w:val="000000"/>
          <w:spacing w:val="-2"/>
          <w:sz w:val="21"/>
        </w:rPr>
        <w:t xml:space="preserve"> </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3"/>
          <w:sz w:val="21"/>
        </w:rPr>
        <w:t>颊侧牙龈肿胀，有一瘘管，瘘管指向根尖，怀疑患者左下</w:t>
      </w:r>
      <w:r>
        <w:rPr>
          <w:rFonts w:ascii="Times New Roman"/>
          <w:color w:val="000000"/>
          <w:spacing w:val="2"/>
          <w:sz w:val="21"/>
        </w:rPr>
        <w:t xml:space="preserve"> </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2"/>
          <w:sz w:val="21"/>
        </w:rPr>
        <w:t>有牙髓根尖周病变，由于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题目为告知左下</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3"/>
          <w:sz w:val="21"/>
        </w:rPr>
        <w:t>牙冠是否完好，所以可高度怀疑此牙髓根尖周病变来源于牙周袋逆行性感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染，所以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正确，其他选项可排除，所以此题选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7" o:spid="_x0000_s117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546.(A3/A4</w:t>
      </w:r>
      <w:r>
        <w:rPr>
          <w:rFonts w:ascii="Times New Roman"/>
          <w:color w:val="000000"/>
          <w:spacing w:val="2"/>
          <w:sz w:val="21"/>
        </w:rPr>
        <w:t xml:space="preserve"> </w:t>
      </w:r>
      <w:r>
        <w:rPr>
          <w:rFonts w:ascii="QFTTFF+SimSun" w:hAnsi="QFTTFF+SimSun" w:cs="QFTTFF+SimSun"/>
          <w:color w:val="000000"/>
          <w:spacing w:val="6"/>
          <w:sz w:val="21"/>
        </w:rPr>
        <w:t>型题</w:t>
      </w:r>
      <w:r>
        <w:rPr>
          <w:rFonts w:ascii="Calibri"/>
          <w:color w:val="000000"/>
          <w:spacing w:val="6"/>
          <w:sz w:val="21"/>
        </w:rPr>
        <w:t>)</w:t>
      </w:r>
      <w:r>
        <w:rPr>
          <w:rFonts w:ascii="QFTTFF+SimSun" w:hAnsi="QFTTFF+SimSun" w:cs="QFTTFF+SimSun"/>
          <w:color w:val="000000"/>
          <w:spacing w:val="5"/>
          <w:sz w:val="21"/>
        </w:rPr>
        <w:t>患者女，</w:t>
      </w:r>
      <w:r>
        <w:rPr>
          <w:rFonts w:ascii="Calibri"/>
          <w:color w:val="000000"/>
          <w:spacing w:val="-1"/>
          <w:sz w:val="21"/>
        </w:rPr>
        <w:t>30</w:t>
      </w:r>
      <w:r>
        <w:rPr>
          <w:rFonts w:ascii="Times New Roman"/>
          <w:color w:val="000000"/>
          <w:spacing w:val="8"/>
          <w:sz w:val="21"/>
        </w:rPr>
        <w:t xml:space="preserve"> </w:t>
      </w:r>
      <w:r>
        <w:rPr>
          <w:rFonts w:ascii="QFTTFF+SimSun" w:hAnsi="QFTTFF+SimSun" w:cs="QFTTFF+SimSun"/>
          <w:color w:val="000000"/>
          <w:spacing w:val="5"/>
          <w:sz w:val="21"/>
        </w:rPr>
        <w:t>岁。妊娠</w:t>
      </w:r>
      <w:r>
        <w:rPr>
          <w:rFonts w:ascii="Times New Roman"/>
          <w:color w:val="000000"/>
          <w:spacing w:val="-1"/>
          <w:sz w:val="21"/>
        </w:rPr>
        <w:t xml:space="preserve"> </w:t>
      </w:r>
      <w:r>
        <w:rPr>
          <w:rFonts w:ascii="Calibri"/>
          <w:color w:val="000000"/>
          <w:spacing w:val="0"/>
          <w:sz w:val="21"/>
        </w:rPr>
        <w:t>3</w:t>
      </w:r>
      <w:r>
        <w:rPr>
          <w:rFonts w:ascii="Times New Roman"/>
          <w:color w:val="000000"/>
          <w:spacing w:val="7"/>
          <w:sz w:val="21"/>
        </w:rPr>
        <w:t xml:space="preserve"> </w:t>
      </w:r>
      <w:r>
        <w:rPr>
          <w:rFonts w:ascii="QFTTFF+SimSun" w:hAnsi="QFTTFF+SimSun" w:cs="QFTTFF+SimSun"/>
          <w:color w:val="000000"/>
          <w:spacing w:val="5"/>
          <w:sz w:val="21"/>
        </w:rPr>
        <w:t>个月。因右下后牙疼痛</w:t>
      </w:r>
      <w:r>
        <w:rPr>
          <w:rFonts w:ascii="Times New Roman"/>
          <w:color w:val="000000"/>
          <w:spacing w:val="-2"/>
          <w:sz w:val="21"/>
        </w:rPr>
        <w:t xml:space="preserve"> </w:t>
      </w:r>
      <w:r>
        <w:rPr>
          <w:rFonts w:ascii="Calibri"/>
          <w:color w:val="000000"/>
          <w:spacing w:val="0"/>
          <w:sz w:val="21"/>
        </w:rPr>
        <w:t>2</w:t>
      </w:r>
      <w:r>
        <w:rPr>
          <w:rFonts w:ascii="Times New Roman"/>
          <w:color w:val="000000"/>
          <w:spacing w:val="7"/>
          <w:sz w:val="21"/>
        </w:rPr>
        <w:t xml:space="preserve"> </w:t>
      </w:r>
      <w:r>
        <w:rPr>
          <w:rFonts w:ascii="QFTTFF+SimSun" w:hAnsi="QFTTFF+SimSun" w:cs="QFTTFF+SimSun"/>
          <w:color w:val="000000"/>
          <w:spacing w:val="6"/>
          <w:sz w:val="21"/>
        </w:rPr>
        <w:t>天就诊。口腔检查发现</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口腔卫生较差，边缘龈红肿明显，深龋洞，牙髓活力测试正常，</w:t>
      </w:r>
      <w:r>
        <w:rPr>
          <w:rFonts w:ascii="Calibri" w:hAnsi="Calibri" w:cs="Calibri"/>
          <w:color w:val="000000"/>
          <w:spacing w:val="0"/>
          <w:sz w:val="21"/>
        </w:rPr>
        <w:t>7(—)|(—)</w:t>
      </w:r>
      <w:r>
        <w:rPr>
          <w:rFonts w:ascii="QFTTFF+SimSun" w:hAnsi="QFTTFF+SimSun" w:cs="QFTTFF+SimSun"/>
          <w:color w:val="000000"/>
          <w:spacing w:val="-4"/>
          <w:sz w:val="21"/>
        </w:rPr>
        <w:t>深龋洞，髓腔开放，</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牙髓无活力，叩痛</w:t>
      </w:r>
      <w:r>
        <w:rPr>
          <w:rFonts w:ascii="Calibri"/>
          <w:color w:val="000000"/>
          <w:spacing w:val="0"/>
          <w:sz w:val="21"/>
        </w:rPr>
        <w:t>(++)</w:t>
      </w:r>
      <w:r>
        <w:rPr>
          <w:rFonts w:ascii="QFTTFF+SimSun" w:hAnsi="QFTTFF+SimSun" w:cs="QFTTFF+SimSun"/>
          <w:color w:val="000000"/>
          <w:spacing w:val="0"/>
          <w:sz w:val="21"/>
        </w:rPr>
        <w:t>，余未见异常。对该患者的处理原则是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通过应急治疗控制炎症及疼痛后于妊娠</w:t>
      </w:r>
      <w:r>
        <w:rPr>
          <w:rFonts w:ascii="Times New Roman"/>
          <w:color w:val="000000"/>
          <w:spacing w:val="-1"/>
          <w:sz w:val="21"/>
        </w:rPr>
        <w:t xml:space="preserve"> </w:t>
      </w:r>
      <w:r>
        <w:rPr>
          <w:rFonts w:ascii="Calibri"/>
          <w:color w:val="000000"/>
          <w:spacing w:val="2"/>
          <w:sz w:val="21"/>
        </w:rPr>
        <w:t>4</w:t>
      </w:r>
      <w:r>
        <w:rPr>
          <w:rFonts w:ascii="QFTTFF+SimSun" w:hAnsi="QFTTFF+SimSun" w:cs="QFTTFF+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个月时完成治疗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口服药物控制炎症及疼痛后于妊娠</w:t>
      </w:r>
      <w:r>
        <w:rPr>
          <w:rFonts w:ascii="Times New Roman"/>
          <w:color w:val="000000"/>
          <w:spacing w:val="-1"/>
          <w:sz w:val="21"/>
        </w:rPr>
        <w:t xml:space="preserve"> </w:t>
      </w:r>
      <w:r>
        <w:rPr>
          <w:rFonts w:ascii="Calibri"/>
          <w:color w:val="000000"/>
          <w:spacing w:val="-1"/>
          <w:sz w:val="21"/>
        </w:rPr>
        <w:t>4</w:t>
      </w:r>
      <w:r>
        <w:rPr>
          <w:rFonts w:ascii="QFTTFF+SimSun" w:hAnsi="QFTTFF+SimSun" w:cs="QFTTFF+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个月时完成治疗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静脉给予药物控制炎症及疼痛后于产后再完成治疗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通过应急治疗控制炎症及疼痛后于产后再完成治疗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行牙髓治疗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解析：妊娠最初</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个月内拔牙可诱发流产；妊娠</w:t>
      </w:r>
      <w:r>
        <w:rPr>
          <w:rFonts w:ascii="Times New Roman"/>
          <w:color w:val="000000"/>
          <w:spacing w:val="1"/>
          <w:sz w:val="21"/>
        </w:rPr>
        <w:t xml:space="preserve"> </w:t>
      </w:r>
      <w:r>
        <w:rPr>
          <w:rFonts w:ascii="Calibri"/>
          <w:color w:val="000000"/>
          <w:spacing w:val="0"/>
          <w:sz w:val="21"/>
        </w:rPr>
        <w:t>8</w:t>
      </w:r>
      <w:r>
        <w:rPr>
          <w:rFonts w:ascii="Times New Roman"/>
          <w:color w:val="000000"/>
          <w:spacing w:val="-1"/>
          <w:sz w:val="21"/>
        </w:rPr>
        <w:t xml:space="preserve"> </w:t>
      </w:r>
      <w:r>
        <w:rPr>
          <w:rFonts w:ascii="QFTTFF+SimSun" w:hAnsi="QFTTFF+SimSun" w:cs="QFTTFF+SimSun"/>
          <w:color w:val="000000"/>
          <w:spacing w:val="0"/>
          <w:sz w:val="21"/>
        </w:rPr>
        <w:t>个月后拔牙可诱发早产；在妊娠</w:t>
      </w:r>
      <w:r>
        <w:rPr>
          <w:rFonts w:ascii="Times New Roman"/>
          <w:color w:val="000000"/>
          <w:spacing w:val="1"/>
          <w:sz w:val="21"/>
        </w:rPr>
        <w:t xml:space="preserve"> </w:t>
      </w:r>
      <w:r>
        <w:rPr>
          <w:rFonts w:ascii="Calibri"/>
          <w:color w:val="000000"/>
          <w:spacing w:val="-1"/>
          <w:sz w:val="21"/>
        </w:rPr>
        <w:t>4</w:t>
      </w:r>
      <w:r>
        <w:rPr>
          <w:rFonts w:ascii="QFTTFF+SimSun" w:hAnsi="QFTTFF+SimSun" w:cs="QFTTFF+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个</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月时拔牙会相对安全。故对患者的</w:t>
      </w:r>
      <w:r>
        <w:rPr>
          <w:rFonts w:ascii="Times New Roman"/>
          <w:color w:val="000000"/>
          <w:spacing w:val="0"/>
          <w:sz w:val="21"/>
        </w:rPr>
        <w:t xml:space="preserve"> </w:t>
      </w:r>
      <w:r>
        <w:rPr>
          <w:rFonts w:ascii="Calibri" w:hAnsi="Calibri" w:cs="Calibri"/>
          <w:color w:val="000000"/>
          <w:spacing w:val="0"/>
          <w:sz w:val="21"/>
        </w:rPr>
        <w:t>7(—)|(—)</w:t>
      </w:r>
      <w:r>
        <w:rPr>
          <w:rFonts w:ascii="QFTTFF+SimSun" w:hAnsi="QFTTFF+SimSun" w:cs="QFTTFF+SimSun"/>
          <w:color w:val="000000"/>
          <w:spacing w:val="2"/>
          <w:sz w:val="21"/>
        </w:rPr>
        <w:t>应暂时予以应急治疗控制炎症及疼痛，等妊娠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4</w:t>
      </w:r>
      <w:r>
        <w:rPr>
          <w:rFonts w:ascii="QFTTFF+SimSun" w:hAnsi="QFTTFF+SimSun" w:cs="QFTTFF+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QFTTFF+SimSun" w:hAnsi="QFTTFF+SimSun" w:cs="QFTTFF+SimSun"/>
          <w:color w:val="000000"/>
          <w:spacing w:val="0"/>
          <w:sz w:val="21"/>
        </w:rPr>
        <w:t>个月时再予以相应治疗。故选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547.(A3/A4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患者女，</w:t>
      </w:r>
      <w:r>
        <w:rPr>
          <w:rFonts w:ascii="Calibri"/>
          <w:color w:val="000000"/>
          <w:spacing w:val="-1"/>
          <w:sz w:val="21"/>
        </w:rPr>
        <w:t>13</w:t>
      </w:r>
      <w:r>
        <w:rPr>
          <w:rFonts w:ascii="Times New Roman"/>
          <w:color w:val="000000"/>
          <w:spacing w:val="3"/>
          <w:sz w:val="21"/>
        </w:rPr>
        <w:t xml:space="preserve"> </w:t>
      </w:r>
      <w:r>
        <w:rPr>
          <w:rFonts w:ascii="QFTTFF+SimSun" w:hAnsi="QFTTFF+SimSun" w:cs="QFTTFF+SimSun"/>
          <w:color w:val="000000"/>
          <w:spacing w:val="1"/>
          <w:sz w:val="21"/>
        </w:rPr>
        <w:t>岁。前牙唇侧牙间乳头呈球状突起，松软光亮，局部刺激物不</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明显，探诊未见附着丧失。此患者的治疗措施如下，不正确的是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改正不良习惯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教正确的刷牙方法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调节激素水平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牙周基础治疗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养成上、下唇闭合习惯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解析：疗措施</w:t>
      </w:r>
      <w:r>
        <w:rPr>
          <w:rFonts w:ascii="Calibri"/>
          <w:color w:val="000000"/>
          <w:spacing w:val="-1"/>
          <w:sz w:val="21"/>
        </w:rPr>
        <w:t>:</w:t>
      </w:r>
      <w:r>
        <w:rPr>
          <w:rFonts w:ascii="QFTTFF+SimSun" w:hAnsi="QFTTFF+SimSun" w:cs="QFTTFF+SimSun"/>
          <w:color w:val="000000"/>
          <w:spacing w:val="2"/>
          <w:sz w:val="21"/>
        </w:rPr>
        <w:t>应用正确的刷牙方法刷牙，改正口呼吸的习惯；洁治术去除菌斑和牙石，或</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可配合局部药物治疗、龈袋冲洗及袋内上药，给予含漱剂清洁口腔；病程长且过度肥大增长</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者，常需手术切除。故选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548.(A3/A4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8"/>
          <w:sz w:val="21"/>
        </w:rPr>
        <w:t>女，</w:t>
      </w:r>
      <w:r>
        <w:rPr>
          <w:rFonts w:ascii="Calibri"/>
          <w:color w:val="000000"/>
          <w:spacing w:val="0"/>
          <w:sz w:val="21"/>
        </w:rPr>
        <w:t>7</w:t>
      </w:r>
      <w:r>
        <w:rPr>
          <w:rFonts w:ascii="Times New Roman"/>
          <w:color w:val="000000"/>
          <w:spacing w:val="-1"/>
          <w:sz w:val="21"/>
        </w:rPr>
        <w:t xml:space="preserve"> </w:t>
      </w:r>
      <w:r>
        <w:rPr>
          <w:rFonts w:ascii="QFTTFF+SimSun" w:hAnsi="QFTTFF+SimSun" w:cs="QFTTFF+SimSun"/>
          <w:color w:val="000000"/>
          <w:spacing w:val="-1"/>
          <w:sz w:val="21"/>
        </w:rPr>
        <w:t>岁，食冷饮时左后牙感到酸痛</w:t>
      </w:r>
      <w:r>
        <w:rPr>
          <w:rFonts w:ascii="Times New Roman"/>
          <w:color w:val="000000"/>
          <w:spacing w:val="0"/>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3"/>
          <w:sz w:val="21"/>
        </w:rPr>
        <w:t>周，无自发痛史，检查发现</w:t>
      </w:r>
      <w:r>
        <w:rPr>
          <w:rFonts w:ascii="Calibri" w:hAnsi="Calibri" w:cs="Calibri"/>
          <w:color w:val="000000"/>
          <w:spacing w:val="0"/>
          <w:sz w:val="21"/>
        </w:rPr>
        <w:t>|(—)6(—)</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颊面深龋，龋蚀范围稍广，腐质软而湿润，易挖除，但敏感。测牙髓活力同正常牙，叩</w:t>
      </w:r>
      <w:r>
        <w:rPr>
          <w:rFonts w:ascii="Calibri"/>
          <w:color w:val="000000"/>
          <w:spacing w:val="1"/>
          <w:sz w:val="21"/>
        </w:rPr>
        <w:t>(</w:t>
      </w:r>
      <w:r>
        <w:rPr>
          <w:rFonts w:ascii="QFTTFF+SimSun" w:hAnsi="QFTTFF+SimSun" w:cs="QFTTFF+SimSun"/>
          <w:color w:val="000000"/>
          <w:spacing w:val="-1"/>
          <w:sz w:val="21"/>
        </w:rPr>
        <w:t>一</w:t>
      </w:r>
      <w:r>
        <w:rPr>
          <w:rFonts w:ascii="Calibri"/>
          <w:color w:val="000000"/>
          <w:spacing w:val="1"/>
          <w:sz w:val="21"/>
        </w:rPr>
        <w:t>)</w:t>
      </w:r>
      <w:r>
        <w:rPr>
          <w:rFonts w:ascii="QFTTFF+SimSun" w:hAnsi="QFTTFF+SimSun" w:cs="QFTTFF+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治疗方案应考虑为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间接盖髓术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活髓切断术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干髓术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根管治疗术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活髓摘除术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解析：断为急性龋的患牙，治疗方案必然应考虑为间接盖髓术，而非其他牙髓治疗术，因此</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1"/>
          <w:sz w:val="21"/>
        </w:rPr>
        <w:t>正确。因为急性龋未露髓，髓腔内也未出现炎症，因此不必打开髓腔处理牙髓，不需要考</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虑活髓切断术、干髓术、根管治疗术及活髓摘除术，因此</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错误。本题应选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549.(A3/A4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4"/>
          <w:sz w:val="21"/>
        </w:rPr>
        <w:t>病儿，</w:t>
      </w:r>
      <w:r>
        <w:rPr>
          <w:rFonts w:ascii="Calibri"/>
          <w:color w:val="000000"/>
          <w:spacing w:val="0"/>
          <w:sz w:val="21"/>
        </w:rPr>
        <w:t>8</w:t>
      </w:r>
      <w:r>
        <w:rPr>
          <w:rFonts w:ascii="Times New Roman"/>
          <w:color w:val="000000"/>
          <w:spacing w:val="2"/>
          <w:sz w:val="21"/>
        </w:rPr>
        <w:t xml:space="preserve"> </w:t>
      </w:r>
      <w:r>
        <w:rPr>
          <w:rFonts w:ascii="QFTTFF+SimSun" w:hAnsi="QFTTFF+SimSun" w:cs="QFTTFF+SimSun"/>
          <w:color w:val="000000"/>
          <w:spacing w:val="-3"/>
          <w:sz w:val="21"/>
        </w:rPr>
        <w:t>岁。上前牙自发痛，冷热刺激加重。深龋，探痛，叩</w:t>
      </w:r>
      <w:r>
        <w:rPr>
          <w:rFonts w:ascii="Calibri"/>
          <w:color w:val="000000"/>
          <w:spacing w:val="-1"/>
          <w:sz w:val="21"/>
        </w:rPr>
        <w:t>(+)</w:t>
      </w:r>
      <w:r>
        <w:rPr>
          <w:rFonts w:ascii="QFTTFF+SimSun" w:hAnsi="QFTTFF+SimSun" w:cs="QFTTFF+SimSun"/>
          <w:color w:val="000000"/>
          <w:spacing w:val="-2"/>
          <w:sz w:val="21"/>
        </w:rPr>
        <w:t>，未见穿髓</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孔，温度测敏感，不松动，牙龈未见异常。临床拟诊断为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深龋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牙髓炎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牙髓坏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牙髓变性</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8" o:spid="_x0000_s117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急性根尖周炎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解析：发痛，冷热刺激加重，温度测验敏感，这些症状提示存在牙髓炎症，故初步诊断为牙</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髓炎；深龋无自发痛及冷热刺激痛，排除</w:t>
      </w:r>
      <w:r>
        <w:rPr>
          <w:rFonts w:ascii="Times New Roman"/>
          <w:color w:val="000000"/>
          <w:spacing w:val="-2"/>
          <w:sz w:val="21"/>
        </w:rPr>
        <w:t xml:space="preserve"> </w:t>
      </w:r>
      <w:r>
        <w:rPr>
          <w:rFonts w:ascii="Calibri"/>
          <w:color w:val="000000"/>
          <w:spacing w:val="1"/>
          <w:sz w:val="21"/>
        </w:rPr>
        <w:t>A</w:t>
      </w:r>
      <w:r>
        <w:rPr>
          <w:rFonts w:ascii="QFTTFF+SimSun" w:hAnsi="QFTTFF+SimSun" w:cs="QFTTFF+SimSun"/>
          <w:color w:val="000000"/>
          <w:spacing w:val="-2"/>
          <w:sz w:val="21"/>
        </w:rPr>
        <w:t>；牙髓坏死、牙髓变性时温度测无反应，且无自</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发痛及冷热刺激痛，排除</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；急性根尖周炎温度测无反应，排除</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。所以此题选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550.(B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2"/>
          <w:sz w:val="21"/>
        </w:rPr>
        <w:t>男，</w:t>
      </w:r>
      <w:r>
        <w:rPr>
          <w:rFonts w:ascii="Calibri"/>
          <w:color w:val="000000"/>
          <w:spacing w:val="-1"/>
          <w:sz w:val="21"/>
        </w:rPr>
        <w:t>16</w:t>
      </w:r>
      <w:r>
        <w:rPr>
          <w:rFonts w:ascii="Times New Roman"/>
          <w:color w:val="000000"/>
          <w:spacing w:val="0"/>
          <w:sz w:val="21"/>
        </w:rPr>
        <w:t xml:space="preserve"> </w:t>
      </w:r>
      <w:r>
        <w:rPr>
          <w:rFonts w:ascii="QFTTFF+SimSun" w:hAnsi="QFTTFF+SimSun" w:cs="QFTTFF+SimSun"/>
          <w:color w:val="000000"/>
          <w:spacing w:val="0"/>
          <w:sz w:val="21"/>
        </w:rPr>
        <w:t>岁。右下后牙阵发性疼痛</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1"/>
          <w:sz w:val="21"/>
        </w:rPr>
        <w:t>天，咀嚼痛。检查发现</w:t>
      </w:r>
      <w:r>
        <w:rPr>
          <w:rFonts w:ascii="Times New Roman"/>
          <w:color w:val="000000"/>
          <w:spacing w:val="0"/>
          <w:sz w:val="21"/>
        </w:rPr>
        <w:t xml:space="preserve"> </w:t>
      </w:r>
      <w:r>
        <w:rPr>
          <w:rFonts w:ascii="Calibri"/>
          <w:color w:val="000000"/>
          <w:spacing w:val="0"/>
          <w:sz w:val="21"/>
        </w:rPr>
        <w:t>5|</w:t>
      </w:r>
      <w:r>
        <w:rPr>
          <w:rFonts w:ascii="QFTTFF+SimSun" w:hAnsi="QFTTFF+SimSun" w:cs="QFTTFF+SimSun"/>
          <w:color w:val="000000"/>
          <w:spacing w:val="0"/>
          <w:sz w:val="21"/>
        </w:rPr>
        <w:t>畸形中央尖折断露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髓，探痛及叩痛均</w:t>
      </w:r>
      <w:r>
        <w:rPr>
          <w:rFonts w:ascii="Calibri"/>
          <w:color w:val="000000"/>
          <w:spacing w:val="-1"/>
          <w:sz w:val="21"/>
        </w:rPr>
        <w:t>:</w:t>
      </w:r>
      <w:r>
        <w:rPr>
          <w:rFonts w:ascii="QFTTFF+SimSun" w:hAnsi="QFTTFF+SimSun" w:cs="QFTTFF+SimSun"/>
          <w:color w:val="000000"/>
          <w:spacing w:val="0"/>
          <w:sz w:val="21"/>
        </w:rPr>
        <w:t>明显。若该牙刚萌出即发现尖而长的畸形中央尖，应作的处理是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不作处理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采用牙髓摘除术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将此尖一次磨除作盖髓治疗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采用根尖诱导成形术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将此尖一次磨除，备洞作永久充填</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解析：锐的畸形中央尖易折断，可以用复合树脂加固防折，或者一次磨除后作盖髓治疗，使</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其修复性牙本质形成，故选择</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；高锐畸形中央尖不作处理极易折断，排除</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；以保存活髓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为前提进行治疗，故排除</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；根尖诱导成形术用于已发生炎症的患牙，不用做预防性处理，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排除</w:t>
      </w:r>
      <w:r>
        <w:rPr>
          <w:rFonts w:ascii="Times New Roman"/>
          <w:color w:val="000000"/>
          <w:spacing w:val="3"/>
          <w:sz w:val="21"/>
        </w:rPr>
        <w:t xml:space="preserve"> </w:t>
      </w:r>
      <w:r>
        <w:rPr>
          <w:rFonts w:ascii="Calibri"/>
          <w:color w:val="000000"/>
          <w:spacing w:val="-2"/>
          <w:sz w:val="21"/>
        </w:rPr>
        <w:t>D</w:t>
      </w:r>
      <w:r>
        <w:rPr>
          <w:rFonts w:ascii="QFTTFF+SimSun" w:hAnsi="QFTTFF+SimSun" w:cs="QFTTFF+SimSun"/>
          <w:color w:val="000000"/>
          <w:spacing w:val="0"/>
          <w:sz w:val="21"/>
        </w:rPr>
        <w:t>。所以此题选</w:t>
      </w:r>
      <w:r>
        <w:rPr>
          <w:rFonts w:ascii="Times New Roman"/>
          <w:color w:val="000000"/>
          <w:spacing w:val="2"/>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551.(A3/A4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0"/>
          <w:sz w:val="21"/>
        </w:rPr>
        <w:t>男，</w:t>
      </w:r>
      <w:r>
        <w:rPr>
          <w:rFonts w:ascii="Calibri"/>
          <w:color w:val="000000"/>
          <w:spacing w:val="0"/>
          <w:sz w:val="21"/>
        </w:rPr>
        <w:t>7</w:t>
      </w:r>
      <w:r>
        <w:rPr>
          <w:rFonts w:ascii="Times New Roman"/>
          <w:color w:val="000000"/>
          <w:spacing w:val="-1"/>
          <w:sz w:val="21"/>
        </w:rPr>
        <w:t xml:space="preserve"> </w:t>
      </w:r>
      <w:r>
        <w:rPr>
          <w:rFonts w:ascii="QFTTFF+SimSun" w:hAnsi="QFTTFF+SimSun" w:cs="QFTTFF+SimSun"/>
          <w:color w:val="000000"/>
          <w:spacing w:val="0"/>
          <w:sz w:val="21"/>
        </w:rPr>
        <w:t>岁。右下后牙疼痛</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0"/>
          <w:sz w:val="21"/>
        </w:rPr>
        <w:t>周，脸肿</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天。检查，大面积龋坏，Ⅱ度松动，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叩疼</w:t>
      </w:r>
      <w:r>
        <w:rPr>
          <w:rFonts w:ascii="Calibri"/>
          <w:color w:val="000000"/>
          <w:spacing w:val="1"/>
          <w:sz w:val="21"/>
        </w:rPr>
        <w:t>(++)</w:t>
      </w:r>
      <w:r>
        <w:rPr>
          <w:rFonts w:ascii="QFTTFF+SimSun" w:hAnsi="QFTTFF+SimSun" w:cs="QFTTFF+SimSun"/>
          <w:color w:val="000000"/>
          <w:spacing w:val="2"/>
          <w:sz w:val="21"/>
        </w:rPr>
        <w:t>，龈颊沟变浅，扪及波动感，扪疼</w:t>
      </w:r>
      <w:r>
        <w:rPr>
          <w:rFonts w:ascii="Calibri"/>
          <w:color w:val="000000"/>
          <w:spacing w:val="0"/>
          <w:sz w:val="21"/>
        </w:rPr>
        <w:t>(+)</w:t>
      </w:r>
      <w:r>
        <w:rPr>
          <w:rFonts w:ascii="QFTTFF+SimSun" w:hAnsi="QFTTFF+SimSun" w:cs="QFTTFF+SimSun"/>
          <w:color w:val="000000"/>
          <w:spacing w:val="-3"/>
          <w:sz w:val="21"/>
        </w:rPr>
        <w:t>，近中面深龋洞，叩诊（一），温度测试同对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照牙。</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线显示</w:t>
      </w:r>
      <w:r>
        <w:rPr>
          <w:rFonts w:ascii="Calibri"/>
          <w:color w:val="000000"/>
          <w:spacing w:val="-1"/>
          <w:sz w:val="21"/>
        </w:rPr>
        <w:t>:</w:t>
      </w:r>
      <w:r>
        <w:rPr>
          <w:rFonts w:ascii="QFTTFF+SimSun" w:hAnsi="QFTTFF+SimSun" w:cs="QFTTFF+SimSun"/>
          <w:color w:val="000000"/>
          <w:spacing w:val="0"/>
          <w:sz w:val="21"/>
        </w:rPr>
        <w:t>Ⅳ根分歧大面积低；密度影，远中根吸收</w:t>
      </w:r>
      <w:r>
        <w:rPr>
          <w:rFonts w:ascii="Times New Roman"/>
          <w:color w:val="000000"/>
          <w:spacing w:val="0"/>
          <w:sz w:val="21"/>
        </w:rPr>
        <w:t xml:space="preserve"> </w:t>
      </w:r>
      <w:r>
        <w:rPr>
          <w:rFonts w:ascii="Calibri"/>
          <w:color w:val="000000"/>
          <w:spacing w:val="0"/>
          <w:sz w:val="21"/>
        </w:rPr>
        <w:t>2/3</w:t>
      </w:r>
      <w:r>
        <w:rPr>
          <w:rFonts w:ascii="QFTTFF+SimSun" w:hAnsi="QFTTFF+SimSun" w:cs="QFTTFF+SimSun"/>
          <w:color w:val="000000"/>
          <w:spacing w:val="-1"/>
          <w:sz w:val="21"/>
        </w:rPr>
        <w:t>，恒牙胚牙囊不连续，上方骨</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板模糊不清。龋近髓，骨硬板连续。经过初诊治疗后，还应该选择</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制作间隙保持器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完善根管治疗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拔除，制作间隙保持器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观察间隙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氢氧化钙充填根管，暂时行使功能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解析：除引液后，剩下牙齿间隙，而恒牙又没有萌出，需要做间隙保持器，以防止间隙不够</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而导致恒牙排列不齐，所以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3"/>
          <w:sz w:val="21"/>
        </w:rPr>
        <w:t>正确。由上题可知，牙齿已经拔除，没必要再拔除、做根管</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治疗和填充治疗，所以</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6"/>
          <w:sz w:val="21"/>
        </w:rPr>
        <w:t>、</w:t>
      </w:r>
      <w:r>
        <w:rPr>
          <w:rFonts w:ascii="Calibri"/>
          <w:color w:val="000000"/>
          <w:spacing w:val="1"/>
          <w:sz w:val="21"/>
        </w:rPr>
        <w:t>C</w:t>
      </w:r>
      <w:r>
        <w:rPr>
          <w:rFonts w:ascii="QFTTFF+SimSun" w:hAnsi="QFTTFF+SimSun" w:cs="QFTTFF+SimSun"/>
          <w:color w:val="000000"/>
          <w:spacing w:val="-6"/>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错误。因为患者才</w:t>
      </w:r>
      <w:r>
        <w:rPr>
          <w:rFonts w:ascii="Times New Roman"/>
          <w:color w:val="000000"/>
          <w:spacing w:val="2"/>
          <w:sz w:val="21"/>
        </w:rPr>
        <w:t xml:space="preserve"> </w:t>
      </w:r>
      <w:r>
        <w:rPr>
          <w:rFonts w:ascii="Calibri"/>
          <w:color w:val="000000"/>
          <w:spacing w:val="0"/>
          <w:sz w:val="21"/>
        </w:rPr>
        <w:t>7</w:t>
      </w:r>
      <w:r>
        <w:rPr>
          <w:rFonts w:ascii="Times New Roman"/>
          <w:color w:val="000000"/>
          <w:spacing w:val="-1"/>
          <w:sz w:val="21"/>
        </w:rPr>
        <w:t xml:space="preserve"> </w:t>
      </w:r>
      <w:r>
        <w:rPr>
          <w:rFonts w:ascii="QFTTFF+SimSun" w:hAnsi="QFTTFF+SimSun" w:cs="QFTTFF+SimSun"/>
          <w:color w:val="000000"/>
          <w:spacing w:val="-1"/>
          <w:sz w:val="21"/>
        </w:rPr>
        <w:t>岁，后牙都没有发育到</w:t>
      </w:r>
      <w:r>
        <w:rPr>
          <w:rFonts w:ascii="Times New Roman"/>
          <w:color w:val="000000"/>
          <w:spacing w:val="2"/>
          <w:sz w:val="21"/>
        </w:rPr>
        <w:t xml:space="preserve"> </w:t>
      </w:r>
      <w:r>
        <w:rPr>
          <w:rFonts w:ascii="Calibri"/>
          <w:color w:val="000000"/>
          <w:spacing w:val="0"/>
          <w:sz w:val="21"/>
        </w:rPr>
        <w:t>3/4</w:t>
      </w:r>
      <w:r>
        <w:rPr>
          <w:rFonts w:ascii="QFTTFF+SimSun" w:hAnsi="QFTTFF+SimSun" w:cs="QFTTFF+SimSun"/>
          <w:color w:val="000000"/>
          <w:spacing w:val="-1"/>
          <w:sz w:val="21"/>
        </w:rPr>
        <w:t>，所以不应</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该观察，所以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0"/>
          <w:sz w:val="21"/>
        </w:rPr>
        <w:t>错误。故此题选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552.(B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患儿男，</w:t>
      </w:r>
      <w:r>
        <w:rPr>
          <w:rFonts w:ascii="Calibri"/>
          <w:color w:val="000000"/>
          <w:spacing w:val="0"/>
          <w:sz w:val="21"/>
        </w:rPr>
        <w:t>8</w:t>
      </w:r>
      <w:r>
        <w:rPr>
          <w:rFonts w:ascii="Times New Roman"/>
          <w:color w:val="000000"/>
          <w:spacing w:val="-1"/>
          <w:sz w:val="21"/>
        </w:rPr>
        <w:t xml:space="preserve"> </w:t>
      </w:r>
      <w:r>
        <w:rPr>
          <w:rFonts w:ascii="QFTTFF+SimSun" w:hAnsi="QFTTFF+SimSun" w:cs="QFTTFF+SimSun"/>
          <w:color w:val="000000"/>
          <w:spacing w:val="-4"/>
          <w:sz w:val="21"/>
        </w:rPr>
        <w:t>岁。上前牙外伤折断</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5"/>
          <w:sz w:val="21"/>
        </w:rPr>
        <w:t>小时。局部检查冠斜折，切角缺损，牙髓暴露，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触痛明显，松动（</w:t>
      </w:r>
      <w:r>
        <w:rPr>
          <w:rFonts w:ascii="Calibri"/>
          <w:color w:val="000000"/>
          <w:spacing w:val="1"/>
          <w:sz w:val="21"/>
        </w:rPr>
        <w:t>-</w:t>
      </w:r>
      <w:r>
        <w:rPr>
          <w:rFonts w:ascii="QFTTFF+SimSun" w:hAnsi="QFTTFF+SimSun" w:cs="QFTTFF+SimSun"/>
          <w:color w:val="000000"/>
          <w:spacing w:val="-13"/>
          <w:sz w:val="21"/>
        </w:rPr>
        <w:t>）。首选的治疗是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盖髓术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根管治疗</w:t>
      </w:r>
      <w:r>
        <w:rPr>
          <w:rFonts w:ascii="Calibri"/>
          <w:color w:val="000000"/>
          <w:spacing w:val="-1"/>
          <w:sz w:val="21"/>
        </w:rPr>
        <w:t>+</w:t>
      </w:r>
      <w:r>
        <w:rPr>
          <w:rFonts w:ascii="QFTTFF+SimSun" w:hAnsi="QFTTFF+SimSun" w:cs="QFTTFF+SimSun"/>
          <w:color w:val="000000"/>
          <w:spacing w:val="0"/>
          <w:sz w:val="21"/>
        </w:rPr>
        <w:t>桩冠修复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牙髓摘除术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根尖诱导成形术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活髓切断术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解析：髓切断术是除去已有病变的冠髓，保留健康根髓的治疗方法。适用于乳牙、年轻恒牙，</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深龋去除腐质露髓，不适于盖髓时，或有过牙齿疼痛病史的磨牙、前磨牙；年轻恒牙牙根尚</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49" o:spid="_x0000_s117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未完全发育完成的单根管牙，因外伤牙冠折断露髓，或意外穿髓孔较大者，活髓切断术是年</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经恒牙漏髓后的首选，故</w:t>
      </w:r>
      <w:r>
        <w:rPr>
          <w:rFonts w:ascii="Times New Roman"/>
          <w:color w:val="000000"/>
          <w:spacing w:val="-1"/>
          <w:sz w:val="21"/>
        </w:rPr>
        <w:t xml:space="preserve"> </w:t>
      </w:r>
      <w:r>
        <w:rPr>
          <w:rFonts w:ascii="Calibri"/>
          <w:color w:val="000000"/>
          <w:spacing w:val="-1"/>
          <w:sz w:val="21"/>
        </w:rPr>
        <w:t>100</w:t>
      </w:r>
      <w:r>
        <w:rPr>
          <w:rFonts w:ascii="Times New Roman"/>
          <w:color w:val="000000"/>
          <w:spacing w:val="3"/>
          <w:sz w:val="21"/>
        </w:rPr>
        <w:t xml:space="preserve"> </w:t>
      </w:r>
      <w:r>
        <w:rPr>
          <w:rFonts w:ascii="QFTTFF+SimSun" w:hAnsi="QFTTFF+SimSun" w:cs="QFTTFF+SimSun"/>
          <w:color w:val="000000"/>
          <w:spacing w:val="0"/>
          <w:sz w:val="21"/>
        </w:rPr>
        <w:t>本题选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553.(A3/A4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3"/>
          <w:sz w:val="21"/>
        </w:rPr>
        <w:t>女性，</w:t>
      </w:r>
      <w:r>
        <w:rPr>
          <w:rFonts w:ascii="Calibri"/>
          <w:color w:val="000000"/>
          <w:spacing w:val="-1"/>
          <w:sz w:val="21"/>
        </w:rPr>
        <w:t>45</w:t>
      </w:r>
      <w:r>
        <w:rPr>
          <w:rFonts w:ascii="Times New Roman"/>
          <w:color w:val="000000"/>
          <w:spacing w:val="0"/>
          <w:sz w:val="21"/>
        </w:rPr>
        <w:t xml:space="preserve"> </w:t>
      </w:r>
      <w:r>
        <w:rPr>
          <w:rFonts w:ascii="QFTTFF+SimSun" w:hAnsi="QFTTFF+SimSun" w:cs="QFTTFF+SimSun"/>
          <w:color w:val="000000"/>
          <w:spacing w:val="-1"/>
          <w:sz w:val="21"/>
        </w:rPr>
        <w:t>岁，唇部黏膜肿胀破溃</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1"/>
          <w:sz w:val="21"/>
        </w:rPr>
        <w:t>个月余。口腔检查</w:t>
      </w:r>
      <w:r>
        <w:rPr>
          <w:rFonts w:ascii="Calibri"/>
          <w:color w:val="000000"/>
          <w:spacing w:val="-1"/>
          <w:sz w:val="21"/>
        </w:rPr>
        <w:t>:</w:t>
      </w:r>
      <w:r>
        <w:rPr>
          <w:rFonts w:ascii="QFTTFF+SimSun" w:hAnsi="QFTTFF+SimSun" w:cs="QFTTFF+SimSun"/>
          <w:color w:val="000000"/>
          <w:spacing w:val="0"/>
          <w:sz w:val="21"/>
        </w:rPr>
        <w:t>下唇左侧可见一个直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径</w:t>
      </w:r>
      <w:r>
        <w:rPr>
          <w:rFonts w:ascii="Times New Roman"/>
          <w:color w:val="000000"/>
          <w:spacing w:val="1"/>
          <w:sz w:val="21"/>
        </w:rPr>
        <w:t xml:space="preserve"> </w:t>
      </w:r>
      <w:r>
        <w:rPr>
          <w:rFonts w:ascii="Calibri"/>
          <w:color w:val="000000"/>
          <w:spacing w:val="0"/>
          <w:sz w:val="21"/>
        </w:rPr>
        <w:t>1cm</w:t>
      </w:r>
      <w:r>
        <w:rPr>
          <w:rFonts w:ascii="Times New Roman"/>
          <w:color w:val="000000"/>
          <w:spacing w:val="3"/>
          <w:sz w:val="21"/>
        </w:rPr>
        <w:t xml:space="preserve"> </w:t>
      </w:r>
      <w:r>
        <w:rPr>
          <w:rFonts w:ascii="QFTTFF+SimSun" w:hAnsi="QFTTFF+SimSun" w:cs="QFTTFF+SimSun"/>
          <w:color w:val="000000"/>
          <w:spacing w:val="2"/>
          <w:sz w:val="21"/>
        </w:rPr>
        <w:t>的浅表、微凹；溃疡，基底有少许渗出物，渗出物下可见桑葚样肉芽肿，溃疡边缘</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清楚，微隆，呈鼠噬状。病理学检查示</w:t>
      </w:r>
      <w:r>
        <w:rPr>
          <w:rFonts w:ascii="Calibri"/>
          <w:color w:val="000000"/>
          <w:spacing w:val="-1"/>
          <w:sz w:val="21"/>
        </w:rPr>
        <w:t>:</w:t>
      </w:r>
      <w:r>
        <w:rPr>
          <w:rFonts w:ascii="QFTTFF+SimSun" w:hAnsi="QFTTFF+SimSun" w:cs="QFTTFF+SimSun"/>
          <w:color w:val="000000"/>
          <w:spacing w:val="0"/>
          <w:sz w:val="21"/>
        </w:rPr>
        <w:t>结节中央部分有大量肿胀的组织细胞和朗汉斯细胞，</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有密集淋巴细胞浸润，结合临床表现诊断为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结核性溃疡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复发性重型阿弗他溃疡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癌性溃疡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创伤性溃疡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坏死性涎腺化生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解析：节中央部分有大量肿胀的组织细胞和朗汉斯细胞，有密集淋巴细胞浸润是结核性溃疡</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7"/>
          <w:sz w:val="21"/>
        </w:rPr>
        <w:t>的病理表现，因此</w:t>
      </w:r>
      <w:r>
        <w:rPr>
          <w:rFonts w:ascii="Times New Roman"/>
          <w:color w:val="000000"/>
          <w:spacing w:val="6"/>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4"/>
          <w:sz w:val="21"/>
        </w:rPr>
        <w:t>正确。重型阿弗他溃疡和创伤性溃疡的病理表现均为慢性炎症，因此</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2"/>
          <w:sz w:val="21"/>
        </w:rPr>
        <w:t>错误。癌性溃疡的病理表现为细胞癌变，因此</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错误。坏死性涎腺化生的病理表现为小涎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腺坏死，因此</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错误。所以本题应选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554.(A3/A4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2.5</w:t>
      </w:r>
      <w:r>
        <w:rPr>
          <w:rFonts w:ascii="Times New Roman"/>
          <w:color w:val="000000"/>
          <w:spacing w:val="0"/>
          <w:sz w:val="21"/>
        </w:rPr>
        <w:t xml:space="preserve"> </w:t>
      </w:r>
      <w:r>
        <w:rPr>
          <w:rFonts w:ascii="QFTTFF+SimSun" w:hAnsi="QFTTFF+SimSun" w:cs="QFTTFF+SimSun"/>
          <w:color w:val="000000"/>
          <w:spacing w:val="0"/>
          <w:sz w:val="21"/>
        </w:rPr>
        <w:t>岁。高烧</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1"/>
          <w:sz w:val="21"/>
        </w:rPr>
        <w:t>天，口腔溃病</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1"/>
          <w:sz w:val="21"/>
        </w:rPr>
        <w:t>天。啼哭，流涎，拒食。体检发现患儿</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全口牙龈红肿，上腭黏膜；可见密集线的针头大小透明水疱，部分已破溃为浅表溃疡，周围</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黏膜充血水肿广泛。本病例最可能的诊断为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鹅口疮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口蹄疫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贝氏口疮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口炎型口疮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疱疹性龈口炎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解析：上可知</w:t>
      </w:r>
      <w:r>
        <w:rPr>
          <w:rFonts w:ascii="Calibri"/>
          <w:color w:val="000000"/>
          <w:spacing w:val="-1"/>
          <w:sz w:val="21"/>
        </w:rPr>
        <w:t>:2.5</w:t>
      </w:r>
      <w:r>
        <w:rPr>
          <w:rFonts w:ascii="Times New Roman"/>
          <w:color w:val="000000"/>
          <w:spacing w:val="3"/>
          <w:sz w:val="21"/>
        </w:rPr>
        <w:t xml:space="preserve"> </w:t>
      </w:r>
      <w:r>
        <w:rPr>
          <w:rFonts w:ascii="QFTTFF+SimSun" w:hAnsi="QFTTFF+SimSun" w:cs="QFTTFF+SimSun"/>
          <w:color w:val="000000"/>
          <w:spacing w:val="-1"/>
          <w:sz w:val="21"/>
        </w:rPr>
        <w:t>岁，高烧，密集线的针头大小透明水疱，啼哭，流涎，拒食，可以诊断为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疱疹性龈口炎，所以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3"/>
          <w:sz w:val="21"/>
        </w:rPr>
        <w:t xml:space="preserve"> </w:t>
      </w:r>
      <w:r>
        <w:rPr>
          <w:rFonts w:ascii="QFTTFF+SimSun" w:hAnsi="QFTTFF+SimSun" w:cs="QFTTFF+SimSun"/>
          <w:color w:val="000000"/>
          <w:spacing w:val="3"/>
          <w:sz w:val="21"/>
        </w:rPr>
        <w:t>正确。鹅口疮表现为白色病变，所以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3"/>
          <w:sz w:val="21"/>
        </w:rPr>
        <w:t>错误。口蹄疫还有手、足部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的水疱，所以</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错误。贝氏口疮位于上腭黏膜，表现为圆形或椭圆形溃疡，左右对称，所以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错误。口炎型口疮表现力溃疡，无水疱，所以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555.(A3/A4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2.5</w:t>
      </w:r>
      <w:r>
        <w:rPr>
          <w:rFonts w:ascii="Times New Roman"/>
          <w:color w:val="000000"/>
          <w:spacing w:val="0"/>
          <w:sz w:val="21"/>
        </w:rPr>
        <w:t xml:space="preserve"> </w:t>
      </w:r>
      <w:r>
        <w:rPr>
          <w:rFonts w:ascii="QFTTFF+SimSun" w:hAnsi="QFTTFF+SimSun" w:cs="QFTTFF+SimSun"/>
          <w:color w:val="000000"/>
          <w:spacing w:val="0"/>
          <w:sz w:val="21"/>
        </w:rPr>
        <w:t>岁。高烧</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1"/>
          <w:sz w:val="21"/>
        </w:rPr>
        <w:t>天，口腔溃病</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1"/>
          <w:sz w:val="21"/>
        </w:rPr>
        <w:t>天。啼哭，流涎，拒食。体检发现患儿</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全口牙龈红肿，上腭黏膜；可见密集线的针头大小透明水疱，部分已破溃为浅表溃疡，周围</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黏膜充血水肿广泛。不适宜本病例治疗的措施是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注意休息加强营养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全身应用抗病毒药物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局部用皮质激素雾化吸入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补充大量维生素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中医中药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解析：质激素禁止用于疱疹性龈口炎，以防加重病情，所以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不适宜本病治疗。另外疱疹性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龈口炎的治疗</w:t>
      </w:r>
      <w:r>
        <w:rPr>
          <w:rFonts w:ascii="Calibri"/>
          <w:color w:val="000000"/>
          <w:spacing w:val="-1"/>
          <w:sz w:val="21"/>
        </w:rPr>
        <w:t>:</w:t>
      </w:r>
      <w:r>
        <w:rPr>
          <w:rFonts w:ascii="QFTTFF+SimSun" w:hAnsi="QFTTFF+SimSun" w:cs="QFTTFF+SimSun"/>
          <w:color w:val="000000"/>
          <w:spacing w:val="2"/>
          <w:sz w:val="21"/>
        </w:rPr>
        <w:t>全身抗病毒治疗，局部治疗，对症和支持治疗（注意休息加强营养、注意酸</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碱平衡、补充大量维生素等），中医中药治疗，所以</w:t>
      </w:r>
      <w:r>
        <w:rPr>
          <w:rFonts w:ascii="Times New Roman"/>
          <w:color w:val="000000"/>
          <w:spacing w:val="4"/>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2"/>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都不选。故此题选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50" o:spid="_x0000_s117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556.(A3/A4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7"/>
          <w:sz w:val="21"/>
        </w:rPr>
        <w:t>女，</w:t>
      </w:r>
      <w:r>
        <w:rPr>
          <w:rFonts w:ascii="Calibri"/>
          <w:color w:val="000000"/>
          <w:spacing w:val="-1"/>
          <w:sz w:val="21"/>
        </w:rPr>
        <w:t>65</w:t>
      </w:r>
      <w:r>
        <w:rPr>
          <w:rFonts w:ascii="Times New Roman"/>
          <w:color w:val="000000"/>
          <w:spacing w:val="0"/>
          <w:sz w:val="21"/>
        </w:rPr>
        <w:t xml:space="preserve"> </w:t>
      </w:r>
      <w:r>
        <w:rPr>
          <w:rFonts w:ascii="QFTTFF+SimSun" w:hAnsi="QFTTFF+SimSun" w:cs="QFTTFF+SimSun"/>
          <w:color w:val="000000"/>
          <w:spacing w:val="-2"/>
          <w:sz w:val="21"/>
        </w:rPr>
        <w:t>岁。无牙颌，全口总义齿修复</w:t>
      </w:r>
      <w:r>
        <w:rPr>
          <w:rFonts w:ascii="Times New Roman"/>
          <w:color w:val="000000"/>
          <w:spacing w:val="4"/>
          <w:sz w:val="21"/>
        </w:rPr>
        <w:t xml:space="preserve"> </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2"/>
          <w:sz w:val="21"/>
        </w:rPr>
        <w:t>年，近来感义齿不合适，口角疼痛。</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检查见双口角湿白皲裂，上腭义齿承托区黏膜充血发红。最可能的异常表现是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皮肤靶形有无红斑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白细胞总数升高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涂片见念珠菌菌丝及孢子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活检组织病理为棘层松解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针刺反应阳性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解析：据上一道题，口腔念珠菌病的涂片表现为芽生孢子和假菌丝，所以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557.(A3/A4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7"/>
          <w:sz w:val="21"/>
        </w:rPr>
        <w:t>女，</w:t>
      </w:r>
      <w:r>
        <w:rPr>
          <w:rFonts w:ascii="Calibri"/>
          <w:color w:val="000000"/>
          <w:spacing w:val="-1"/>
          <w:sz w:val="21"/>
        </w:rPr>
        <w:t>65</w:t>
      </w:r>
      <w:r>
        <w:rPr>
          <w:rFonts w:ascii="Times New Roman"/>
          <w:color w:val="000000"/>
          <w:spacing w:val="0"/>
          <w:sz w:val="21"/>
        </w:rPr>
        <w:t xml:space="preserve"> </w:t>
      </w:r>
      <w:r>
        <w:rPr>
          <w:rFonts w:ascii="QFTTFF+SimSun" w:hAnsi="QFTTFF+SimSun" w:cs="QFTTFF+SimSun"/>
          <w:color w:val="000000"/>
          <w:spacing w:val="-2"/>
          <w:sz w:val="21"/>
        </w:rPr>
        <w:t>岁。无牙颌，全口总义齿修复</w:t>
      </w:r>
      <w:r>
        <w:rPr>
          <w:rFonts w:ascii="Times New Roman"/>
          <w:color w:val="000000"/>
          <w:spacing w:val="4"/>
          <w:sz w:val="21"/>
        </w:rPr>
        <w:t xml:space="preserve"> </w:t>
      </w:r>
      <w:r>
        <w:rPr>
          <w:rFonts w:ascii="Calibri"/>
          <w:color w:val="000000"/>
          <w:spacing w:val="0"/>
          <w:sz w:val="21"/>
        </w:rPr>
        <w:t>5</w:t>
      </w:r>
      <w:r>
        <w:rPr>
          <w:rFonts w:ascii="Times New Roman"/>
          <w:color w:val="000000"/>
          <w:spacing w:val="-1"/>
          <w:sz w:val="21"/>
        </w:rPr>
        <w:t xml:space="preserve"> </w:t>
      </w:r>
      <w:r>
        <w:rPr>
          <w:rFonts w:ascii="QFTTFF+SimSun" w:hAnsi="QFTTFF+SimSun" w:cs="QFTTFF+SimSun"/>
          <w:color w:val="000000"/>
          <w:spacing w:val="-2"/>
          <w:sz w:val="21"/>
        </w:rPr>
        <w:t>年，近来感义齿不合适，口角疼痛。</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检查见双口角湿白皲裂，上腭义齿承托区黏膜充血发红。该患者治疗可采用下列方法，除外</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A.2%</w:t>
      </w:r>
      <w:r>
        <w:rPr>
          <w:rFonts w:ascii="QFTTFF+SimSun" w:hAnsi="QFTTFF+SimSun" w:cs="QFTTFF+SimSun"/>
          <w:color w:val="000000"/>
          <w:spacing w:val="-1"/>
          <w:sz w:val="21"/>
        </w:rPr>
        <w:t>～</w:t>
      </w:r>
      <w:r>
        <w:rPr>
          <w:rFonts w:ascii="Calibri"/>
          <w:color w:val="000000"/>
          <w:spacing w:val="0"/>
          <w:sz w:val="21"/>
        </w:rPr>
        <w:t>4%</w:t>
      </w:r>
      <w:r>
        <w:rPr>
          <w:rFonts w:ascii="QFTTFF+SimSun" w:hAnsi="QFTTFF+SimSun" w:cs="QFTTFF+SimSun"/>
          <w:color w:val="000000"/>
          <w:spacing w:val="0"/>
          <w:sz w:val="21"/>
        </w:rPr>
        <w:t>碳酸氢钠溶浓清洁口腔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w:t>
      </w:r>
      <w:r>
        <w:rPr>
          <w:rFonts w:ascii="QFTTFF+SimSun" w:hAnsi="QFTTFF+SimSun" w:cs="QFTTFF+SimSun"/>
          <w:color w:val="000000"/>
          <w:spacing w:val="0"/>
          <w:sz w:val="21"/>
        </w:rPr>
        <w:t>克霉唑溶液清洗或含漱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w:t>
      </w:r>
      <w:r>
        <w:rPr>
          <w:rFonts w:ascii="QFTTFF+SimSun" w:hAnsi="QFTTFF+SimSun" w:cs="QFTTFF+SimSun"/>
          <w:color w:val="000000"/>
          <w:spacing w:val="0"/>
          <w:sz w:val="21"/>
        </w:rPr>
        <w:t>龙胆紫液涂擦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口服制霉菌素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口服广谱抗生素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解析：珠菌是条件致病菌，其中一个易感因素就是长期使用广谱抗生素，导致菌群平衡失调，</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念珠菌成为致病菌而导致临床症状，所以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正确。</w:t>
      </w:r>
      <w:r>
        <w:rPr>
          <w:rFonts w:ascii="Calibri"/>
          <w:color w:val="000000"/>
          <w:spacing w:val="0"/>
          <w:sz w:val="21"/>
        </w:rPr>
        <w:t>2%</w:t>
      </w:r>
      <w:r>
        <w:rPr>
          <w:rFonts w:ascii="QFTTFF+SimSun" w:hAnsi="QFTTFF+SimSun" w:cs="QFTTFF+SimSun"/>
          <w:color w:val="000000"/>
          <w:spacing w:val="1"/>
          <w:sz w:val="21"/>
        </w:rPr>
        <w:t>～</w:t>
      </w:r>
      <w:r>
        <w:rPr>
          <w:rFonts w:ascii="Calibri"/>
          <w:color w:val="000000"/>
          <w:spacing w:val="0"/>
          <w:sz w:val="21"/>
        </w:rPr>
        <w:t>4%</w:t>
      </w:r>
      <w:r>
        <w:rPr>
          <w:rFonts w:ascii="QFTTFF+SimSun" w:hAnsi="QFTTFF+SimSun" w:cs="QFTTFF+SimSun"/>
          <w:color w:val="000000"/>
          <w:spacing w:val="1"/>
          <w:sz w:val="21"/>
        </w:rPr>
        <w:t>碳酸氢钠溶液清洁口腔形成碱性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8"/>
          <w:sz w:val="21"/>
        </w:rPr>
        <w:t>环境，抑制念珠菌生长繁殖，所以不选</w:t>
      </w:r>
      <w:r>
        <w:rPr>
          <w:rFonts w:ascii="Times New Roman"/>
          <w:color w:val="000000"/>
          <w:spacing w:val="7"/>
          <w:sz w:val="21"/>
        </w:rPr>
        <w:t xml:space="preserve"> </w:t>
      </w:r>
      <w:r>
        <w:rPr>
          <w:rFonts w:ascii="Calibri"/>
          <w:color w:val="000000"/>
          <w:spacing w:val="1"/>
          <w:sz w:val="21"/>
        </w:rPr>
        <w:t>A</w:t>
      </w:r>
      <w:r>
        <w:rPr>
          <w:rFonts w:ascii="QFTTFF+SimSun" w:hAnsi="QFTTFF+SimSun" w:cs="QFTTFF+SimSun"/>
          <w:color w:val="000000"/>
          <w:spacing w:val="-71"/>
          <w:sz w:val="21"/>
        </w:rPr>
        <w:t>。</w:t>
      </w:r>
      <w:r>
        <w:rPr>
          <w:rFonts w:ascii="Calibri"/>
          <w:color w:val="000000"/>
          <w:spacing w:val="0"/>
          <w:sz w:val="21"/>
        </w:rPr>
        <w:t>1%</w:t>
      </w:r>
      <w:r>
        <w:rPr>
          <w:rFonts w:ascii="QFTTFF+SimSun" w:hAnsi="QFTTFF+SimSun" w:cs="QFTTFF+SimSun"/>
          <w:color w:val="000000"/>
          <w:spacing w:val="0"/>
          <w:sz w:val="21"/>
        </w:rPr>
        <w:t>克霉唑溶液清洗或含漱可以抑菌和抗真菌作用，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所以不选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2"/>
          <w:sz w:val="21"/>
        </w:rPr>
        <w:t>。制霉菌素有抑菌作用，不易被肠道吸收，可以口服，所以不选</w:t>
      </w:r>
      <w:r>
        <w:rPr>
          <w:rFonts w:ascii="Times New Roman"/>
          <w:color w:val="000000"/>
          <w:spacing w:val="4"/>
          <w:sz w:val="21"/>
        </w:rPr>
        <w:t xml:space="preserve"> </w:t>
      </w:r>
      <w:r>
        <w:rPr>
          <w:rFonts w:ascii="Calibri"/>
          <w:color w:val="000000"/>
          <w:spacing w:val="0"/>
          <w:sz w:val="21"/>
        </w:rPr>
        <w:t>D</w:t>
      </w:r>
      <w:r>
        <w:rPr>
          <w:rFonts w:ascii="QFTTFF+SimSun" w:hAnsi="QFTTFF+SimSun" w:cs="QFTTFF+SimSun"/>
          <w:color w:val="000000"/>
          <w:spacing w:val="-4"/>
          <w:sz w:val="21"/>
        </w:rPr>
        <w:t>。故此题选</w:t>
      </w:r>
      <w:r>
        <w:rPr>
          <w:rFonts w:ascii="Times New Roman"/>
          <w:color w:val="000000"/>
          <w:spacing w:val="6"/>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558.(A3/A4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某女，</w:t>
      </w:r>
      <w:r>
        <w:rPr>
          <w:rFonts w:ascii="Calibri"/>
          <w:color w:val="000000"/>
          <w:spacing w:val="-1"/>
          <w:sz w:val="21"/>
        </w:rPr>
        <w:t>48</w:t>
      </w:r>
      <w:r>
        <w:rPr>
          <w:rFonts w:ascii="Times New Roman"/>
          <w:color w:val="000000"/>
          <w:spacing w:val="3"/>
          <w:sz w:val="21"/>
        </w:rPr>
        <w:t xml:space="preserve"> </w:t>
      </w:r>
      <w:r>
        <w:rPr>
          <w:rFonts w:ascii="QFTTFF+SimSun" w:hAnsi="QFTTFF+SimSun" w:cs="QFTTFF+SimSun"/>
          <w:color w:val="000000"/>
          <w:spacing w:val="1"/>
          <w:sz w:val="21"/>
        </w:rPr>
        <w:t>岁，有口腔黏膜粗涩感，进刺激食物感疼痛半年，检查发现其舌</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背左右各一黄豆大小白色；病损，浅淡，表面乳头消失，质软。双颊自口角至颊脂垫尖处广</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泛白色角化网纹，基底充血发红。双舌；缘舌腹也可见类似病损。最恰当的治疗方案为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手术切除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长期抗真菌治疗，定期复查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不需治疗及随访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全身长期大剂量激素治疗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消除可能的诱因，局部激素治疗，定期复查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解析：平苔癣的治疗可通过心理治疗，去除局部刺激因素，局部或全身使用免疫抑制剂，如</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肾上腺皮质激素等，故</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正确。扁平苔癣一般不需手术切除，如果发生癌变，则可使用手术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切除治疗，因此排除</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。扁平苔癣不是由真菌引起，因此不需长期抗真菌治疗，但是迁延不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愈的话，可考虑真菌感染，因此排除</w:t>
      </w:r>
      <w:r>
        <w:rPr>
          <w:rFonts w:ascii="Times New Roman"/>
          <w:color w:val="000000"/>
          <w:spacing w:val="0"/>
          <w:sz w:val="21"/>
        </w:rPr>
        <w:t xml:space="preserve"> </w:t>
      </w:r>
      <w:r>
        <w:rPr>
          <w:rFonts w:ascii="Calibri"/>
          <w:color w:val="000000"/>
          <w:spacing w:val="1"/>
          <w:sz w:val="21"/>
        </w:rPr>
        <w:t>B</w:t>
      </w:r>
      <w:r>
        <w:rPr>
          <w:rFonts w:ascii="QFTTFF+SimSun" w:hAnsi="QFTTFF+SimSun" w:cs="QFTTFF+SimSun"/>
          <w:color w:val="000000"/>
          <w:spacing w:val="-1"/>
          <w:sz w:val="21"/>
        </w:rPr>
        <w:t>。扁平苔癣是一种癌前状态，应予以治疗及随访，因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此排除</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。治疗不需要全身长期大剂量激素，因此排除</w:t>
      </w:r>
      <w:r>
        <w:rPr>
          <w:rFonts w:ascii="Times New Roman"/>
          <w:color w:val="000000"/>
          <w:spacing w:val="-1"/>
          <w:sz w:val="21"/>
        </w:rPr>
        <w:t xml:space="preserve"> </w:t>
      </w:r>
      <w:r>
        <w:rPr>
          <w:rFonts w:ascii="Calibri"/>
          <w:color w:val="000000"/>
          <w:spacing w:val="3"/>
          <w:sz w:val="21"/>
        </w:rPr>
        <w:t>D</w:t>
      </w:r>
      <w:r>
        <w:rPr>
          <w:rFonts w:ascii="QFTTFF+SimSun" w:hAnsi="QFTTFF+SimSun" w:cs="QFTTFF+SimSun"/>
          <w:color w:val="000000"/>
          <w:spacing w:val="0"/>
          <w:sz w:val="21"/>
        </w:rPr>
        <w:t>。所以本题应选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559.(A3/A4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1"/>
          <w:sz w:val="21"/>
        </w:rPr>
        <w:t>岁，以颊黏膜粗糙感、反复刺激性疼痛就诊。检查，双颊黏膜及下</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唇红有网状白纹，右颊及；唇红损害区有少量充血区。可作为本病的诊断依据为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眼结膜充血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鼻衄史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皮损有</w:t>
      </w:r>
      <w:r>
        <w:rPr>
          <w:rFonts w:ascii="Times New Roman"/>
          <w:color w:val="000000"/>
          <w:spacing w:val="2"/>
          <w:sz w:val="21"/>
        </w:rPr>
        <w:t xml:space="preserve"> </w:t>
      </w:r>
      <w:r>
        <w:rPr>
          <w:rFonts w:ascii="Calibri"/>
          <w:color w:val="000000"/>
          <w:spacing w:val="0"/>
          <w:sz w:val="21"/>
        </w:rPr>
        <w:t>Wickham</w:t>
      </w:r>
      <w:r>
        <w:rPr>
          <w:rFonts w:ascii="Times New Roman"/>
          <w:color w:val="000000"/>
          <w:spacing w:val="1"/>
          <w:sz w:val="21"/>
        </w:rPr>
        <w:t xml:space="preserve"> </w:t>
      </w:r>
      <w:r>
        <w:rPr>
          <w:rFonts w:ascii="QFTTFF+SimSun" w:hAnsi="QFTTFF+SimSun" w:cs="QFTTFF+SimSun"/>
          <w:color w:val="000000"/>
          <w:spacing w:val="0"/>
          <w:sz w:val="21"/>
        </w:rPr>
        <w:t>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51" o:spid="_x0000_s117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QFTTFF+SimSun" w:hAnsi="QFTTFF+SimSun" w:cs="QFTTFF+SimSun"/>
          <w:color w:val="000000"/>
          <w:spacing w:val="0"/>
          <w:sz w:val="21"/>
        </w:rPr>
        <w:t>皮肤靶形红斑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头皮大疱及大疱形成</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解析：干中所述的</w:t>
      </w:r>
      <w:r>
        <w:rPr>
          <w:rFonts w:ascii="Calibri" w:hAnsi="Calibri" w:cs="Calibri"/>
          <w:color w:val="000000"/>
          <w:spacing w:val="-1"/>
          <w:sz w:val="21"/>
        </w:rPr>
        <w:t>“</w:t>
      </w:r>
      <w:r>
        <w:rPr>
          <w:rFonts w:ascii="QFTTFF+SimSun" w:hAnsi="QFTTFF+SimSun" w:cs="QFTTFF+SimSun"/>
          <w:color w:val="000000"/>
          <w:spacing w:val="0"/>
          <w:sz w:val="21"/>
        </w:rPr>
        <w:t>双颊黏膜及下唇白色网纹</w:t>
      </w:r>
      <w:r>
        <w:rPr>
          <w:rFonts w:ascii="Calibri" w:hAnsi="Calibri" w:cs="Calibri"/>
          <w:color w:val="000000"/>
          <w:spacing w:val="-1"/>
          <w:sz w:val="21"/>
        </w:rPr>
        <w:t>”</w:t>
      </w:r>
      <w:r>
        <w:rPr>
          <w:rFonts w:ascii="QFTTFF+SimSun" w:hAnsi="QFTTFF+SimSun" w:cs="QFTTFF+SimSun"/>
          <w:color w:val="000000"/>
          <w:spacing w:val="-2"/>
          <w:sz w:val="21"/>
        </w:rPr>
        <w:t>符合扁平苔藓对称、多部位发生、好发于颊黏</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膜的特点，但下唇的白色网纹也不能排除盘状红斑狼疮的可能。因此，皮损的表现特点和部</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位可有助于诊断。选项</w:t>
      </w:r>
      <w:r>
        <w:rPr>
          <w:rFonts w:ascii="Times New Roman"/>
          <w:color w:val="000000"/>
          <w:spacing w:val="0"/>
          <w:sz w:val="21"/>
        </w:rPr>
        <w:t xml:space="preserve"> </w:t>
      </w:r>
      <w:r>
        <w:rPr>
          <w:rFonts w:ascii="Calibri"/>
          <w:color w:val="000000"/>
          <w:spacing w:val="3"/>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的皮损特点都与本题口腔黏膜病损的联系相去甚远，</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故本题应选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560.(A3/A4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1"/>
          <w:sz w:val="21"/>
        </w:rPr>
        <w:t>岁，以颊黏膜粗糙感、反复刺激性疼痛就诊。检查，双颊黏膜及下</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唇红有网状白纹，右颊及；唇红损害区有少量充血区。鉴别诊断时最需与该疾病鉴别的是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盘状红斑狼疮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多形性红斑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口腔溃疡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白色海绵状痣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白色水肿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解析：干中所述的</w:t>
      </w:r>
      <w:r>
        <w:rPr>
          <w:rFonts w:ascii="Calibri" w:hAnsi="Calibri" w:cs="Calibri"/>
          <w:color w:val="000000"/>
          <w:spacing w:val="-1"/>
          <w:sz w:val="21"/>
        </w:rPr>
        <w:t>“</w:t>
      </w:r>
      <w:r>
        <w:rPr>
          <w:rFonts w:ascii="QFTTFF+SimSun" w:hAnsi="QFTTFF+SimSun" w:cs="QFTTFF+SimSun"/>
          <w:color w:val="000000"/>
          <w:spacing w:val="0"/>
          <w:sz w:val="21"/>
        </w:rPr>
        <w:t>双颊黏膜及下唇白色网纹</w:t>
      </w:r>
      <w:r>
        <w:rPr>
          <w:rFonts w:ascii="Calibri" w:hAnsi="Calibri" w:cs="Calibri"/>
          <w:color w:val="000000"/>
          <w:spacing w:val="-1"/>
          <w:sz w:val="21"/>
        </w:rPr>
        <w:t>”</w:t>
      </w:r>
      <w:r>
        <w:rPr>
          <w:rFonts w:ascii="QFTTFF+SimSun" w:hAnsi="QFTTFF+SimSun" w:cs="QFTTFF+SimSun"/>
          <w:color w:val="000000"/>
          <w:spacing w:val="-2"/>
          <w:sz w:val="21"/>
        </w:rPr>
        <w:t>符合扁平苔藓对称、多部位发生、好发于颊黏</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膜的特点，但下唇的白色网纹也不能排除盘状红斑狼疮的可能，因此本病最需与盘状红斑狼</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疮相鉴别，因此</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3"/>
          <w:sz w:val="21"/>
        </w:rPr>
        <w:t>正确。多形红斑以唇红大面积糜烂，并覆有厚血痂为其特点，本病无此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表现。本病也未出现口腔溃疡的表现，因此</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2"/>
          <w:sz w:val="21"/>
        </w:rPr>
        <w:t>错误。白色角化病和白色水肿一般无刺激性疼</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痛症状，因此</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错误。所以本题应选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6"/>
          <w:sz w:val="21"/>
        </w:rPr>
        <w:t>男，</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2"/>
          <w:sz w:val="21"/>
        </w:rPr>
        <w:t>岁。口腔内起白斑。检查</w:t>
      </w:r>
      <w:r>
        <w:rPr>
          <w:rFonts w:ascii="Calibri"/>
          <w:color w:val="000000"/>
          <w:spacing w:val="1"/>
          <w:sz w:val="21"/>
        </w:rPr>
        <w:t>:</w:t>
      </w:r>
      <w:r>
        <w:rPr>
          <w:rFonts w:ascii="QFTTFF+SimSun" w:hAnsi="QFTTFF+SimSun" w:cs="QFTTFF+SimSun"/>
          <w:color w:val="000000"/>
          <w:spacing w:val="0"/>
          <w:sz w:val="21"/>
        </w:rPr>
        <w:t>口腔内左侧黏膜及上腭灰白色光滑而微隆起的</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斑块，双侧前臂散在性玫瑰样红色斑疹。低烧，头痛。患者自述阴茎部曾有过溃疡，已痊愈。</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进一步确诊需检测的项目是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快速血凝反应</w:t>
      </w:r>
      <w:r>
        <w:rPr>
          <w:rFonts w:ascii="Calibri"/>
          <w:color w:val="000000"/>
          <w:spacing w:val="0"/>
          <w:sz w:val="21"/>
        </w:rPr>
        <w:t>(RPR)</w:t>
      </w:r>
    </w:p>
    <w:p>
      <w:pPr>
        <w:spacing w:before="47" w:after="0" w:line="242" w:lineRule="exact"/>
        <w:ind w:left="0" w:right="0" w:firstLine="0"/>
        <w:jc w:val="left"/>
        <w:rPr>
          <w:rFonts w:ascii="Times New Roman"/>
          <w:color w:val="000000"/>
          <w:spacing w:val="0"/>
          <w:sz w:val="21"/>
        </w:rPr>
      </w:pPr>
      <w:r>
        <w:rPr>
          <w:rFonts w:ascii="Calibri"/>
          <w:color w:val="000000"/>
          <w:spacing w:val="-5"/>
          <w:sz w:val="21"/>
        </w:rPr>
        <w:t>B.Tzanck</w:t>
      </w:r>
      <w:r>
        <w:rPr>
          <w:rFonts w:ascii="Times New Roman"/>
          <w:color w:val="000000"/>
          <w:spacing w:val="3"/>
          <w:sz w:val="21"/>
        </w:rPr>
        <w:t xml:space="preserve"> </w:t>
      </w:r>
      <w:r>
        <w:rPr>
          <w:rFonts w:ascii="QFTTFF+SimSun" w:hAnsi="QFTTFF+SimSun" w:cs="QFTTFF+SimSun"/>
          <w:color w:val="000000"/>
          <w:spacing w:val="0"/>
          <w:sz w:val="21"/>
        </w:rPr>
        <w:t>细胞检查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类风湿因子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结核菌素试验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E.HIV</w:t>
      </w:r>
      <w:r>
        <w:rPr>
          <w:rFonts w:ascii="Times New Roman"/>
          <w:color w:val="000000"/>
          <w:spacing w:val="-1"/>
          <w:sz w:val="21"/>
        </w:rPr>
        <w:t xml:space="preserve"> </w:t>
      </w:r>
      <w:r>
        <w:rPr>
          <w:rFonts w:ascii="QFTTFF+SimSun" w:hAnsi="QFTTFF+SimSun" w:cs="QFTTFF+SimSun"/>
          <w:color w:val="000000"/>
          <w:spacing w:val="0"/>
          <w:sz w:val="21"/>
        </w:rPr>
        <w:t>抗体检测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解析：速血凝反应是检验梅毒螺旋体的特异性检查，所以</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正确，</w:t>
      </w:r>
      <w:r>
        <w:rPr>
          <w:rFonts w:ascii="Calibri"/>
          <w:color w:val="000000"/>
          <w:spacing w:val="-3"/>
          <w:sz w:val="21"/>
        </w:rPr>
        <w:t>Tzanck</w:t>
      </w:r>
      <w:r>
        <w:rPr>
          <w:rFonts w:ascii="Times New Roman"/>
          <w:color w:val="000000"/>
          <w:spacing w:val="2"/>
          <w:sz w:val="21"/>
        </w:rPr>
        <w:t xml:space="preserve"> </w:t>
      </w:r>
      <w:r>
        <w:rPr>
          <w:rFonts w:ascii="QFTTFF+SimSun" w:hAnsi="QFTTFF+SimSun" w:cs="QFTTFF+SimSun"/>
          <w:color w:val="000000"/>
          <w:spacing w:val="0"/>
          <w:sz w:val="21"/>
        </w:rPr>
        <w:t>细胞检查是检查天</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疱疮，所以</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3"/>
          <w:sz w:val="21"/>
        </w:rPr>
        <w:t>错误。类风湿因子是检验类风湿关节炎的生化检查，所以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3"/>
          <w:sz w:val="21"/>
        </w:rPr>
        <w:t>错误，结核菌素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试验是检验结核的试验，所以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错误，</w:t>
      </w:r>
      <w:r>
        <w:rPr>
          <w:rFonts w:ascii="Calibri"/>
          <w:color w:val="000000"/>
          <w:spacing w:val="-1"/>
          <w:sz w:val="21"/>
        </w:rPr>
        <w:t>HIV</w:t>
      </w:r>
      <w:r>
        <w:rPr>
          <w:rFonts w:ascii="Times New Roman"/>
          <w:color w:val="000000"/>
          <w:spacing w:val="2"/>
          <w:sz w:val="21"/>
        </w:rPr>
        <w:t xml:space="preserve"> </w:t>
      </w:r>
      <w:r>
        <w:rPr>
          <w:rFonts w:ascii="QFTTFF+SimSun" w:hAnsi="QFTTFF+SimSun" w:cs="QFTTFF+SimSun"/>
          <w:color w:val="000000"/>
          <w:spacing w:val="0"/>
          <w:sz w:val="21"/>
        </w:rPr>
        <w:t>抗体检测</w:t>
      </w:r>
      <w:r>
        <w:rPr>
          <w:rFonts w:ascii="Times New Roman"/>
          <w:color w:val="000000"/>
          <w:spacing w:val="2"/>
          <w:sz w:val="21"/>
        </w:rPr>
        <w:t xml:space="preserve"> </w:t>
      </w:r>
      <w:r>
        <w:rPr>
          <w:rFonts w:ascii="Calibri"/>
          <w:color w:val="000000"/>
          <w:spacing w:val="1"/>
          <w:sz w:val="21"/>
        </w:rPr>
        <w:t>HIV</w:t>
      </w:r>
      <w:r>
        <w:rPr>
          <w:rFonts w:ascii="QFTTFF+SimSun" w:hAnsi="QFTTFF+SimSun" w:cs="QFTTFF+SimSun"/>
          <w:color w:val="000000"/>
          <w:spacing w:val="0"/>
          <w:sz w:val="21"/>
        </w:rPr>
        <w:t>，所以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错误，故此题选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562.(A3/A4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患者男，</w:t>
      </w:r>
      <w:r>
        <w:rPr>
          <w:rFonts w:ascii="Calibri"/>
          <w:color w:val="000000"/>
          <w:spacing w:val="-1"/>
          <w:sz w:val="21"/>
        </w:rPr>
        <w:t>46</w:t>
      </w:r>
      <w:r>
        <w:rPr>
          <w:rFonts w:ascii="Times New Roman"/>
          <w:color w:val="000000"/>
          <w:spacing w:val="3"/>
          <w:sz w:val="21"/>
        </w:rPr>
        <w:t xml:space="preserve"> </w:t>
      </w:r>
      <w:r>
        <w:rPr>
          <w:rFonts w:ascii="QFTTFF+SimSun" w:hAnsi="QFTTFF+SimSun" w:cs="QFTTFF+SimSun"/>
          <w:color w:val="000000"/>
          <w:spacing w:val="-1"/>
          <w:sz w:val="21"/>
        </w:rPr>
        <w:t>岁。发热头痛两天。检查</w:t>
      </w:r>
      <w:r>
        <w:rPr>
          <w:rFonts w:ascii="Calibri"/>
          <w:color w:val="000000"/>
          <w:spacing w:val="-1"/>
          <w:sz w:val="21"/>
        </w:rPr>
        <w:t>:</w:t>
      </w:r>
      <w:r>
        <w:rPr>
          <w:rFonts w:ascii="QFTTFF+SimSun" w:hAnsi="QFTTFF+SimSun" w:cs="QFTTFF+SimSun"/>
          <w:color w:val="000000"/>
          <w:spacing w:val="0"/>
          <w:sz w:val="21"/>
        </w:rPr>
        <w:t>右下唇黏膜充血，并有糜烂面，表面</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有灰白色的假膜，略高于黏膜表面，光滑致密，病变周界清楚。颏下淋巴结肿大，并有压痛。</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此病人的治疗方法错误的是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强的松口服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w:t>
      </w:r>
      <w:r>
        <w:rPr>
          <w:rFonts w:ascii="QFTTFF+SimSun" w:hAnsi="QFTTFF+SimSun" w:cs="QFTTFF+SimSun"/>
          <w:color w:val="000000"/>
          <w:spacing w:val="0"/>
          <w:sz w:val="21"/>
        </w:rPr>
        <w:t>龙胆紫液涂搽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w:t>
      </w:r>
      <w:r>
        <w:rPr>
          <w:rFonts w:ascii="QFTTFF+SimSun" w:hAnsi="QFTTFF+SimSun" w:cs="QFTTFF+SimSun"/>
          <w:color w:val="000000"/>
          <w:spacing w:val="0"/>
          <w:sz w:val="21"/>
        </w:rPr>
        <w:t>利多卡因含漱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w:t>
      </w:r>
      <w:r>
        <w:rPr>
          <w:rFonts w:ascii="QFTTFF+SimSun" w:hAnsi="QFTTFF+SimSun" w:cs="QFTTFF+SimSun"/>
          <w:color w:val="000000"/>
          <w:spacing w:val="0"/>
          <w:sz w:val="21"/>
        </w:rPr>
        <w:t>金霉素甘油涂搽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青霉素肌内注射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2" o:spid="_x0000_s117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解析：菌性口炎的治疗</w:t>
      </w:r>
      <w:r>
        <w:rPr>
          <w:rFonts w:ascii="Calibri" w:hAnsi="Calibri" w:cs="Calibri"/>
          <w:color w:val="000000"/>
          <w:spacing w:val="0"/>
          <w:sz w:val="21"/>
        </w:rPr>
        <w:t>:①</w:t>
      </w:r>
      <w:r>
        <w:rPr>
          <w:rFonts w:ascii="QFTTFF+SimSun" w:hAnsi="QFTTFF+SimSun" w:cs="QFTTFF+SimSun"/>
          <w:color w:val="000000"/>
          <w:spacing w:val="0"/>
          <w:sz w:val="21"/>
        </w:rPr>
        <w:t>全身选用广谱抗生素或根据药敏试验结果选用适宜的药物，如青</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霉素或青霉素</w:t>
      </w:r>
      <w:r>
        <w:rPr>
          <w:rFonts w:ascii="Calibri"/>
          <w:color w:val="000000"/>
          <w:spacing w:val="1"/>
          <w:sz w:val="21"/>
        </w:rPr>
        <w:t>+</w:t>
      </w:r>
      <w:r>
        <w:rPr>
          <w:rFonts w:ascii="QFTTFF+SimSun" w:hAnsi="QFTTFF+SimSun" w:cs="QFTTFF+SimSun"/>
          <w:color w:val="000000"/>
          <w:spacing w:val="0"/>
          <w:sz w:val="21"/>
        </w:rPr>
        <w:t>庆大霉素联合肌注；</w:t>
      </w:r>
      <w:r>
        <w:rPr>
          <w:rFonts w:ascii="Calibri" w:hAnsi="Calibri" w:cs="Calibri"/>
          <w:color w:val="000000"/>
          <w:spacing w:val="-1"/>
          <w:sz w:val="21"/>
        </w:rPr>
        <w:t>②</w:t>
      </w:r>
      <w:r>
        <w:rPr>
          <w:rFonts w:ascii="QFTTFF+SimSun" w:hAnsi="QFTTFF+SimSun" w:cs="QFTTFF+SimSun"/>
          <w:color w:val="000000"/>
          <w:spacing w:val="1"/>
          <w:sz w:val="21"/>
        </w:rPr>
        <w:t>支持治疗</w:t>
      </w:r>
      <w:r>
        <w:rPr>
          <w:rFonts w:ascii="Calibri"/>
          <w:color w:val="000000"/>
          <w:spacing w:val="-1"/>
          <w:sz w:val="21"/>
        </w:rPr>
        <w:t>:</w:t>
      </w:r>
      <w:r>
        <w:rPr>
          <w:rFonts w:ascii="QFTTFF+SimSun" w:hAnsi="QFTTFF+SimSun" w:cs="QFTTFF+SimSun"/>
          <w:color w:val="000000"/>
          <w:spacing w:val="1"/>
          <w:sz w:val="21"/>
        </w:rPr>
        <w:t>可选用复合维生素</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和维生素</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口服；</w:t>
      </w:r>
      <w:r>
        <w:rPr>
          <w:rFonts w:ascii="Calibri" w:hAnsi="Calibri" w:cs="Calibri"/>
          <w:color w:val="000000"/>
          <w:spacing w:val="0"/>
          <w:sz w:val="21"/>
        </w:rPr>
        <w:t>③</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局部治疗</w:t>
      </w:r>
      <w:r>
        <w:rPr>
          <w:rFonts w:ascii="Calibri"/>
          <w:color w:val="000000"/>
          <w:spacing w:val="-1"/>
          <w:sz w:val="21"/>
        </w:rPr>
        <w:t>:</w:t>
      </w:r>
      <w:r>
        <w:rPr>
          <w:rFonts w:ascii="QFTTFF+SimSun" w:hAnsi="QFTTFF+SimSun" w:cs="QFTTFF+SimSun"/>
          <w:color w:val="000000"/>
          <w:spacing w:val="0"/>
          <w:sz w:val="21"/>
        </w:rPr>
        <w:t>金霉素甘油糊剂涂布，</w:t>
      </w:r>
      <w:r>
        <w:rPr>
          <w:rFonts w:ascii="Calibri"/>
          <w:color w:val="000000"/>
          <w:spacing w:val="0"/>
          <w:sz w:val="21"/>
        </w:rPr>
        <w:t>1%</w:t>
      </w:r>
      <w:r>
        <w:rPr>
          <w:rFonts w:ascii="QFTTFF+SimSun" w:hAnsi="QFTTFF+SimSun" w:cs="QFTTFF+SimSun"/>
          <w:color w:val="000000"/>
          <w:spacing w:val="0"/>
          <w:sz w:val="21"/>
        </w:rPr>
        <w:t>龙胆紫液涂搽或</w:t>
      </w:r>
      <w:r>
        <w:rPr>
          <w:rFonts w:ascii="Times New Roman"/>
          <w:color w:val="000000"/>
          <w:spacing w:val="2"/>
          <w:sz w:val="21"/>
        </w:rPr>
        <w:t xml:space="preserve"> </w:t>
      </w:r>
      <w:r>
        <w:rPr>
          <w:rFonts w:ascii="Calibri"/>
          <w:color w:val="000000"/>
          <w:spacing w:val="-1"/>
          <w:sz w:val="21"/>
        </w:rPr>
        <w:t>1%</w:t>
      </w:r>
      <w:r>
        <w:rPr>
          <w:rFonts w:ascii="QFTTFF+SimSun" w:hAnsi="QFTTFF+SimSun" w:cs="QFTTFF+SimSun"/>
          <w:color w:val="000000"/>
          <w:spacing w:val="0"/>
          <w:sz w:val="21"/>
        </w:rPr>
        <w:t>利多卡因含漱。故选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563.(A3/A4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患者女，</w:t>
      </w:r>
      <w:r>
        <w:rPr>
          <w:rFonts w:ascii="Calibri"/>
          <w:color w:val="000000"/>
          <w:spacing w:val="-1"/>
          <w:sz w:val="21"/>
        </w:rPr>
        <w:t>45</w:t>
      </w:r>
      <w:r>
        <w:rPr>
          <w:rFonts w:ascii="Times New Roman"/>
          <w:color w:val="000000"/>
          <w:spacing w:val="3"/>
          <w:sz w:val="21"/>
        </w:rPr>
        <w:t xml:space="preserve"> </w:t>
      </w:r>
      <w:r>
        <w:rPr>
          <w:rFonts w:ascii="QFTTFF+SimSun" w:hAnsi="QFTTFF+SimSun" w:cs="QFTTFF+SimSun"/>
          <w:color w:val="000000"/>
          <w:spacing w:val="1"/>
          <w:sz w:val="21"/>
        </w:rPr>
        <w:t>岁。因左侧面颊部皮肤及左侧舌部黏膜发红、起疱三天，伴剧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痛来诊。查体</w:t>
      </w:r>
      <w:r>
        <w:rPr>
          <w:rFonts w:ascii="Calibri"/>
          <w:color w:val="000000"/>
          <w:spacing w:val="-1"/>
          <w:sz w:val="21"/>
        </w:rPr>
        <w:t>:</w:t>
      </w:r>
      <w:r>
        <w:rPr>
          <w:rFonts w:ascii="QFTTFF+SimSun" w:hAnsi="QFTTFF+SimSun" w:cs="QFTTFF+SimSun"/>
          <w:color w:val="000000"/>
          <w:spacing w:val="1"/>
          <w:sz w:val="21"/>
        </w:rPr>
        <w:t>体温</w:t>
      </w:r>
      <w:r>
        <w:rPr>
          <w:rFonts w:ascii="Times New Roman"/>
          <w:color w:val="000000"/>
          <w:spacing w:val="-2"/>
          <w:sz w:val="21"/>
        </w:rPr>
        <w:t xml:space="preserve"> </w:t>
      </w:r>
      <w:r>
        <w:rPr>
          <w:rFonts w:ascii="Calibri"/>
          <w:color w:val="000000"/>
          <w:spacing w:val="-1"/>
          <w:sz w:val="21"/>
        </w:rPr>
        <w:t>38</w:t>
      </w:r>
      <w:r>
        <w:rPr>
          <w:rFonts w:ascii="Times New Roman"/>
          <w:color w:val="000000"/>
          <w:spacing w:val="159"/>
          <w:sz w:val="21"/>
        </w:rPr>
        <w:t xml:space="preserve"> </w:t>
      </w:r>
      <w:r>
        <w:rPr>
          <w:rFonts w:ascii="Calibri"/>
          <w:color w:val="000000"/>
          <w:spacing w:val="2"/>
          <w:sz w:val="21"/>
        </w:rPr>
        <w:t>5</w:t>
      </w:r>
      <w:r>
        <w:rPr>
          <w:rFonts w:ascii="QFTTFF+SimSun" w:hAnsi="QFTTFF+SimSun" w:cs="QFTTFF+SimSun"/>
          <w:color w:val="000000"/>
          <w:spacing w:val="-2"/>
          <w:sz w:val="21"/>
        </w:rPr>
        <w:t>℃，左侧面部皮肤及左侧舌背、颊黏膜可见粟粒大小的密集成片的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透明水疱，周围皮肤黏膜可见充血性红斑。化验</w:t>
      </w:r>
      <w:r>
        <w:rPr>
          <w:rFonts w:ascii="Calibri" w:hAnsi="Calibri" w:cs="Calibri"/>
          <w:color w:val="000000"/>
          <w:spacing w:val="0"/>
          <w:sz w:val="21"/>
        </w:rPr>
        <w:t>:WBC7.8×109/L</w:t>
      </w:r>
      <w:r>
        <w:rPr>
          <w:rFonts w:ascii="QFTTFF+SimSun" w:hAnsi="QFTTFF+SimSun" w:cs="QFTTFF+SimSun"/>
          <w:color w:val="000000"/>
          <w:spacing w:val="2"/>
          <w:sz w:val="21"/>
        </w:rPr>
        <w:t>，中性</w:t>
      </w:r>
      <w:r>
        <w:rPr>
          <w:rFonts w:ascii="Times New Roman"/>
          <w:color w:val="000000"/>
          <w:spacing w:val="-1"/>
          <w:sz w:val="21"/>
        </w:rPr>
        <w:t xml:space="preserve"> </w:t>
      </w:r>
      <w:r>
        <w:rPr>
          <w:rFonts w:ascii="Calibri"/>
          <w:color w:val="000000"/>
          <w:spacing w:val="1"/>
          <w:sz w:val="21"/>
        </w:rPr>
        <w:t>62%</w:t>
      </w:r>
      <w:r>
        <w:rPr>
          <w:rFonts w:ascii="QFTTFF+SimSun" w:hAnsi="QFTTFF+SimSun" w:cs="QFTTFF+SimSun"/>
          <w:color w:val="000000"/>
          <w:spacing w:val="2"/>
          <w:sz w:val="21"/>
        </w:rPr>
        <w:t>，淋巴</w:t>
      </w:r>
      <w:r>
        <w:rPr>
          <w:rFonts w:ascii="Times New Roman"/>
          <w:color w:val="000000"/>
          <w:spacing w:val="-1"/>
          <w:sz w:val="21"/>
        </w:rPr>
        <w:t xml:space="preserve"> </w:t>
      </w:r>
      <w:r>
        <w:rPr>
          <w:rFonts w:ascii="Calibri"/>
          <w:color w:val="000000"/>
          <w:spacing w:val="1"/>
          <w:sz w:val="21"/>
        </w:rPr>
        <w:t>34%</w:t>
      </w:r>
      <w:r>
        <w:rPr>
          <w:rFonts w:ascii="QFTTFF+SimSun" w:hAnsi="QFTTFF+SimSun" w:cs="QFTTFF+SimSun"/>
          <w:color w:val="000000"/>
          <w:spacing w:val="1"/>
          <w:sz w:val="21"/>
        </w:rPr>
        <w:t>。拟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诊断为带状疱疹。本病例可发生的最严重并发症为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脑炎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结膜炎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角膜炎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面瘫</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解析：状疱疹不易引起肺炎或脑炎，故</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0"/>
          <w:sz w:val="21"/>
        </w:rPr>
        <w:t>和</w:t>
      </w:r>
      <w:r>
        <w:rPr>
          <w:rFonts w:ascii="Times New Roman"/>
          <w:color w:val="000000"/>
          <w:spacing w:val="2"/>
          <w:sz w:val="21"/>
        </w:rPr>
        <w:t xml:space="preserve"> </w:t>
      </w:r>
      <w:r>
        <w:rPr>
          <w:rFonts w:ascii="Calibri"/>
          <w:color w:val="000000"/>
          <w:spacing w:val="0"/>
          <w:sz w:val="21"/>
        </w:rPr>
        <w:t>B</w:t>
      </w:r>
      <w:r>
        <w:rPr>
          <w:rFonts w:ascii="Times New Roman"/>
          <w:color w:val="000000"/>
          <w:spacing w:val="4"/>
          <w:sz w:val="21"/>
        </w:rPr>
        <w:t xml:space="preserve"> </w:t>
      </w:r>
      <w:r>
        <w:rPr>
          <w:rFonts w:ascii="QFTTFF+SimSun" w:hAnsi="QFTTFF+SimSun" w:cs="QFTTFF+SimSun"/>
          <w:color w:val="000000"/>
          <w:spacing w:val="2"/>
          <w:sz w:val="21"/>
        </w:rPr>
        <w:t>不正确。当三叉神经眼支支配区域发生带状</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疱疹时，可在结膜或角膜上出现水疱，引起结膜或角膜炎；但最严重的还数面瘫，可以由带</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状疱疹引起病毒性面神经炎，进一步发展而来。故选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564.(A3/A4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患者女，</w:t>
      </w:r>
      <w:r>
        <w:rPr>
          <w:rFonts w:ascii="Calibri"/>
          <w:color w:val="000000"/>
          <w:spacing w:val="-1"/>
          <w:sz w:val="21"/>
        </w:rPr>
        <w:t>45</w:t>
      </w:r>
      <w:r>
        <w:rPr>
          <w:rFonts w:ascii="Times New Roman"/>
          <w:color w:val="000000"/>
          <w:spacing w:val="3"/>
          <w:sz w:val="21"/>
        </w:rPr>
        <w:t xml:space="preserve"> </w:t>
      </w:r>
      <w:r>
        <w:rPr>
          <w:rFonts w:ascii="QFTTFF+SimSun" w:hAnsi="QFTTFF+SimSun" w:cs="QFTTFF+SimSun"/>
          <w:color w:val="000000"/>
          <w:spacing w:val="1"/>
          <w:sz w:val="21"/>
        </w:rPr>
        <w:t>岁。因左侧面颊部皮肤及左侧舌部黏膜发红、起疱三天，伴剧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5"/>
          <w:sz w:val="21"/>
        </w:rPr>
        <w:t>痛来诊。查体</w:t>
      </w:r>
      <w:r>
        <w:rPr>
          <w:rFonts w:ascii="Calibri"/>
          <w:color w:val="000000"/>
          <w:spacing w:val="-1"/>
          <w:sz w:val="21"/>
        </w:rPr>
        <w:t>:</w:t>
      </w:r>
      <w:r>
        <w:rPr>
          <w:rFonts w:ascii="QFTTFF+SimSun" w:hAnsi="QFTTFF+SimSun" w:cs="QFTTFF+SimSun"/>
          <w:color w:val="000000"/>
          <w:spacing w:val="1"/>
          <w:sz w:val="21"/>
        </w:rPr>
        <w:t>体温</w:t>
      </w:r>
      <w:r>
        <w:rPr>
          <w:rFonts w:ascii="Times New Roman"/>
          <w:color w:val="000000"/>
          <w:spacing w:val="-2"/>
          <w:sz w:val="21"/>
        </w:rPr>
        <w:t xml:space="preserve"> </w:t>
      </w:r>
      <w:r>
        <w:rPr>
          <w:rFonts w:ascii="Calibri"/>
          <w:color w:val="000000"/>
          <w:spacing w:val="-1"/>
          <w:sz w:val="21"/>
        </w:rPr>
        <w:t>38</w:t>
      </w:r>
      <w:r>
        <w:rPr>
          <w:rFonts w:ascii="Times New Roman"/>
          <w:color w:val="000000"/>
          <w:spacing w:val="159"/>
          <w:sz w:val="21"/>
        </w:rPr>
        <w:t xml:space="preserve"> </w:t>
      </w:r>
      <w:r>
        <w:rPr>
          <w:rFonts w:ascii="Calibri"/>
          <w:color w:val="000000"/>
          <w:spacing w:val="2"/>
          <w:sz w:val="21"/>
        </w:rPr>
        <w:t>5</w:t>
      </w:r>
      <w:r>
        <w:rPr>
          <w:rFonts w:ascii="QFTTFF+SimSun" w:hAnsi="QFTTFF+SimSun" w:cs="QFTTFF+SimSun"/>
          <w:color w:val="000000"/>
          <w:spacing w:val="-2"/>
          <w:sz w:val="21"/>
        </w:rPr>
        <w:t>℃，左侧面部皮肤及左侧舌背、颊黏膜可见粟粒大小的密集成片的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透明水疱，周围皮肤黏膜可见充血性红斑。化验</w:t>
      </w:r>
      <w:r>
        <w:rPr>
          <w:rFonts w:ascii="Calibri" w:hAnsi="Calibri" w:cs="Calibri"/>
          <w:color w:val="000000"/>
          <w:spacing w:val="0"/>
          <w:sz w:val="21"/>
        </w:rPr>
        <w:t>:WBC7.8×109/L</w:t>
      </w:r>
      <w:r>
        <w:rPr>
          <w:rFonts w:ascii="QFTTFF+SimSun" w:hAnsi="QFTTFF+SimSun" w:cs="QFTTFF+SimSun"/>
          <w:color w:val="000000"/>
          <w:spacing w:val="2"/>
          <w:sz w:val="21"/>
        </w:rPr>
        <w:t>，中性</w:t>
      </w:r>
      <w:r>
        <w:rPr>
          <w:rFonts w:ascii="Times New Roman"/>
          <w:color w:val="000000"/>
          <w:spacing w:val="-1"/>
          <w:sz w:val="21"/>
        </w:rPr>
        <w:t xml:space="preserve"> </w:t>
      </w:r>
      <w:r>
        <w:rPr>
          <w:rFonts w:ascii="Calibri"/>
          <w:color w:val="000000"/>
          <w:spacing w:val="1"/>
          <w:sz w:val="21"/>
        </w:rPr>
        <w:t>62%</w:t>
      </w:r>
      <w:r>
        <w:rPr>
          <w:rFonts w:ascii="QFTTFF+SimSun" w:hAnsi="QFTTFF+SimSun" w:cs="QFTTFF+SimSun"/>
          <w:color w:val="000000"/>
          <w:spacing w:val="2"/>
          <w:sz w:val="21"/>
        </w:rPr>
        <w:t>，淋巴</w:t>
      </w:r>
      <w:r>
        <w:rPr>
          <w:rFonts w:ascii="Times New Roman"/>
          <w:color w:val="000000"/>
          <w:spacing w:val="-1"/>
          <w:sz w:val="21"/>
        </w:rPr>
        <w:t xml:space="preserve"> </w:t>
      </w:r>
      <w:r>
        <w:rPr>
          <w:rFonts w:ascii="Calibri"/>
          <w:color w:val="000000"/>
          <w:spacing w:val="1"/>
          <w:sz w:val="21"/>
        </w:rPr>
        <w:t>34%</w:t>
      </w:r>
      <w:r>
        <w:rPr>
          <w:rFonts w:ascii="QFTTFF+SimSun" w:hAnsi="QFTTFF+SimSun" w:cs="QFTTFF+SimSun"/>
          <w:color w:val="000000"/>
          <w:spacing w:val="1"/>
          <w:sz w:val="21"/>
        </w:rPr>
        <w:t>。拟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诊断为带状疱疹。患者曾在外院给予肌内注射青霉素</w:t>
      </w:r>
      <w:r>
        <w:rPr>
          <w:rFonts w:ascii="Times New Roman"/>
          <w:color w:val="000000"/>
          <w:spacing w:val="4"/>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3"/>
          <w:sz w:val="21"/>
        </w:rPr>
        <w:t>天，局部病损激光照射及口服多种维</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生素等措施，症状有所改善，但未完全消失，尤其是疼痛症状仍明显。疗效不佳的原因是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未给予支持治疗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未注射聚肌胞或转移因子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诊断不正确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局部未用消炎含漱液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未给予卡马西平或肌内注射维生素</w:t>
      </w:r>
      <w:r>
        <w:rPr>
          <w:rFonts w:ascii="Times New Roman"/>
          <w:color w:val="000000"/>
          <w:spacing w:val="-1"/>
          <w:sz w:val="21"/>
        </w:rPr>
        <w:t xml:space="preserve"> </w:t>
      </w:r>
      <w:r>
        <w:rPr>
          <w:rFonts w:ascii="Calibri"/>
          <w:color w:val="000000"/>
          <w:spacing w:val="0"/>
          <w:sz w:val="21"/>
        </w:rPr>
        <w:t>B1+</w:t>
      </w:r>
      <w:r>
        <w:rPr>
          <w:rFonts w:ascii="QFTTFF+SimSun" w:hAnsi="QFTTFF+SimSun" w:cs="QFTTFF+SimSun"/>
          <w:color w:val="000000"/>
          <w:spacing w:val="0"/>
          <w:sz w:val="21"/>
        </w:rPr>
        <w:t>维生素</w:t>
      </w:r>
      <w:r>
        <w:rPr>
          <w:rFonts w:ascii="Times New Roman"/>
          <w:color w:val="000000"/>
          <w:spacing w:val="-1"/>
          <w:sz w:val="21"/>
        </w:rPr>
        <w:t xml:space="preserve"> </w:t>
      </w:r>
      <w:r>
        <w:rPr>
          <w:rFonts w:ascii="Calibri"/>
          <w:color w:val="000000"/>
          <w:spacing w:val="-1"/>
          <w:sz w:val="21"/>
        </w:rPr>
        <w:t>B12</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解析：状疱疹感染后可出现疹后神经痛。该患者采取的多种治疗方法中，未包含镇痛治疗，</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故疼痛症状仍然明显。正确的方法是肌内注射维生素</w:t>
      </w:r>
      <w:r>
        <w:rPr>
          <w:rFonts w:ascii="Times New Roman"/>
          <w:color w:val="000000"/>
          <w:spacing w:val="-1"/>
          <w:sz w:val="21"/>
        </w:rPr>
        <w:t xml:space="preserve"> </w:t>
      </w:r>
      <w:r>
        <w:rPr>
          <w:rFonts w:ascii="Calibri"/>
          <w:color w:val="000000"/>
          <w:spacing w:val="0"/>
          <w:sz w:val="21"/>
        </w:rPr>
        <w:t>B1+</w:t>
      </w:r>
      <w:r>
        <w:rPr>
          <w:rFonts w:ascii="QFTTFF+SimSun" w:hAnsi="QFTTFF+SimSun" w:cs="QFTTFF+SimSun"/>
          <w:color w:val="000000"/>
          <w:spacing w:val="0"/>
          <w:sz w:val="21"/>
        </w:rPr>
        <w:t>维生素</w:t>
      </w:r>
      <w:r>
        <w:rPr>
          <w:rFonts w:ascii="Times New Roman"/>
          <w:color w:val="000000"/>
          <w:spacing w:val="-1"/>
          <w:sz w:val="21"/>
        </w:rPr>
        <w:t xml:space="preserve"> </w:t>
      </w:r>
      <w:r>
        <w:rPr>
          <w:rFonts w:ascii="Calibri"/>
          <w:color w:val="000000"/>
          <w:spacing w:val="1"/>
          <w:sz w:val="21"/>
        </w:rPr>
        <w:t>B12</w:t>
      </w:r>
      <w:r>
        <w:rPr>
          <w:rFonts w:ascii="QFTTFF+SimSun" w:hAnsi="QFTTFF+SimSun" w:cs="QFTTFF+SimSun"/>
          <w:color w:val="000000"/>
          <w:spacing w:val="0"/>
          <w:sz w:val="21"/>
        </w:rPr>
        <w:t>；或口服卡马西平片，</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初次每次服半片，逐渐增至每日</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次，每次</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片。故选</w:t>
      </w:r>
      <w:r>
        <w:rPr>
          <w:rFonts w:ascii="Times New Roman"/>
          <w:color w:val="000000"/>
          <w:spacing w:val="2"/>
          <w:sz w:val="21"/>
        </w:rPr>
        <w:t xml:space="preserve"> </w:t>
      </w:r>
      <w:r>
        <w:rPr>
          <w:rFonts w:ascii="Calibri"/>
          <w:color w:val="000000"/>
          <w:spacing w:val="-2"/>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565.(A3/A4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27</w:t>
      </w:r>
      <w:r>
        <w:rPr>
          <w:rFonts w:ascii="Times New Roman"/>
          <w:color w:val="000000"/>
          <w:spacing w:val="3"/>
          <w:sz w:val="21"/>
        </w:rPr>
        <w:t xml:space="preserve"> </w:t>
      </w:r>
      <w:r>
        <w:rPr>
          <w:rFonts w:ascii="QFTTFF+SimSun" w:hAnsi="QFTTFF+SimSun" w:cs="QFTTFF+SimSun"/>
          <w:color w:val="000000"/>
          <w:spacing w:val="1"/>
          <w:sz w:val="21"/>
        </w:rPr>
        <w:t>岁。左上第三磨牙颊向倾斜。食物嵌塞，拟拔除。若麻醉中发生麻</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药中毒，其兴奋型表现中不包括</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烦躁、多话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恶心、呕吐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颤抖、气急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血压下降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多汗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解析：度兴奋型的临床表现为精神紧张、多语好动，亦可伴有轻度心率增速。程度较重者可</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主诉气促甚至窒息感，病人烦躁不安，缺氧症状明显，出现恶心呕吐，血压升高等，所以</w:t>
      </w:r>
      <w:r>
        <w:rPr>
          <w:rFonts w:ascii="Times New Roman"/>
          <w:color w:val="000000"/>
          <w:spacing w:val="3"/>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w:t>
      </w:r>
      <w:r>
        <w:rPr>
          <w:rFonts w:ascii="QFTTFF+SimSun" w:hAnsi="QFTTFF+SimSun" w:cs="QFTTFF+SimSun"/>
          <w:color w:val="000000"/>
          <w:spacing w:val="1"/>
          <w:sz w:val="21"/>
        </w:rPr>
        <w:t>、</w:t>
      </w:r>
      <w:r>
        <w:rPr>
          <w:rFonts w:ascii="Calibri"/>
          <w:color w:val="000000"/>
          <w:spacing w:val="1"/>
          <w:sz w:val="21"/>
        </w:rPr>
        <w:t>C</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正确，而</w:t>
      </w:r>
      <w:r>
        <w:rPr>
          <w:rFonts w:ascii="Times New Roman"/>
          <w:color w:val="000000"/>
          <w:spacing w:val="0"/>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则与实际情况相反，所以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不包括，故此题选</w:t>
      </w:r>
      <w:r>
        <w:rPr>
          <w:rFonts w:ascii="Times New Roman"/>
          <w:color w:val="000000"/>
          <w:spacing w:val="2"/>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53" o:spid="_x0000_s117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566.(A3/A4</w:t>
      </w:r>
      <w:r>
        <w:rPr>
          <w:rFonts w:ascii="Times New Roman"/>
          <w:color w:val="000000"/>
          <w:spacing w:val="0"/>
          <w:sz w:val="21"/>
        </w:rPr>
        <w:t xml:space="preserve"> </w:t>
      </w:r>
      <w:r>
        <w:rPr>
          <w:rFonts w:ascii="QFTTFF+SimSun" w:hAnsi="QFTTFF+SimSun" w:cs="QFTTFF+SimSun"/>
          <w:color w:val="000000"/>
          <w:spacing w:val="2"/>
          <w:sz w:val="21"/>
        </w:rPr>
        <w:t>型题</w:t>
      </w:r>
      <w:r>
        <w:rPr>
          <w:rFonts w:ascii="Calibri"/>
          <w:color w:val="000000"/>
          <w:spacing w:val="4"/>
          <w:sz w:val="21"/>
        </w:rPr>
        <w:t>)</w:t>
      </w:r>
      <w:r>
        <w:rPr>
          <w:rFonts w:ascii="QFTTFF+SimSun" w:hAnsi="QFTTFF+SimSun" w:cs="QFTTFF+SimSun"/>
          <w:color w:val="000000"/>
          <w:spacing w:val="2"/>
          <w:sz w:val="21"/>
        </w:rPr>
        <w:t>男性，</w:t>
      </w:r>
      <w:r>
        <w:rPr>
          <w:rFonts w:ascii="Calibri"/>
          <w:color w:val="000000"/>
          <w:spacing w:val="0"/>
          <w:sz w:val="21"/>
        </w:rPr>
        <w:t>4</w:t>
      </w:r>
      <w:r>
        <w:rPr>
          <w:rFonts w:ascii="Times New Roman"/>
          <w:color w:val="000000"/>
          <w:spacing w:val="2"/>
          <w:sz w:val="21"/>
        </w:rPr>
        <w:t xml:space="preserve"> </w:t>
      </w:r>
      <w:r>
        <w:rPr>
          <w:rFonts w:ascii="QFTTFF+SimSun" w:hAnsi="QFTTFF+SimSun" w:cs="QFTTFF+SimSun"/>
          <w:color w:val="000000"/>
          <w:spacing w:val="2"/>
          <w:sz w:val="21"/>
        </w:rPr>
        <w:t>岁，诉发音不清求治，口腔检查</w:t>
      </w:r>
      <w:r>
        <w:rPr>
          <w:rFonts w:ascii="Calibri"/>
          <w:color w:val="000000"/>
          <w:spacing w:val="1"/>
          <w:sz w:val="21"/>
        </w:rPr>
        <w:t>:</w:t>
      </w:r>
      <w:r>
        <w:rPr>
          <w:rFonts w:ascii="QFTTFF+SimSun" w:hAnsi="QFTTFF+SimSun" w:cs="QFTTFF+SimSun"/>
          <w:color w:val="000000"/>
          <w:spacing w:val="2"/>
          <w:sz w:val="21"/>
        </w:rPr>
        <w:t>舌不能自由前伸，伸舌时舌尖部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呈</w:t>
      </w:r>
      <w:r>
        <w:rPr>
          <w:rFonts w:ascii="Calibri" w:hAnsi="Calibri" w:cs="Calibri"/>
          <w:color w:val="000000"/>
          <w:spacing w:val="0"/>
          <w:sz w:val="21"/>
        </w:rPr>
        <w:t>“M”</w:t>
      </w:r>
      <w:r>
        <w:rPr>
          <w:rFonts w:ascii="QFTTFF+SimSun" w:hAnsi="QFTTFF+SimSun" w:cs="QFTTFF+SimSun"/>
          <w:color w:val="000000"/>
          <w:spacing w:val="0"/>
          <w:sz w:val="21"/>
        </w:rPr>
        <w:t>形，智力发育正常。引起发音不清可能的原因是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智力发育迟缓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舌系带过短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有心理障碍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发音教育不明确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地方方言过重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解析：于口腔检查示</w:t>
      </w:r>
      <w:r>
        <w:rPr>
          <w:rFonts w:ascii="Calibri" w:hAnsi="Calibri" w:cs="Calibri"/>
          <w:color w:val="000000"/>
          <w:spacing w:val="1"/>
          <w:sz w:val="21"/>
        </w:rPr>
        <w:t>“</w:t>
      </w:r>
      <w:r>
        <w:rPr>
          <w:rFonts w:ascii="QFTTFF+SimSun" w:hAnsi="QFTTFF+SimSun" w:cs="QFTTFF+SimSun"/>
          <w:color w:val="000000"/>
          <w:spacing w:val="2"/>
          <w:sz w:val="21"/>
        </w:rPr>
        <w:t>舌不能自由前伸，伸舌时舌尖部呈</w:t>
      </w:r>
      <w:r>
        <w:rPr>
          <w:rFonts w:ascii="Times New Roman"/>
          <w:color w:val="000000"/>
          <w:spacing w:val="0"/>
          <w:sz w:val="21"/>
        </w:rPr>
        <w:t xml:space="preserve"> </w:t>
      </w:r>
      <w:r>
        <w:rPr>
          <w:rFonts w:ascii="Calibri"/>
          <w:color w:val="000000"/>
          <w:spacing w:val="0"/>
          <w:sz w:val="21"/>
        </w:rPr>
        <w:t>M</w:t>
      </w:r>
      <w:r>
        <w:rPr>
          <w:rFonts w:ascii="Times New Roman"/>
          <w:color w:val="000000"/>
          <w:spacing w:val="3"/>
          <w:sz w:val="21"/>
        </w:rPr>
        <w:t xml:space="preserve"> </w:t>
      </w:r>
      <w:r>
        <w:rPr>
          <w:rFonts w:ascii="QFTTFF+SimSun" w:hAnsi="QFTTFF+SimSun" w:cs="QFTTFF+SimSun"/>
          <w:color w:val="000000"/>
          <w:spacing w:val="1"/>
          <w:sz w:val="21"/>
        </w:rPr>
        <w:t>形</w:t>
      </w:r>
      <w:r>
        <w:rPr>
          <w:rFonts w:ascii="Calibri" w:hAnsi="Calibri" w:cs="Calibri"/>
          <w:color w:val="000000"/>
          <w:spacing w:val="1"/>
          <w:sz w:val="21"/>
        </w:rPr>
        <w:t>”</w:t>
      </w:r>
      <w:r>
        <w:rPr>
          <w:rFonts w:ascii="QFTTFF+SimSun" w:hAnsi="QFTTFF+SimSun" w:cs="QFTTFF+SimSun"/>
          <w:color w:val="000000"/>
          <w:spacing w:val="2"/>
          <w:sz w:val="21"/>
        </w:rPr>
        <w:t>，因此引起发音不清可能的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原因是舌系带过短，因此</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正确。题干中提到</w:t>
      </w:r>
      <w:r>
        <w:rPr>
          <w:rFonts w:ascii="Calibri" w:hAnsi="Calibri" w:cs="Calibri"/>
          <w:color w:val="000000"/>
          <w:spacing w:val="1"/>
          <w:sz w:val="21"/>
        </w:rPr>
        <w:t>“</w:t>
      </w:r>
      <w:r>
        <w:rPr>
          <w:rFonts w:ascii="QFTTFF+SimSun" w:hAnsi="QFTTFF+SimSun" w:cs="QFTTFF+SimSun"/>
          <w:color w:val="000000"/>
          <w:spacing w:val="0"/>
          <w:sz w:val="21"/>
        </w:rPr>
        <w:t>智力发育正常</w:t>
      </w:r>
      <w:r>
        <w:rPr>
          <w:rFonts w:ascii="Calibri" w:hAnsi="Calibri" w:cs="Calibri"/>
          <w:color w:val="000000"/>
          <w:spacing w:val="1"/>
          <w:sz w:val="21"/>
        </w:rPr>
        <w:t>”</w:t>
      </w:r>
      <w:r>
        <w:rPr>
          <w:rFonts w:ascii="QFTTFF+SimSun" w:hAnsi="QFTTFF+SimSun" w:cs="QFTTFF+SimSun"/>
          <w:color w:val="000000"/>
          <w:spacing w:val="-6"/>
          <w:sz w:val="21"/>
        </w:rPr>
        <w:t>，因此</w:t>
      </w:r>
      <w:r>
        <w:rPr>
          <w:rFonts w:ascii="Times New Roman"/>
          <w:color w:val="000000"/>
          <w:spacing w:val="6"/>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2"/>
          <w:sz w:val="21"/>
        </w:rPr>
        <w:t>不选。题中没有提到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患者有心理障碍的表现，因此</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w:t>
      </w:r>
      <w:r>
        <w:rPr>
          <w:rFonts w:ascii="Calibri"/>
          <w:color w:val="000000"/>
          <w:spacing w:val="0"/>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也不应是发音不清的原因。故选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6"/>
          <w:sz w:val="21"/>
        </w:rPr>
        <w:t>男性，</w:t>
      </w:r>
      <w:r>
        <w:rPr>
          <w:rFonts w:ascii="Calibri"/>
          <w:color w:val="000000"/>
          <w:spacing w:val="0"/>
          <w:sz w:val="21"/>
        </w:rPr>
        <w:t>4</w:t>
      </w:r>
      <w:r>
        <w:rPr>
          <w:rFonts w:ascii="Times New Roman"/>
          <w:color w:val="000000"/>
          <w:spacing w:val="2"/>
          <w:sz w:val="21"/>
        </w:rPr>
        <w:t xml:space="preserve"> </w:t>
      </w:r>
      <w:r>
        <w:rPr>
          <w:rFonts w:ascii="QFTTFF+SimSun" w:hAnsi="QFTTFF+SimSun" w:cs="QFTTFF+SimSun"/>
          <w:color w:val="000000"/>
          <w:spacing w:val="-2"/>
          <w:sz w:val="21"/>
        </w:rPr>
        <w:t>岁，诉发音不清求治，口腔检查</w:t>
      </w:r>
      <w:r>
        <w:rPr>
          <w:rFonts w:ascii="Calibri"/>
          <w:color w:val="000000"/>
          <w:spacing w:val="1"/>
          <w:sz w:val="21"/>
        </w:rPr>
        <w:t>:</w:t>
      </w:r>
      <w:r>
        <w:rPr>
          <w:rFonts w:ascii="QFTTFF+SimSun" w:hAnsi="QFTTFF+SimSun" w:cs="QFTTFF+SimSun"/>
          <w:color w:val="000000"/>
          <w:spacing w:val="-1"/>
          <w:sz w:val="21"/>
        </w:rPr>
        <w:t>舌不能自由前伸，伸舌时舌尖部呈</w:t>
      </w:r>
      <w:r>
        <w:rPr>
          <w:rFonts w:ascii="Calibri" w:hAnsi="Calibri" w:cs="Calibri"/>
          <w:color w:val="000000"/>
          <w:spacing w:val="-1"/>
          <w:sz w:val="21"/>
        </w:rPr>
        <w:t>“M”</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形，智力发育正常。根据论断，合适的治疗是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请儿科医生诊治智力发育问题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舌系带修整术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进行儿童心理辅导</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纠正不正确的发音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以上均合适</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解析：于患者被诊断为舌系带过短，因此最合适的治疗应是</w:t>
      </w:r>
      <w:r>
        <w:rPr>
          <w:rFonts w:ascii="Calibri" w:hAnsi="Calibri" w:cs="Calibri"/>
          <w:color w:val="000000"/>
          <w:spacing w:val="1"/>
          <w:sz w:val="21"/>
        </w:rPr>
        <w:t>“</w:t>
      </w:r>
      <w:r>
        <w:rPr>
          <w:rFonts w:ascii="QFTTFF+SimSun" w:hAnsi="QFTTFF+SimSun" w:cs="QFTTFF+SimSun"/>
          <w:color w:val="000000"/>
          <w:spacing w:val="0"/>
          <w:sz w:val="21"/>
        </w:rPr>
        <w:t>舌系带修整术</w:t>
      </w:r>
      <w:r>
        <w:rPr>
          <w:rFonts w:ascii="Calibri" w:hAnsi="Calibri" w:cs="Calibri"/>
          <w:color w:val="000000"/>
          <w:spacing w:val="1"/>
          <w:sz w:val="21"/>
        </w:rPr>
        <w:t>”</w:t>
      </w:r>
      <w:r>
        <w:rPr>
          <w:rFonts w:ascii="QFTTFF+SimSun" w:hAnsi="QFTTFF+SimSun" w:cs="QFTTFF+SimSun"/>
          <w:color w:val="000000"/>
          <w:spacing w:val="0"/>
          <w:sz w:val="21"/>
        </w:rPr>
        <w:t>，因此</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正确。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由于患者</w:t>
      </w:r>
      <w:r>
        <w:rPr>
          <w:rFonts w:ascii="Calibri" w:hAnsi="Calibri" w:cs="Calibri"/>
          <w:color w:val="000000"/>
          <w:spacing w:val="1"/>
          <w:sz w:val="21"/>
        </w:rPr>
        <w:t>“</w:t>
      </w:r>
      <w:r>
        <w:rPr>
          <w:rFonts w:ascii="QFTTFF+SimSun" w:hAnsi="QFTTFF+SimSun" w:cs="QFTTFF+SimSun"/>
          <w:color w:val="000000"/>
          <w:spacing w:val="0"/>
          <w:sz w:val="21"/>
        </w:rPr>
        <w:t>智力发育正常</w:t>
      </w:r>
      <w:r>
        <w:rPr>
          <w:rFonts w:ascii="Calibri" w:hAnsi="Calibri" w:cs="Calibri"/>
          <w:color w:val="000000"/>
          <w:spacing w:val="-1"/>
          <w:sz w:val="21"/>
        </w:rPr>
        <w:t>”</w:t>
      </w:r>
      <w:r>
        <w:rPr>
          <w:rFonts w:ascii="QFTTFF+SimSun" w:hAnsi="QFTTFF+SimSun" w:cs="QFTTFF+SimSun"/>
          <w:color w:val="000000"/>
          <w:spacing w:val="-6"/>
          <w:sz w:val="21"/>
        </w:rPr>
        <w:t>，因此</w:t>
      </w:r>
      <w:r>
        <w:rPr>
          <w:rFonts w:ascii="Times New Roman"/>
          <w:color w:val="000000"/>
          <w:spacing w:val="6"/>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3"/>
          <w:sz w:val="21"/>
        </w:rPr>
        <w:t>错误。没有提到患者有心理障碍，因此</w:t>
      </w:r>
      <w:r>
        <w:rPr>
          <w:rFonts w:ascii="Times New Roman"/>
          <w:color w:val="000000"/>
          <w:spacing w:val="4"/>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3"/>
          <w:sz w:val="21"/>
        </w:rPr>
        <w:t>错误。纠正不正</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确的发音应在舌系带修整术之后进行，因此</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错误。综上，</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也错误。故选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568.(A3/A4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13</w:t>
      </w:r>
      <w:r>
        <w:rPr>
          <w:rFonts w:ascii="Times New Roman"/>
          <w:color w:val="000000"/>
          <w:spacing w:val="3"/>
          <w:sz w:val="21"/>
        </w:rPr>
        <w:t xml:space="preserve"> </w:t>
      </w:r>
      <w:r>
        <w:rPr>
          <w:rFonts w:ascii="QFTTFF+SimSun" w:hAnsi="QFTTFF+SimSun" w:cs="QFTTFF+SimSun"/>
          <w:color w:val="000000"/>
          <w:spacing w:val="1"/>
          <w:sz w:val="21"/>
        </w:rPr>
        <w:t>岁。正畸需要减数拔牙，术中误将左下尖牙认为第一前磨牙拔除。</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立即将误拔牙放入原牙窝内并作适当固定称为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即刻再植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延期再植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自体移位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异体移植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牙种植术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解析：齿再植术分为即刻再植与延迟再植。牙齿脱位后</w:t>
      </w:r>
      <w:r>
        <w:rPr>
          <w:rFonts w:ascii="Times New Roman"/>
          <w:color w:val="000000"/>
          <w:spacing w:val="-1"/>
          <w:sz w:val="21"/>
        </w:rPr>
        <w:t xml:space="preserve"> </w:t>
      </w:r>
      <w:r>
        <w:rPr>
          <w:rFonts w:ascii="Calibri"/>
          <w:color w:val="000000"/>
          <w:spacing w:val="2"/>
          <w:sz w:val="21"/>
        </w:rPr>
        <w:t>1</w:t>
      </w:r>
      <w:r>
        <w:rPr>
          <w:rFonts w:ascii="QFTTFF+SimSun" w:hAnsi="QFTTFF+SimSun" w:cs="QFTTFF+SimSun"/>
          <w:color w:val="000000"/>
          <w:spacing w:val="-1"/>
          <w:sz w:val="21"/>
        </w:rPr>
        <w:t>～</w:t>
      </w:r>
      <w:r>
        <w:rPr>
          <w:rFonts w:ascii="Calibri"/>
          <w:color w:val="000000"/>
          <w:spacing w:val="-1"/>
          <w:sz w:val="21"/>
        </w:rPr>
        <w:t>2h</w:t>
      </w:r>
      <w:r>
        <w:rPr>
          <w:rFonts w:ascii="Times New Roman"/>
          <w:color w:val="000000"/>
          <w:spacing w:val="4"/>
          <w:sz w:val="21"/>
        </w:rPr>
        <w:t xml:space="preserve"> </w:t>
      </w:r>
      <w:r>
        <w:rPr>
          <w:rFonts w:ascii="QFTTFF+SimSun" w:hAnsi="QFTTFF+SimSun" w:cs="QFTTFF+SimSun"/>
          <w:color w:val="000000"/>
          <w:spacing w:val="0"/>
          <w:sz w:val="21"/>
        </w:rPr>
        <w:t>内予以复位者称即刻再植术。</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若脱位后数小时或几天后再复位者称延迟再植术。对于误拔的牙齿需要尽快再植，所以需要</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即刻再植，</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正确；其他名称与此患者的情况不符合，所以此题选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569.(A3/A4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13</w:t>
      </w:r>
      <w:r>
        <w:rPr>
          <w:rFonts w:ascii="Times New Roman"/>
          <w:color w:val="000000"/>
          <w:spacing w:val="3"/>
          <w:sz w:val="21"/>
        </w:rPr>
        <w:t xml:space="preserve"> </w:t>
      </w:r>
      <w:r>
        <w:rPr>
          <w:rFonts w:ascii="QFTTFF+SimSun" w:hAnsi="QFTTFF+SimSun" w:cs="QFTTFF+SimSun"/>
          <w:color w:val="000000"/>
          <w:spacing w:val="1"/>
          <w:sz w:val="21"/>
        </w:rPr>
        <w:t>岁。正畸需要减数拔牙，术中误将左下尖牙认为第一前磨牙拔除。</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该种治疗方法的成功标准中不包括</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疼痛消失，无感染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不松动，咀嚼功能正常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牙龈附着正常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D.X</w:t>
      </w:r>
      <w:r>
        <w:rPr>
          <w:rFonts w:ascii="Times New Roman"/>
          <w:color w:val="000000"/>
          <w:spacing w:val="2"/>
          <w:sz w:val="21"/>
        </w:rPr>
        <w:t xml:space="preserve"> </w:t>
      </w:r>
      <w:r>
        <w:rPr>
          <w:rFonts w:ascii="QFTTFF+SimSun" w:hAnsi="QFTTFF+SimSun" w:cs="QFTTFF+SimSun"/>
          <w:color w:val="000000"/>
          <w:spacing w:val="0"/>
          <w:sz w:val="21"/>
        </w:rPr>
        <w:t>线示牙根无异常透射影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行使功能达</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0"/>
          <w:sz w:val="21"/>
        </w:rPr>
        <w:t>年以上</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54" o:spid="_x0000_s118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解析：植牙成功的标准包括</w:t>
      </w:r>
      <w:r>
        <w:rPr>
          <w:rFonts w:ascii="Calibri"/>
          <w:color w:val="000000"/>
          <w:spacing w:val="-1"/>
          <w:sz w:val="21"/>
        </w:rPr>
        <w:t>:</w:t>
      </w:r>
      <w:r>
        <w:rPr>
          <w:rFonts w:ascii="QFTTFF+SimSun" w:hAnsi="QFTTFF+SimSun" w:cs="QFTTFF+SimSun"/>
          <w:color w:val="000000"/>
          <w:spacing w:val="-1"/>
          <w:sz w:val="21"/>
        </w:rPr>
        <w:t>疼痛消失，没有感染，不松动，咀嚼功能正常，牙龈附着良好，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2"/>
          <w:sz w:val="21"/>
        </w:rPr>
        <w:t>线未见根尖异常投射影，行使功能达</w:t>
      </w:r>
      <w:r>
        <w:rPr>
          <w:rFonts w:ascii="Times New Roman"/>
          <w:color w:val="000000"/>
          <w:spacing w:val="2"/>
          <w:sz w:val="21"/>
        </w:rPr>
        <w:t xml:space="preserve"> </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2"/>
          <w:sz w:val="21"/>
        </w:rPr>
        <w:t>年以上，所以</w:t>
      </w:r>
      <w:r>
        <w:rPr>
          <w:rFonts w:ascii="Times New Roman"/>
          <w:color w:val="000000"/>
          <w:spacing w:val="2"/>
          <w:sz w:val="21"/>
        </w:rPr>
        <w:t xml:space="preserve"> </w:t>
      </w:r>
      <w:r>
        <w:rPr>
          <w:rFonts w:ascii="Calibri"/>
          <w:color w:val="000000"/>
          <w:spacing w:val="0"/>
          <w:sz w:val="21"/>
        </w:rPr>
        <w:t>A.B.C.E</w:t>
      </w:r>
      <w:r>
        <w:rPr>
          <w:rFonts w:ascii="Times New Roman"/>
          <w:color w:val="000000"/>
          <w:spacing w:val="4"/>
          <w:sz w:val="21"/>
        </w:rPr>
        <w:t xml:space="preserve"> </w:t>
      </w:r>
      <w:r>
        <w:rPr>
          <w:rFonts w:ascii="QFTTFF+SimSun" w:hAnsi="QFTTFF+SimSun" w:cs="QFTTFF+SimSun"/>
          <w:color w:val="000000"/>
          <w:spacing w:val="2"/>
          <w:sz w:val="21"/>
        </w:rPr>
        <w:t>都属于再植牙成功的标准，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而</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时间错误，所以此题选</w:t>
      </w:r>
      <w:r>
        <w:rPr>
          <w:rFonts w:ascii="Times New Roman"/>
          <w:color w:val="000000"/>
          <w:spacing w:val="2"/>
          <w:sz w:val="21"/>
        </w:rPr>
        <w:t xml:space="preserve"> </w:t>
      </w:r>
      <w:r>
        <w:rPr>
          <w:rFonts w:ascii="Calibri"/>
          <w:color w:val="000000"/>
          <w:spacing w:val="-2"/>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570.(A3/A4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48</w:t>
      </w:r>
      <w:r>
        <w:rPr>
          <w:rFonts w:ascii="Times New Roman"/>
          <w:color w:val="000000"/>
          <w:spacing w:val="3"/>
          <w:sz w:val="21"/>
        </w:rPr>
        <w:t xml:space="preserve"> </w:t>
      </w:r>
      <w:r>
        <w:rPr>
          <w:rFonts w:ascii="QFTTFF+SimSun" w:hAnsi="QFTTFF+SimSun" w:cs="QFTTFF+SimSun"/>
          <w:color w:val="000000"/>
          <w:spacing w:val="1"/>
          <w:sz w:val="21"/>
        </w:rPr>
        <w:t>岁。右上第一磨牙残冠，拔除术中发生折断。在拔除断根之前应进</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行的准备工作中，错误的是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考虑患者全身情况及手术复杂程度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仔细检查断根的数目、大小、部位等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配置良好的照明并仔细止血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应拍摄必要的</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0"/>
          <w:sz w:val="21"/>
        </w:rPr>
        <w:t>线片，准备合适的器械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暂不向患者作解释</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解析：除断根，首先要综合分析患者的情况，断根及根周情况，创伤大小，必要的时候要拍</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摄</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0"/>
          <w:sz w:val="21"/>
        </w:rPr>
        <w:t>线片判断牙根的位置，需要配置良好的照明便于寻找牙槽窝内的断根，所以</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1"/>
          <w:sz w:val="21"/>
        </w:rPr>
        <w:t>、</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2"/>
          <w:sz w:val="21"/>
        </w:rPr>
        <w:t>C</w:t>
      </w:r>
      <w:r>
        <w:rPr>
          <w:rFonts w:ascii="QFTTFF+SimSun" w:hAnsi="QFTTFF+SimSun" w:cs="QFTTFF+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2"/>
          <w:sz w:val="21"/>
        </w:rPr>
        <w:t>正确；发生断根后要向患者解释，发生断根的原因以及大夫需要做的处理，以免发生医疗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纠纷等情况，所以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错误，选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571.(B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0"/>
          <w:sz w:val="21"/>
        </w:rPr>
        <w:t>男，</w:t>
      </w:r>
      <w:r>
        <w:rPr>
          <w:rFonts w:ascii="Calibri"/>
          <w:color w:val="000000"/>
          <w:spacing w:val="-1"/>
          <w:sz w:val="21"/>
        </w:rPr>
        <w:t>48</w:t>
      </w:r>
      <w:r>
        <w:rPr>
          <w:rFonts w:ascii="Times New Roman"/>
          <w:color w:val="000000"/>
          <w:spacing w:val="0"/>
          <w:sz w:val="21"/>
        </w:rPr>
        <w:t xml:space="preserve"> </w:t>
      </w:r>
      <w:r>
        <w:rPr>
          <w:rFonts w:ascii="QFTTFF+SimSun" w:hAnsi="QFTTFF+SimSun" w:cs="QFTTFF+SimSun"/>
          <w:color w:val="000000"/>
          <w:spacing w:val="-2"/>
          <w:sz w:val="21"/>
        </w:rPr>
        <w:t>岁。右上第一磨牙残冠，拔除术中发生折断。若患者术后感觉创口不适、</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疼痛，检查见刨口肉芽组织充血、炎性肉芽增生，则可能发生了</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干槽症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口腔上颌窦瘘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牙源性上颌窦炎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拔牙创感染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牙槽骨骨折，错位愈合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解析：牙创慢性感染，患者会有创口不适，检查可见创口愈合不良，充血，有暗红色、疏松、</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水肿的炎性肉芽组织增生，可有脓性分泌物，与此患者的症状相符，所以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3"/>
          <w:sz w:val="21"/>
        </w:rPr>
        <w:t>正确；而干槽</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症出现拔牙窝空虚，所以</w:t>
      </w:r>
      <w:r>
        <w:rPr>
          <w:rFonts w:ascii="Times New Roman"/>
          <w:color w:val="000000"/>
          <w:spacing w:val="0"/>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2"/>
          <w:sz w:val="21"/>
        </w:rPr>
        <w:t>排除；口腔上颌窦炎，有眶下区压痛，所以</w:t>
      </w:r>
      <w:r>
        <w:rPr>
          <w:rFonts w:ascii="Times New Roman"/>
          <w:color w:val="000000"/>
          <w:spacing w:val="4"/>
          <w:sz w:val="21"/>
        </w:rPr>
        <w:t xml:space="preserve"> </w:t>
      </w:r>
      <w:r>
        <w:rPr>
          <w:rFonts w:ascii="Calibri"/>
          <w:color w:val="000000"/>
          <w:spacing w:val="-2"/>
          <w:sz w:val="21"/>
        </w:rPr>
        <w:t>B.C</w:t>
      </w:r>
      <w:r>
        <w:rPr>
          <w:rFonts w:ascii="Times New Roman"/>
          <w:color w:val="000000"/>
          <w:spacing w:val="1"/>
          <w:sz w:val="21"/>
        </w:rPr>
        <w:t xml:space="preserve"> </w:t>
      </w:r>
      <w:r>
        <w:rPr>
          <w:rFonts w:ascii="QFTTFF+SimSun" w:hAnsi="QFTTFF+SimSun" w:cs="QFTTFF+SimSun"/>
          <w:color w:val="000000"/>
          <w:spacing w:val="-2"/>
          <w:sz w:val="21"/>
        </w:rPr>
        <w:t>排除；牙槽骨骨</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折，错位愈合不会出现炎性肉芽增生，所以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排除，故选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572.(B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患者</w:t>
      </w:r>
      <w:r>
        <w:rPr>
          <w:rFonts w:ascii="Times New Roman"/>
          <w:color w:val="000000"/>
          <w:spacing w:val="-2"/>
          <w:sz w:val="21"/>
        </w:rPr>
        <w:t xml:space="preserve"> </w:t>
      </w:r>
      <w:r>
        <w:rPr>
          <w:rFonts w:ascii="Calibri"/>
          <w:color w:val="000000"/>
          <w:spacing w:val="-1"/>
          <w:sz w:val="21"/>
        </w:rPr>
        <w:t>18</w:t>
      </w:r>
      <w:r>
        <w:rPr>
          <w:rFonts w:ascii="Times New Roman"/>
          <w:color w:val="000000"/>
          <w:spacing w:val="3"/>
          <w:sz w:val="21"/>
        </w:rPr>
        <w:t xml:space="preserve"> </w:t>
      </w:r>
      <w:r>
        <w:rPr>
          <w:rFonts w:ascii="QFTTFF+SimSun" w:hAnsi="QFTTFF+SimSun" w:cs="QFTTFF+SimSun"/>
          <w:color w:val="000000"/>
          <w:spacing w:val="1"/>
          <w:sz w:val="21"/>
        </w:rPr>
        <w:t>岁，右颌下区肿痛</w:t>
      </w:r>
      <w:r>
        <w:rPr>
          <w:rFonts w:ascii="Times New Roman"/>
          <w:color w:val="000000"/>
          <w:spacing w:val="1"/>
          <w:sz w:val="21"/>
        </w:rPr>
        <w:t xml:space="preserve"> </w:t>
      </w:r>
      <w:r>
        <w:rPr>
          <w:rFonts w:ascii="Calibri"/>
          <w:color w:val="000000"/>
          <w:spacing w:val="0"/>
          <w:sz w:val="21"/>
        </w:rPr>
        <w:t>7</w:t>
      </w:r>
      <w:r>
        <w:rPr>
          <w:rFonts w:ascii="Times New Roman"/>
          <w:color w:val="000000"/>
          <w:spacing w:val="-1"/>
          <w:sz w:val="21"/>
        </w:rPr>
        <w:t xml:space="preserve"> </w:t>
      </w:r>
      <w:r>
        <w:rPr>
          <w:rFonts w:ascii="QFTTFF+SimSun" w:hAnsi="QFTTFF+SimSun" w:cs="QFTTFF+SimSun"/>
          <w:color w:val="000000"/>
          <w:spacing w:val="0"/>
          <w:sz w:val="21"/>
        </w:rPr>
        <w:t>天，加剧</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1"/>
          <w:sz w:val="21"/>
        </w:rPr>
        <w:t>天，查体见</w:t>
      </w:r>
      <w:r>
        <w:rPr>
          <w:rFonts w:ascii="Calibri"/>
          <w:color w:val="000000"/>
          <w:spacing w:val="0"/>
          <w:sz w:val="21"/>
        </w:rPr>
        <w:t>:T39</w:t>
      </w:r>
      <w:r>
        <w:rPr>
          <w:rFonts w:ascii="QFTTFF+SimSun" w:hAnsi="QFTTFF+SimSun" w:cs="QFTTFF+SimSun"/>
          <w:color w:val="000000"/>
          <w:spacing w:val="1"/>
          <w:sz w:val="21"/>
        </w:rPr>
        <w:t>℃，一般情况差，右颌</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下皮肤红，皮温高，压；痛明显，触有波动感，肿胀无明显界限。舌下肉阜无红肿，导管口</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无溢脓，右下第一磨牙残根，叩痛</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线片见</w:t>
      </w:r>
      <w:r>
        <w:rPr>
          <w:rFonts w:ascii="Times New Roman"/>
          <w:color w:val="000000"/>
          <w:spacing w:val="-1"/>
          <w:sz w:val="21"/>
        </w:rPr>
        <w:t xml:space="preserve"> </w:t>
      </w:r>
      <w:r>
        <w:rPr>
          <w:rFonts w:ascii="Calibri"/>
          <w:color w:val="000000"/>
          <w:spacing w:val="0"/>
          <w:sz w:val="21"/>
        </w:rPr>
        <w:t>6|</w:t>
      </w:r>
      <w:r>
        <w:rPr>
          <w:rFonts w:ascii="QFTTFF+SimSun" w:hAnsi="QFTTFF+SimSun" w:cs="QFTTFF+SimSun"/>
          <w:color w:val="000000"/>
          <w:spacing w:val="0"/>
          <w:sz w:val="21"/>
        </w:rPr>
        <w:t>根尖周</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1"/>
          <w:sz w:val="21"/>
        </w:rPr>
        <w:t>线透射区。穿刺颌下区最可能抽</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出酌液体是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黄色黏稠脓液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暗灰色稀薄脓液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陈旧性血性液体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黄色蛋清样液体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淡黄色清亮液体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解析：穿刺抽出的液体应为脓液，可排除</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13"/>
          <w:sz w:val="21"/>
        </w:rPr>
        <w:t>、</w:t>
      </w:r>
      <w:r>
        <w:rPr>
          <w:rFonts w:ascii="Calibri"/>
          <w:color w:val="000000"/>
          <w:spacing w:val="0"/>
          <w:sz w:val="21"/>
        </w:rPr>
        <w:t>D</w:t>
      </w:r>
      <w:r>
        <w:rPr>
          <w:rFonts w:ascii="QFTTFF+SimSun" w:hAnsi="QFTTFF+SimSun" w:cs="QFTTFF+SimSun"/>
          <w:color w:val="000000"/>
          <w:spacing w:val="-16"/>
          <w:sz w:val="21"/>
        </w:rPr>
        <w:t>、</w:t>
      </w:r>
      <w:r>
        <w:rPr>
          <w:rFonts w:ascii="Calibri"/>
          <w:color w:val="000000"/>
          <w:spacing w:val="1"/>
          <w:sz w:val="21"/>
        </w:rPr>
        <w:t>E</w:t>
      </w:r>
      <w:r>
        <w:rPr>
          <w:rFonts w:ascii="QFTTFF+SimSun" w:hAnsi="QFTTFF+SimSun" w:cs="QFTTFF+SimSun"/>
          <w:color w:val="000000"/>
          <w:spacing w:val="-1"/>
          <w:sz w:val="21"/>
        </w:rPr>
        <w:t>。颌面部间隙感染多由金黄色葡萄球菌引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起，脓液为黄色黏稠脓液，因此</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正确，</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错误。本题应选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5" o:spid="_x0000_s118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573.(A3/A4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w:t>
      </w:r>
      <w:r>
        <w:rPr>
          <w:rFonts w:ascii="Times New Roman"/>
          <w:color w:val="000000"/>
          <w:spacing w:val="0"/>
          <w:sz w:val="21"/>
        </w:rPr>
        <w:t xml:space="preserve"> </w:t>
      </w:r>
      <w:r>
        <w:rPr>
          <w:rFonts w:ascii="Calibri"/>
          <w:color w:val="000000"/>
          <w:spacing w:val="-1"/>
          <w:sz w:val="21"/>
        </w:rPr>
        <w:t>18</w:t>
      </w:r>
      <w:r>
        <w:rPr>
          <w:rFonts w:ascii="Times New Roman"/>
          <w:color w:val="000000"/>
          <w:spacing w:val="3"/>
          <w:sz w:val="21"/>
        </w:rPr>
        <w:t xml:space="preserve"> </w:t>
      </w:r>
      <w:r>
        <w:rPr>
          <w:rFonts w:ascii="QFTTFF+SimSun" w:hAnsi="QFTTFF+SimSun" w:cs="QFTTFF+SimSun"/>
          <w:color w:val="000000"/>
          <w:spacing w:val="1"/>
          <w:sz w:val="21"/>
        </w:rPr>
        <w:t>岁，右颌下区肿痛</w:t>
      </w:r>
      <w:r>
        <w:rPr>
          <w:rFonts w:ascii="Times New Roman"/>
          <w:color w:val="000000"/>
          <w:spacing w:val="-2"/>
          <w:sz w:val="21"/>
        </w:rPr>
        <w:t xml:space="preserve"> </w:t>
      </w:r>
      <w:r>
        <w:rPr>
          <w:rFonts w:ascii="Calibri"/>
          <w:color w:val="000000"/>
          <w:spacing w:val="0"/>
          <w:sz w:val="21"/>
        </w:rPr>
        <w:t>7</w:t>
      </w:r>
      <w:r>
        <w:rPr>
          <w:rFonts w:ascii="Times New Roman"/>
          <w:color w:val="000000"/>
          <w:spacing w:val="2"/>
          <w:sz w:val="21"/>
        </w:rPr>
        <w:t xml:space="preserve"> </w:t>
      </w:r>
      <w:r>
        <w:rPr>
          <w:rFonts w:ascii="QFTTFF+SimSun" w:hAnsi="QFTTFF+SimSun" w:cs="QFTTFF+SimSun"/>
          <w:color w:val="000000"/>
          <w:spacing w:val="1"/>
          <w:sz w:val="21"/>
        </w:rPr>
        <w:t>天，加剧</w:t>
      </w:r>
      <w:r>
        <w:rPr>
          <w:rFonts w:ascii="Times New Roman"/>
          <w:color w:val="000000"/>
          <w:spacing w:val="0"/>
          <w:sz w:val="21"/>
        </w:rPr>
        <w:t xml:space="preserve"> </w:t>
      </w:r>
      <w:r>
        <w:rPr>
          <w:rFonts w:ascii="Calibri"/>
          <w:color w:val="000000"/>
          <w:spacing w:val="0"/>
          <w:sz w:val="21"/>
        </w:rPr>
        <w:t>3</w:t>
      </w:r>
      <w:r>
        <w:rPr>
          <w:rFonts w:ascii="Times New Roman"/>
          <w:color w:val="000000"/>
          <w:spacing w:val="-1"/>
          <w:sz w:val="21"/>
        </w:rPr>
        <w:t xml:space="preserve"> </w:t>
      </w:r>
      <w:r>
        <w:rPr>
          <w:rFonts w:ascii="QFTTFF+SimSun" w:hAnsi="QFTTFF+SimSun" w:cs="QFTTFF+SimSun"/>
          <w:color w:val="000000"/>
          <w:spacing w:val="1"/>
          <w:sz w:val="21"/>
        </w:rPr>
        <w:t>天，查体见</w:t>
      </w:r>
      <w:r>
        <w:rPr>
          <w:rFonts w:ascii="Calibri"/>
          <w:color w:val="000000"/>
          <w:spacing w:val="0"/>
          <w:sz w:val="21"/>
        </w:rPr>
        <w:t>:T39</w:t>
      </w:r>
      <w:r>
        <w:rPr>
          <w:rFonts w:ascii="QFTTFF+SimSun" w:hAnsi="QFTTFF+SimSun" w:cs="QFTTFF+SimSun"/>
          <w:color w:val="000000"/>
          <w:spacing w:val="1"/>
          <w:sz w:val="21"/>
        </w:rPr>
        <w:t>℃，一般情况差，</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右颌下皮肤红，皮温高，压；痛明显，触有波动感，肿胀无明显界限。舌下肉阜无红肿，导</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管口无溢脓，右下第一磨牙残根，叩痛</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0"/>
          <w:sz w:val="21"/>
        </w:rPr>
        <w:t>线片见</w:t>
      </w:r>
      <w:r>
        <w:rPr>
          <w:rFonts w:ascii="Times New Roman"/>
          <w:color w:val="000000"/>
          <w:spacing w:val="2"/>
          <w:sz w:val="21"/>
        </w:rPr>
        <w:t xml:space="preserve"> </w:t>
      </w:r>
      <w:r>
        <w:rPr>
          <w:rFonts w:ascii="Calibri"/>
          <w:color w:val="000000"/>
          <w:spacing w:val="-1"/>
          <w:sz w:val="21"/>
        </w:rPr>
        <w:t>6|</w:t>
      </w:r>
      <w:r>
        <w:rPr>
          <w:rFonts w:ascii="QFTTFF+SimSun" w:hAnsi="QFTTFF+SimSun" w:cs="QFTTFF+SimSun"/>
          <w:color w:val="000000"/>
          <w:spacing w:val="0"/>
          <w:sz w:val="21"/>
        </w:rPr>
        <w:t>根尖周</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2"/>
          <w:sz w:val="21"/>
        </w:rPr>
        <w:t>线透射区。最可能的诊断为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化脓性颌骨骨髓炎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结核性淋巴结炎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化脓性颌下腺炎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恶性淋巴瘤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右颌下间隙感染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解析：本题题干所给出的症状</w:t>
      </w:r>
      <w:r>
        <w:rPr>
          <w:rFonts w:ascii="Calibri" w:hAnsi="Calibri" w:cs="Calibri"/>
          <w:color w:val="000000"/>
          <w:spacing w:val="1"/>
          <w:sz w:val="21"/>
        </w:rPr>
        <w:t>“</w:t>
      </w:r>
      <w:r>
        <w:rPr>
          <w:rFonts w:ascii="QFTTFF+SimSun" w:hAnsi="QFTTFF+SimSun" w:cs="QFTTFF+SimSun"/>
          <w:color w:val="000000"/>
          <w:spacing w:val="-2"/>
          <w:sz w:val="21"/>
        </w:rPr>
        <w:t>右颌下皮肤红，皮温高，压痛明显，触有波动感</w:t>
      </w:r>
      <w:r>
        <w:rPr>
          <w:rFonts w:ascii="Calibri" w:hAnsi="Calibri" w:cs="Calibri"/>
          <w:color w:val="000000"/>
          <w:spacing w:val="1"/>
          <w:sz w:val="21"/>
        </w:rPr>
        <w:t>”</w:t>
      </w:r>
      <w:r>
        <w:rPr>
          <w:rFonts w:ascii="QFTTFF+SimSun" w:hAnsi="QFTTFF+SimSun" w:cs="QFTTFF+SimSun"/>
          <w:color w:val="000000"/>
          <w:spacing w:val="-3"/>
          <w:sz w:val="21"/>
        </w:rPr>
        <w:t>来看，患者</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右下颌区出现了炎症，有红，肿，热，痛的表现，而触有波动感显示脓肿已经形成，所以排</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除</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6"/>
          <w:sz w:val="21"/>
        </w:rPr>
        <w:t>。</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0"/>
          <w:sz w:val="21"/>
        </w:rPr>
        <w:t>线检查见根尖周</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0"/>
          <w:sz w:val="21"/>
        </w:rPr>
        <w:t>线透射区，是根尖周脓肿的表现，未见化脓性颌骨骨髓炎，因此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1"/>
          <w:sz w:val="21"/>
        </w:rPr>
        <w:t>错误。结核性淋巴结炎如果形成脓肿的话应是冷脓肿，因此</w:t>
      </w:r>
      <w:r>
        <w:rPr>
          <w:rFonts w:ascii="Times New Roman"/>
          <w:color w:val="000000"/>
          <w:spacing w:val="-2"/>
          <w:sz w:val="21"/>
        </w:rPr>
        <w:t xml:space="preserve"> </w:t>
      </w:r>
      <w:r>
        <w:rPr>
          <w:rFonts w:ascii="Calibri"/>
          <w:color w:val="000000"/>
          <w:spacing w:val="0"/>
          <w:sz w:val="21"/>
        </w:rPr>
        <w:t>B</w:t>
      </w:r>
      <w:r>
        <w:rPr>
          <w:rFonts w:ascii="Times New Roman"/>
          <w:color w:val="000000"/>
          <w:spacing w:val="4"/>
          <w:sz w:val="21"/>
        </w:rPr>
        <w:t xml:space="preserve"> </w:t>
      </w:r>
      <w:r>
        <w:rPr>
          <w:rFonts w:ascii="QFTTFF+SimSun" w:hAnsi="QFTTFF+SimSun" w:cs="QFTTFF+SimSun"/>
          <w:color w:val="000000"/>
          <w:spacing w:val="1"/>
          <w:sz w:val="21"/>
        </w:rPr>
        <w:t>错误。本患者</w:t>
      </w:r>
      <w:r>
        <w:rPr>
          <w:rFonts w:ascii="Calibri" w:hAnsi="Calibri" w:cs="Calibri"/>
          <w:color w:val="000000"/>
          <w:spacing w:val="3"/>
          <w:sz w:val="21"/>
        </w:rPr>
        <w:t>“</w:t>
      </w:r>
      <w:r>
        <w:rPr>
          <w:rFonts w:ascii="QFTTFF+SimSun" w:hAnsi="QFTTFF+SimSun" w:cs="QFTTFF+SimSun"/>
          <w:color w:val="000000"/>
          <w:spacing w:val="1"/>
          <w:sz w:val="21"/>
        </w:rPr>
        <w:t>舌下肉阜无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红肿，导管口无溢脓</w:t>
      </w:r>
      <w:r>
        <w:rPr>
          <w:rFonts w:ascii="Calibri" w:hAnsi="Calibri" w:cs="Calibri"/>
          <w:color w:val="000000"/>
          <w:spacing w:val="1"/>
          <w:sz w:val="21"/>
        </w:rPr>
        <w:t>”</w:t>
      </w:r>
      <w:r>
        <w:rPr>
          <w:rFonts w:ascii="QFTTFF+SimSun" w:hAnsi="QFTTFF+SimSun" w:cs="QFTTFF+SimSun"/>
          <w:color w:val="000000"/>
          <w:spacing w:val="-1"/>
          <w:sz w:val="21"/>
        </w:rPr>
        <w:t>，则</w:t>
      </w:r>
      <w:r>
        <w:rPr>
          <w:rFonts w:ascii="Times New Roman"/>
          <w:color w:val="000000"/>
          <w:spacing w:val="3"/>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错误。因此本题应选</w:t>
      </w:r>
      <w:r>
        <w:rPr>
          <w:rFonts w:ascii="Times New Roman"/>
          <w:color w:val="000000"/>
          <w:spacing w:val="2"/>
          <w:sz w:val="21"/>
        </w:rPr>
        <w:t xml:space="preserve"> </w:t>
      </w:r>
      <w:r>
        <w:rPr>
          <w:rFonts w:ascii="Calibri"/>
          <w:color w:val="000000"/>
          <w:spacing w:val="-2"/>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574.(A3/A4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0"/>
          <w:sz w:val="21"/>
        </w:rPr>
        <w:t>女，</w:t>
      </w:r>
      <w:r>
        <w:rPr>
          <w:rFonts w:ascii="Calibri"/>
          <w:color w:val="000000"/>
          <w:spacing w:val="-1"/>
          <w:sz w:val="21"/>
        </w:rPr>
        <w:t>40</w:t>
      </w:r>
      <w:r>
        <w:rPr>
          <w:rFonts w:ascii="Times New Roman"/>
          <w:color w:val="000000"/>
          <w:spacing w:val="3"/>
          <w:sz w:val="21"/>
        </w:rPr>
        <w:t xml:space="preserve"> </w:t>
      </w:r>
      <w:r>
        <w:rPr>
          <w:rFonts w:ascii="QFTTFF+SimSun" w:hAnsi="QFTTFF+SimSun" w:cs="QFTTFF+SimSun"/>
          <w:color w:val="000000"/>
          <w:spacing w:val="0"/>
          <w:sz w:val="21"/>
        </w:rPr>
        <w:t>岁。右面部开口痛伴开口受限</w:t>
      </w:r>
      <w:r>
        <w:rPr>
          <w:rFonts w:ascii="Times New Roman"/>
          <w:color w:val="000000"/>
          <w:spacing w:val="-1"/>
          <w:sz w:val="21"/>
        </w:rPr>
        <w:t xml:space="preserve"> </w:t>
      </w:r>
      <w:r>
        <w:rPr>
          <w:rFonts w:ascii="Calibri"/>
          <w:color w:val="000000"/>
          <w:spacing w:val="-1"/>
          <w:sz w:val="21"/>
        </w:rPr>
        <w:t>15</w:t>
      </w:r>
      <w:r>
        <w:rPr>
          <w:rFonts w:ascii="Times New Roman"/>
          <w:color w:val="000000"/>
          <w:spacing w:val="3"/>
          <w:sz w:val="21"/>
        </w:rPr>
        <w:t xml:space="preserve"> </w:t>
      </w:r>
      <w:r>
        <w:rPr>
          <w:rFonts w:ascii="QFTTFF+SimSun" w:hAnsi="QFTTFF+SimSun" w:cs="QFTTFF+SimSun"/>
          <w:color w:val="000000"/>
          <w:spacing w:val="0"/>
          <w:sz w:val="21"/>
        </w:rPr>
        <w:t>天，右面部肿胀</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0"/>
          <w:sz w:val="21"/>
        </w:rPr>
        <w:t>天，无牙痛史。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检查</w:t>
      </w:r>
      <w:r>
        <w:rPr>
          <w:rFonts w:ascii="Calibri"/>
          <w:color w:val="000000"/>
          <w:spacing w:val="-1"/>
          <w:sz w:val="21"/>
        </w:rPr>
        <w:t>:</w:t>
      </w:r>
      <w:r>
        <w:rPr>
          <w:rFonts w:ascii="QFTTFF+SimSun" w:hAnsi="QFTTFF+SimSun" w:cs="QFTTFF+SimSun"/>
          <w:color w:val="000000"/>
          <w:spacing w:val="0"/>
          <w:sz w:val="21"/>
        </w:rPr>
        <w:t>右颧弓上方膨隆中度压痛，开口度</w:t>
      </w:r>
      <w:r>
        <w:rPr>
          <w:rFonts w:ascii="Times New Roman"/>
          <w:color w:val="000000"/>
          <w:spacing w:val="-1"/>
          <w:sz w:val="21"/>
        </w:rPr>
        <w:t xml:space="preserve"> </w:t>
      </w:r>
      <w:r>
        <w:rPr>
          <w:rFonts w:ascii="Calibri"/>
          <w:color w:val="000000"/>
          <w:spacing w:val="1"/>
          <w:sz w:val="21"/>
        </w:rPr>
        <w:t>5mm</w:t>
      </w:r>
      <w:r>
        <w:rPr>
          <w:rFonts w:ascii="QFTTFF+SimSun" w:hAnsi="QFTTFF+SimSun" w:cs="QFTTFF+SimSun"/>
          <w:color w:val="000000"/>
          <w:spacing w:val="0"/>
          <w:sz w:val="21"/>
        </w:rPr>
        <w:t>。最适宜的诊断是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急性化脓性颞下颌关节炎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翼下颌间隙感染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颞下间隙感染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眶下间隙感染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阻塞性腮腺炎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解析：下间隙感染深在，外观改变不明显，只有颧弓上下和下颌支后方有微肿，伴有不同程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度的张口受限，与此患者症状相符，所以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正确；急性化脓性颞下颌关节炎有关节区红肿，</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压痛，患者不敢咬合，所以</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3"/>
          <w:sz w:val="21"/>
        </w:rPr>
        <w:t>不选；翼下颌间隙感染发生翼下颌皱襞处的水肿，临床不易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发现，所以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2"/>
          <w:sz w:val="21"/>
        </w:rPr>
        <w:t>不选；眶下间隙感染在眶下区可扪及波动感，所以</w:t>
      </w:r>
      <w:r>
        <w:rPr>
          <w:rFonts w:ascii="Times New Roman"/>
          <w:color w:val="000000"/>
          <w:spacing w:val="2"/>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2"/>
          <w:sz w:val="21"/>
        </w:rPr>
        <w:t>不选；阻塞性腮腺炎可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见腮腺肿大，导管口红肿，所以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木选，故选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575.(B</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45</w:t>
      </w:r>
      <w:r>
        <w:rPr>
          <w:rFonts w:ascii="Times New Roman"/>
          <w:color w:val="000000"/>
          <w:spacing w:val="0"/>
          <w:sz w:val="21"/>
        </w:rPr>
        <w:t xml:space="preserve"> </w:t>
      </w:r>
      <w:r>
        <w:rPr>
          <w:rFonts w:ascii="QFTTFF+SimSun" w:hAnsi="QFTTFF+SimSun" w:cs="QFTTFF+SimSun"/>
          <w:color w:val="000000"/>
          <w:spacing w:val="1"/>
          <w:sz w:val="21"/>
        </w:rPr>
        <w:t>岁。右上尖牙咀嚼痛</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1"/>
          <w:sz w:val="21"/>
        </w:rPr>
        <w:t>周，伴右侧眶下区肿痛</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1"/>
          <w:sz w:val="21"/>
        </w:rPr>
        <w:t>天。查体见右眶下肿胀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明显，右上尖牙龋坏，髓腔暴露、叩痛</w:t>
      </w:r>
      <w:r>
        <w:rPr>
          <w:rFonts w:ascii="Calibri"/>
          <w:color w:val="000000"/>
          <w:spacing w:val="1"/>
          <w:sz w:val="21"/>
        </w:rPr>
        <w:t>(+++).</w:t>
      </w:r>
      <w:r>
        <w:rPr>
          <w:rFonts w:ascii="QFTTFF+SimSun" w:hAnsi="QFTTFF+SimSun" w:cs="QFTTFF+SimSun"/>
          <w:color w:val="000000"/>
          <w:spacing w:val="1"/>
          <w:sz w:val="21"/>
        </w:rPr>
        <w:t>前庭沟肿胀，并有波动感。如行切开引液，应</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1"/>
          <w:sz w:val="21"/>
        </w:rPr>
        <w:t>选择</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眶下皮肤垂直切口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眶下皮肤横行切口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前庭沟波动最明显处纵形切口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前庭沟波动最明显处横行切口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拔除患牙，在牙槽窝中引流</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解析：低位引流原则常在口内上颌尖牙及前磨牙唇侧口腔前庭黏膜转折处作切口，横行切开</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黏骨膜达骨面，所以</w:t>
      </w:r>
      <w:r>
        <w:rPr>
          <w:rFonts w:ascii="Times New Roman"/>
          <w:color w:val="000000"/>
          <w:spacing w:val="-3"/>
          <w:sz w:val="21"/>
        </w:rPr>
        <w:t xml:space="preserve"> </w:t>
      </w:r>
      <w:r>
        <w:rPr>
          <w:rFonts w:ascii="Calibri"/>
          <w:color w:val="000000"/>
          <w:spacing w:val="0"/>
          <w:sz w:val="21"/>
        </w:rPr>
        <w:t>D</w:t>
      </w:r>
      <w:r>
        <w:rPr>
          <w:rFonts w:ascii="Times New Roman"/>
          <w:color w:val="000000"/>
          <w:spacing w:val="5"/>
          <w:sz w:val="21"/>
        </w:rPr>
        <w:t xml:space="preserve"> </w:t>
      </w:r>
      <w:r>
        <w:rPr>
          <w:rFonts w:ascii="QFTTFF+SimSun" w:hAnsi="QFTTFF+SimSun" w:cs="QFTTFF+SimSun"/>
          <w:color w:val="000000"/>
          <w:spacing w:val="4"/>
          <w:sz w:val="21"/>
        </w:rPr>
        <w:t>正确；</w:t>
      </w:r>
      <w:r>
        <w:rPr>
          <w:rFonts w:ascii="Calibri"/>
          <w:color w:val="000000"/>
          <w:spacing w:val="3"/>
          <w:sz w:val="21"/>
        </w:rPr>
        <w:t>A</w:t>
      </w:r>
      <w:r>
        <w:rPr>
          <w:rFonts w:ascii="QFTTFF+SimSun" w:hAnsi="QFTTFF+SimSun" w:cs="QFTTFF+SimSun"/>
          <w:color w:val="000000"/>
          <w:spacing w:val="6"/>
          <w:sz w:val="21"/>
        </w:rPr>
        <w:t>、</w:t>
      </w:r>
      <w:r>
        <w:rPr>
          <w:rFonts w:ascii="Calibri"/>
          <w:color w:val="000000"/>
          <w:spacing w:val="0"/>
          <w:sz w:val="21"/>
        </w:rPr>
        <w:t>B</w:t>
      </w:r>
      <w:r>
        <w:rPr>
          <w:rFonts w:ascii="Times New Roman"/>
          <w:color w:val="000000"/>
          <w:spacing w:val="4"/>
          <w:sz w:val="21"/>
        </w:rPr>
        <w:t xml:space="preserve"> </w:t>
      </w:r>
      <w:r>
        <w:rPr>
          <w:rFonts w:ascii="QFTTFF+SimSun" w:hAnsi="QFTTFF+SimSun" w:cs="QFTTFF+SimSun"/>
          <w:color w:val="000000"/>
          <w:spacing w:val="4"/>
          <w:sz w:val="21"/>
        </w:rPr>
        <w:t>切开部位错误，所以不选；</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4"/>
          <w:sz w:val="21"/>
        </w:rPr>
        <w:t>切开方向错误，不选；</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治疗方法错误，不选；故选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576.(A3/A4</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50</w:t>
      </w:r>
      <w:r>
        <w:rPr>
          <w:rFonts w:ascii="Times New Roman"/>
          <w:color w:val="000000"/>
          <w:spacing w:val="3"/>
          <w:sz w:val="21"/>
        </w:rPr>
        <w:t xml:space="preserve"> </w:t>
      </w:r>
      <w:r>
        <w:rPr>
          <w:rFonts w:ascii="QFTTFF+SimSun" w:hAnsi="QFTTFF+SimSun" w:cs="QFTTFF+SimSun"/>
          <w:color w:val="000000"/>
          <w:spacing w:val="-4"/>
          <w:sz w:val="21"/>
        </w:rPr>
        <w:t>岁。因交通事故造成面中份创伤，有短暂昏迷史，临床检查</w:t>
      </w:r>
      <w:r>
        <w:rPr>
          <w:rFonts w:ascii="Calibri"/>
          <w:color w:val="000000"/>
          <w:spacing w:val="1"/>
          <w:sz w:val="21"/>
        </w:rPr>
        <w:t>:</w:t>
      </w:r>
      <w:r>
        <w:rPr>
          <w:rFonts w:ascii="QFTTFF+SimSun" w:hAnsi="QFTTFF+SimSun" w:cs="QFTTFF+SimSun"/>
          <w:color w:val="000000"/>
          <w:spacing w:val="1"/>
          <w:sz w:val="21"/>
        </w:rPr>
        <w:t>面中</w:t>
      </w:r>
      <w:r>
        <w:rPr>
          <w:rFonts w:ascii="Times New Roman"/>
          <w:color w:val="000000"/>
          <w:spacing w:val="-2"/>
          <w:sz w:val="21"/>
        </w:rPr>
        <w:t xml:space="preserve"> </w:t>
      </w:r>
      <w:r>
        <w:rPr>
          <w:rFonts w:ascii="Calibri"/>
          <w:color w:val="000000"/>
          <w:spacing w:val="0"/>
          <w:sz w:val="21"/>
        </w:rPr>
        <w:t>1/3</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凹陷，咬合错乱，影像学检查符合上颌骨</w:t>
      </w:r>
      <w:r>
        <w:rPr>
          <w:rFonts w:ascii="Times New Roman"/>
          <w:color w:val="000000"/>
          <w:spacing w:val="0"/>
          <w:sz w:val="21"/>
        </w:rPr>
        <w:t xml:space="preserve"> </w:t>
      </w:r>
      <w:r>
        <w:rPr>
          <w:rFonts w:ascii="Calibri"/>
          <w:color w:val="000000"/>
          <w:spacing w:val="0"/>
          <w:sz w:val="21"/>
        </w:rPr>
        <w:t>LeFort</w:t>
      </w:r>
      <w:r>
        <w:rPr>
          <w:rFonts w:ascii="QFTTFF+SimSun" w:hAnsi="QFTTFF+SimSun" w:cs="QFTTFF+SimSun"/>
          <w:color w:val="000000"/>
          <w:spacing w:val="-2"/>
          <w:sz w:val="21"/>
        </w:rPr>
        <w:t>Ⅲ型骨折。现场抢救时，若发生窒息，最实</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56" o:spid="_x0000_s118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用的抢救方法是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环甲膜切开后，气管切开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迅速经口或鼻腔气管插管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舌体牵出口外，纠正舌后坠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清除口鼻腔及咽喉部血块、呕吐物等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用压舌板横放于上前磨牙，并固定于头部绷带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解析：呼吸道梗阻的处理有</w:t>
      </w:r>
      <w:r>
        <w:rPr>
          <w:rFonts w:ascii="Calibri"/>
          <w:color w:val="000000"/>
          <w:spacing w:val="4"/>
          <w:sz w:val="21"/>
        </w:rPr>
        <w:t>:</w:t>
      </w:r>
      <w:r>
        <w:rPr>
          <w:rFonts w:ascii="QFTTFF+SimSun" w:hAnsi="QFTTFF+SimSun" w:cs="QFTTFF+SimSun"/>
          <w:color w:val="000000"/>
          <w:spacing w:val="2"/>
          <w:sz w:val="21"/>
        </w:rPr>
        <w:t>迅速解决梗阻原因，气管插管，环甲膜切开，气管切开几种方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法。对于此患者有上颌骨</w:t>
      </w:r>
      <w:r>
        <w:rPr>
          <w:rFonts w:ascii="Times New Roman"/>
          <w:color w:val="000000"/>
          <w:spacing w:val="1"/>
          <w:sz w:val="21"/>
        </w:rPr>
        <w:t xml:space="preserve"> </w:t>
      </w:r>
      <w:r>
        <w:rPr>
          <w:rFonts w:ascii="Calibri"/>
          <w:color w:val="000000"/>
          <w:spacing w:val="-1"/>
          <w:sz w:val="21"/>
        </w:rPr>
        <w:t>LeFort</w:t>
      </w:r>
      <w:r>
        <w:rPr>
          <w:rFonts w:ascii="QFTTFF+SimSun" w:hAnsi="QFTTFF+SimSun" w:cs="QFTTFF+SimSun"/>
          <w:color w:val="000000"/>
          <w:spacing w:val="-1"/>
          <w:sz w:val="21"/>
        </w:rPr>
        <w:t>Ⅲ型骨折，会造成骨折端塌陷造成呼吸道梗阻，需要用压舌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板横放于上前磨牙，并固定于头部绷带，以避免造成梗阻，故选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577.(A3/A4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2"/>
          <w:sz w:val="21"/>
        </w:rPr>
        <w:t>岁。进食时不慎跌倒，筷子戳破腭部</w:t>
      </w:r>
      <w:r>
        <w:rPr>
          <w:rFonts w:ascii="Times New Roman"/>
          <w:color w:val="000000"/>
          <w:spacing w:val="4"/>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1"/>
          <w:sz w:val="21"/>
        </w:rPr>
        <w:t>小时。急诊检查见软腭有一约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15mm</w:t>
      </w:r>
      <w:r>
        <w:rPr>
          <w:rFonts w:ascii="Times New Roman"/>
          <w:color w:val="000000"/>
          <w:spacing w:val="1"/>
          <w:sz w:val="21"/>
        </w:rPr>
        <w:t xml:space="preserve"> </w:t>
      </w:r>
      <w:r>
        <w:rPr>
          <w:rFonts w:ascii="QFTTFF+SimSun" w:hAnsi="QFTTFF+SimSun" w:cs="QFTTFF+SimSun"/>
          <w:color w:val="000000"/>
          <w:spacing w:val="0"/>
          <w:sz w:val="21"/>
        </w:rPr>
        <w:t>长创口，为贯穿伤。患儿清醒，检查合作。该患儿的处理应是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不需特殊处理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患儿合作时应予缝合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局麻下缝合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表面麻醉下缝合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全麻下缝合</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解析：题主要考察口腔颌面部损伤的清创和早期处理，腭部的贯穿伤，需要进行缝合，恢复</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结构和功能的完整性，麻醉方法常选局麻中的浸润麻醉，将局麻药注射于手术区组织内麻醉</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神经末梢，使该区组织无痛，</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正确；故选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578.(A3/A4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0"/>
          <w:sz w:val="21"/>
        </w:rPr>
        <w:t>5</w:t>
      </w:r>
      <w:r>
        <w:rPr>
          <w:rFonts w:ascii="Times New Roman"/>
          <w:color w:val="000000"/>
          <w:spacing w:val="2"/>
          <w:sz w:val="21"/>
        </w:rPr>
        <w:t xml:space="preserve"> </w:t>
      </w:r>
      <w:r>
        <w:rPr>
          <w:rFonts w:ascii="QFTTFF+SimSun" w:hAnsi="QFTTFF+SimSun" w:cs="QFTTFF+SimSun"/>
          <w:color w:val="000000"/>
          <w:spacing w:val="-2"/>
          <w:sz w:val="21"/>
        </w:rPr>
        <w:t>岁。进食时不慎跌倒，筷子戳破腭部</w:t>
      </w:r>
      <w:r>
        <w:rPr>
          <w:rFonts w:ascii="Times New Roman"/>
          <w:color w:val="000000"/>
          <w:spacing w:val="4"/>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1"/>
          <w:sz w:val="21"/>
        </w:rPr>
        <w:t>小时。急诊检查见软腭有一约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15mm</w:t>
      </w:r>
      <w:r>
        <w:rPr>
          <w:rFonts w:ascii="Times New Roman"/>
          <w:color w:val="000000"/>
          <w:spacing w:val="1"/>
          <w:sz w:val="21"/>
        </w:rPr>
        <w:t xml:space="preserve"> </w:t>
      </w:r>
      <w:r>
        <w:rPr>
          <w:rFonts w:ascii="QFTTFF+SimSun" w:hAnsi="QFTTFF+SimSun" w:cs="QFTTFF+SimSun"/>
          <w:color w:val="000000"/>
          <w:spacing w:val="-2"/>
          <w:sz w:val="21"/>
        </w:rPr>
        <w:t>长创口，为贯穿伤。患儿清醒，检查合作。如同时存在硬腭组织缺损，创口较大，此</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时的局部处理为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应拉拢缝合，尽量缩小创面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在硬腭两侧做松弛切口，然后缝合剖面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因患儿年龄小，组织再生能力强，可任其自行愈合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由患儿家属决定是否手术缝合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堵塞碘纱保护创面即可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解析：腭有组织缺损且创口较大时，可在硬腭两侧做松弛切口，从骨面分离黏骨膜瓣后，将</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贯通口处拉拢缝合，强行拉拢缝合，会导致张力过大，创口容易裂开，排除</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3"/>
          <w:sz w:val="21"/>
        </w:rPr>
        <w:t>；自行愈合肯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定会形成漏口不可取，排除</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；同样</w:t>
      </w:r>
      <w:r>
        <w:rPr>
          <w:rFonts w:ascii="Times New Roman"/>
          <w:color w:val="000000"/>
          <w:spacing w:val="-1"/>
          <w:sz w:val="21"/>
        </w:rPr>
        <w:t xml:space="preserve"> </w:t>
      </w:r>
      <w:r>
        <w:rPr>
          <w:rFonts w:ascii="Calibri"/>
          <w:color w:val="000000"/>
          <w:spacing w:val="3"/>
          <w:sz w:val="21"/>
        </w:rPr>
        <w:t>D</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也可排除；故选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579.(A3/A4</w:t>
      </w:r>
      <w:r>
        <w:rPr>
          <w:rFonts w:ascii="Times New Roman"/>
          <w:color w:val="000000"/>
          <w:spacing w:val="2"/>
          <w:sz w:val="21"/>
        </w:rPr>
        <w:t xml:space="preserve"> </w:t>
      </w:r>
      <w:r>
        <w:rPr>
          <w:rFonts w:ascii="QFTTFF+SimSun" w:hAnsi="QFTTFF+SimSun" w:cs="QFTTFF+SimSun"/>
          <w:color w:val="000000"/>
          <w:spacing w:val="6"/>
          <w:sz w:val="21"/>
        </w:rPr>
        <w:t>型题</w:t>
      </w:r>
      <w:r>
        <w:rPr>
          <w:rFonts w:ascii="Calibri"/>
          <w:color w:val="000000"/>
          <w:spacing w:val="6"/>
          <w:sz w:val="21"/>
        </w:rPr>
        <w:t>)</w:t>
      </w:r>
      <w:r>
        <w:rPr>
          <w:rFonts w:ascii="QFTTFF+SimSun" w:hAnsi="QFTTFF+SimSun" w:cs="QFTTFF+SimSun"/>
          <w:color w:val="000000"/>
          <w:spacing w:val="5"/>
          <w:sz w:val="21"/>
        </w:rPr>
        <w:t>一女性，</w:t>
      </w:r>
      <w:r>
        <w:rPr>
          <w:rFonts w:ascii="Calibri"/>
          <w:color w:val="000000"/>
          <w:spacing w:val="-1"/>
          <w:sz w:val="21"/>
        </w:rPr>
        <w:t>25</w:t>
      </w:r>
      <w:r>
        <w:rPr>
          <w:rFonts w:ascii="Times New Roman"/>
          <w:color w:val="000000"/>
          <w:spacing w:val="8"/>
          <w:sz w:val="21"/>
        </w:rPr>
        <w:t xml:space="preserve"> </w:t>
      </w:r>
      <w:r>
        <w:rPr>
          <w:rFonts w:ascii="QFTTFF+SimSun" w:hAnsi="QFTTFF+SimSun" w:cs="QFTTFF+SimSun"/>
          <w:color w:val="000000"/>
          <w:spacing w:val="5"/>
          <w:sz w:val="21"/>
        </w:rPr>
        <w:t>岁，左耳垂下有时大时小的肿块</w:t>
      </w:r>
      <w:r>
        <w:rPr>
          <w:rFonts w:ascii="Times New Roman"/>
          <w:color w:val="000000"/>
          <w:spacing w:val="-2"/>
          <w:sz w:val="21"/>
        </w:rPr>
        <w:t xml:space="preserve"> </w:t>
      </w:r>
      <w:r>
        <w:rPr>
          <w:rFonts w:ascii="Calibri"/>
          <w:color w:val="000000"/>
          <w:spacing w:val="0"/>
          <w:sz w:val="21"/>
        </w:rPr>
        <w:t>6</w:t>
      </w:r>
      <w:r>
        <w:rPr>
          <w:rFonts w:ascii="Times New Roman"/>
          <w:color w:val="000000"/>
          <w:spacing w:val="4"/>
          <w:sz w:val="21"/>
        </w:rPr>
        <w:t xml:space="preserve"> </w:t>
      </w:r>
      <w:r>
        <w:rPr>
          <w:rFonts w:ascii="QFTTFF+SimSun" w:hAnsi="QFTTFF+SimSun" w:cs="QFTTFF+SimSun"/>
          <w:color w:val="000000"/>
          <w:spacing w:val="6"/>
          <w:sz w:val="21"/>
        </w:rPr>
        <w:t>年。无自觉症状。检查见</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耳垂下可见</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个</w:t>
      </w:r>
      <w:r>
        <w:rPr>
          <w:rFonts w:ascii="Times New Roman"/>
          <w:color w:val="000000"/>
          <w:spacing w:val="-1"/>
          <w:sz w:val="21"/>
        </w:rPr>
        <w:t xml:space="preserve"> </w:t>
      </w:r>
      <w:r>
        <w:rPr>
          <w:rFonts w:ascii="Calibri"/>
          <w:color w:val="000000"/>
          <w:spacing w:val="0"/>
          <w:sz w:val="21"/>
        </w:rPr>
        <w:t>4cm3</w:t>
      </w:r>
      <w:r>
        <w:rPr>
          <w:rFonts w:ascii="Times New Roman"/>
          <w:color w:val="000000"/>
          <w:spacing w:val="0"/>
          <w:sz w:val="21"/>
        </w:rPr>
        <w:t xml:space="preserve"> </w:t>
      </w:r>
      <w:r>
        <w:rPr>
          <w:rFonts w:ascii="QFTTFF+SimSun" w:hAnsi="QFTTFF+SimSun" w:cs="QFTTFF+SimSun"/>
          <w:color w:val="000000"/>
          <w:spacing w:val="0"/>
          <w:sz w:val="21"/>
        </w:rPr>
        <w:t>的肿块，表而皮肤正常，但稍偏蓝色，边界不清，质软，可被压缩，</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头低位时肿块膨大，头恢复正常位时肿块；亦恢复原状。若为确定诊断以利治疗，还应做的</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肿块穿刺术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B.B</w:t>
      </w:r>
      <w:r>
        <w:rPr>
          <w:rFonts w:ascii="Times New Roman"/>
          <w:color w:val="000000"/>
          <w:spacing w:val="2"/>
          <w:sz w:val="21"/>
        </w:rPr>
        <w:t xml:space="preserve"> </w:t>
      </w:r>
      <w:r>
        <w:rPr>
          <w:rFonts w:ascii="QFTTFF+SimSun" w:hAnsi="QFTTFF+SimSun" w:cs="QFTTFF+SimSun"/>
          <w:color w:val="000000"/>
          <w:spacing w:val="0"/>
          <w:sz w:val="21"/>
        </w:rPr>
        <w:t>超检查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C.X</w:t>
      </w:r>
      <w:r>
        <w:rPr>
          <w:rFonts w:ascii="Times New Roman"/>
          <w:color w:val="000000"/>
          <w:spacing w:val="3"/>
          <w:sz w:val="21"/>
        </w:rPr>
        <w:t xml:space="preserve"> </w:t>
      </w:r>
      <w:r>
        <w:rPr>
          <w:rFonts w:ascii="QFTTFF+SimSun" w:hAnsi="QFTTFF+SimSun" w:cs="QFTTFF+SimSun"/>
          <w:color w:val="000000"/>
          <w:spacing w:val="0"/>
          <w:sz w:val="21"/>
        </w:rPr>
        <w:t>线片检查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活体组织病理学检查</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7" o:spid="_x0000_s118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QFTTFF+SimSun" w:hAnsi="QFTTFF+SimSun" w:cs="QFTTFF+SimSun"/>
          <w:color w:val="000000"/>
          <w:spacing w:val="0"/>
          <w:sz w:val="21"/>
        </w:rPr>
        <w:t>磁共振成像检查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解析：疑海绵状血管瘤时，为了确诊应采取穿刺的方法，穿刺可抽出可凝固的血液，因此</w:t>
      </w:r>
      <w:r>
        <w:rPr>
          <w:rFonts w:ascii="Times New Roman"/>
          <w:color w:val="000000"/>
          <w:spacing w:val="1"/>
          <w:sz w:val="21"/>
        </w:rPr>
        <w:t xml:space="preserve"> </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正确。</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1"/>
          <w:sz w:val="21"/>
        </w:rPr>
        <w:t>超和磁共振可用来确定海绵状血管瘤的部位，大小，范同等情况，但不能确诊，因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此</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1"/>
          <w:sz w:val="21"/>
        </w:rPr>
        <w:t>错误。</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1"/>
          <w:sz w:val="21"/>
        </w:rPr>
        <w:t>线片不能检查出海绵状血管瘤，因此</w:t>
      </w:r>
      <w:r>
        <w:rPr>
          <w:rFonts w:ascii="Times New Roman"/>
          <w:color w:val="000000"/>
          <w:spacing w:val="0"/>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1"/>
          <w:sz w:val="21"/>
        </w:rPr>
        <w:t>错误。海绵状血管瘤不能进行活体</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组织病理学检查，因此</w:t>
      </w:r>
      <w:r>
        <w:rPr>
          <w:rFonts w:ascii="Times New Roman"/>
          <w:color w:val="000000"/>
          <w:spacing w:val="2"/>
          <w:sz w:val="21"/>
        </w:rPr>
        <w:t xml:space="preserve"> </w:t>
      </w:r>
      <w:r>
        <w:rPr>
          <w:rFonts w:ascii="Calibri"/>
          <w:color w:val="000000"/>
          <w:spacing w:val="0"/>
          <w:sz w:val="21"/>
        </w:rPr>
        <w:t>D</w:t>
      </w:r>
      <w:r>
        <w:rPr>
          <w:rFonts w:ascii="Times New Roman"/>
          <w:color w:val="000000"/>
          <w:spacing w:val="-2"/>
          <w:sz w:val="21"/>
        </w:rPr>
        <w:t xml:space="preserve"> </w:t>
      </w:r>
      <w:r>
        <w:rPr>
          <w:rFonts w:ascii="QFTTFF+SimSun" w:hAnsi="QFTTFF+SimSun" w:cs="QFTTFF+SimSun"/>
          <w:color w:val="000000"/>
          <w:spacing w:val="0"/>
          <w:sz w:val="21"/>
        </w:rPr>
        <w:t>错误。所以本题应选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580.(A3/A4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60</w:t>
      </w:r>
      <w:r>
        <w:rPr>
          <w:rFonts w:ascii="Times New Roman"/>
          <w:color w:val="000000"/>
          <w:spacing w:val="3"/>
          <w:sz w:val="21"/>
        </w:rPr>
        <w:t xml:space="preserve"> </w:t>
      </w:r>
      <w:r>
        <w:rPr>
          <w:rFonts w:ascii="QFTTFF+SimSun" w:hAnsi="QFTTFF+SimSun" w:cs="QFTTFF+SimSun"/>
          <w:color w:val="000000"/>
          <w:spacing w:val="-7"/>
          <w:sz w:val="21"/>
        </w:rPr>
        <w:t>岁。右下牙龈溃疡</w:t>
      </w:r>
      <w:r>
        <w:rPr>
          <w:rFonts w:ascii="Times New Roman"/>
          <w:color w:val="000000"/>
          <w:spacing w:val="6"/>
          <w:sz w:val="21"/>
        </w:rPr>
        <w:t xml:space="preserve"> </w:t>
      </w:r>
      <w:r>
        <w:rPr>
          <w:rFonts w:ascii="Calibri"/>
          <w:color w:val="000000"/>
          <w:spacing w:val="0"/>
          <w:sz w:val="21"/>
        </w:rPr>
        <w:t>2</w:t>
      </w:r>
      <w:r>
        <w:rPr>
          <w:rFonts w:ascii="Times New Roman"/>
          <w:color w:val="000000"/>
          <w:spacing w:val="2"/>
          <w:sz w:val="21"/>
        </w:rPr>
        <w:t xml:space="preserve"> </w:t>
      </w:r>
      <w:r>
        <w:rPr>
          <w:rFonts w:ascii="QFTTFF+SimSun" w:hAnsi="QFTTFF+SimSun" w:cs="QFTTFF+SimSun"/>
          <w:color w:val="000000"/>
          <w:spacing w:val="-4"/>
          <w:sz w:val="21"/>
        </w:rPr>
        <w:t>个月。体检见右下牙龈有一溃疡</w:t>
      </w:r>
      <w:r>
        <w:rPr>
          <w:rFonts w:ascii="Times New Roman"/>
          <w:color w:val="000000"/>
          <w:spacing w:val="3"/>
          <w:sz w:val="21"/>
        </w:rPr>
        <w:t xml:space="preserve"> </w:t>
      </w:r>
      <w:r>
        <w:rPr>
          <w:rFonts w:ascii="Calibri" w:hAnsi="Calibri" w:cs="Calibri"/>
          <w:color w:val="000000"/>
          <w:spacing w:val="0"/>
          <w:sz w:val="21"/>
        </w:rPr>
        <w:t>3cm×3cm</w:t>
      </w:r>
      <w:r>
        <w:rPr>
          <w:rFonts w:ascii="Times New Roman"/>
          <w:color w:val="000000"/>
          <w:spacing w:val="1"/>
          <w:sz w:val="21"/>
        </w:rPr>
        <w:t xml:space="preserve"> </w:t>
      </w:r>
      <w:r>
        <w:rPr>
          <w:rFonts w:ascii="QFTTFF+SimSun" w:hAnsi="QFTTFF+SimSun" w:cs="QFTTFF+SimSun"/>
          <w:color w:val="000000"/>
          <w:spacing w:val="1"/>
          <w:sz w:val="21"/>
        </w:rPr>
        <w:t>大小，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溃疡所在区牙略松动，右颈上部触及</w:t>
      </w:r>
      <w:r>
        <w:rPr>
          <w:rFonts w:ascii="Times New Roman"/>
          <w:color w:val="000000"/>
          <w:spacing w:val="-1"/>
          <w:sz w:val="21"/>
        </w:rPr>
        <w:t xml:space="preserve"> </w:t>
      </w:r>
      <w:r>
        <w:rPr>
          <w:rFonts w:ascii="Calibri" w:hAnsi="Calibri" w:cs="Calibri"/>
          <w:color w:val="000000"/>
          <w:spacing w:val="0"/>
          <w:sz w:val="21"/>
        </w:rPr>
        <w:t>1.5cm×2.0cm</w:t>
      </w:r>
      <w:r>
        <w:rPr>
          <w:rFonts w:ascii="Times New Roman"/>
          <w:color w:val="000000"/>
          <w:spacing w:val="3"/>
          <w:sz w:val="21"/>
        </w:rPr>
        <w:t xml:space="preserve"> </w:t>
      </w:r>
      <w:r>
        <w:rPr>
          <w:rFonts w:ascii="QFTTFF+SimSun" w:hAnsi="QFTTFF+SimSun" w:cs="QFTTFF+SimSun"/>
          <w:color w:val="000000"/>
          <w:spacing w:val="0"/>
          <w:sz w:val="21"/>
        </w:rPr>
        <w:t>大小淋巴结</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QFTTFF+SimSun" w:hAnsi="QFTTFF+SimSun" w:cs="QFTTFF+SimSun"/>
          <w:color w:val="000000"/>
          <w:spacing w:val="0"/>
          <w:sz w:val="21"/>
        </w:rPr>
        <w:t>个，质中偏硬、尚可活动，</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未发现远处转移。临床考虑为牙龈癌。为了明确诊断，最适宜的检查方法是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切除活检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切取活检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吸取活检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脱落细胞涂片镜检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细针穿刺细胞学活检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解析：组织检查是指在病变部位取一小块组织制成切片，在显微镜下观察细胞组织形态，确</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7"/>
          <w:sz w:val="21"/>
        </w:rPr>
        <w:t>定病变分期，是最为准确可靠的方法，所以</w:t>
      </w:r>
      <w:r>
        <w:rPr>
          <w:rFonts w:ascii="Times New Roman"/>
          <w:color w:val="000000"/>
          <w:spacing w:val="6"/>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3"/>
          <w:sz w:val="21"/>
        </w:rPr>
        <w:t>正确，切除活检在确诊之前不能确定切除范围，</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造成早期手术创口过大，增加感染和扩散风险，所以不选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2"/>
          <w:sz w:val="21"/>
        </w:rPr>
        <w:t>，吸取活检同于细针穿刺细胞学</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活检，适用于唾液腺和某些深部肿瘤的诊断，所以</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1"/>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不选，脱落细脆涂片镜检用于确诊</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天疱疮，所以</w:t>
      </w:r>
      <w:r>
        <w:rPr>
          <w:rFonts w:ascii="Times New Roman"/>
          <w:color w:val="000000"/>
          <w:spacing w:val="2"/>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不选，故此题选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581.(A3/A4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54</w:t>
      </w:r>
      <w:r>
        <w:rPr>
          <w:rFonts w:ascii="Times New Roman"/>
          <w:color w:val="000000"/>
          <w:spacing w:val="3"/>
          <w:sz w:val="21"/>
        </w:rPr>
        <w:t xml:space="preserve"> </w:t>
      </w:r>
      <w:r>
        <w:rPr>
          <w:rFonts w:ascii="QFTTFF+SimSun" w:hAnsi="QFTTFF+SimSun" w:cs="QFTTFF+SimSun"/>
          <w:color w:val="000000"/>
          <w:spacing w:val="-5"/>
          <w:sz w:val="21"/>
        </w:rPr>
        <w:t>岁。发现左下牙龈菜花样溃疡</w:t>
      </w:r>
      <w:r>
        <w:rPr>
          <w:rFonts w:ascii="Times New Roman"/>
          <w:color w:val="000000"/>
          <w:spacing w:val="7"/>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9"/>
          <w:sz w:val="21"/>
        </w:rPr>
        <w:t>个月，无下唇麻木症状，活检诊为</w:t>
      </w:r>
      <w:r>
        <w:rPr>
          <w:rFonts w:ascii="Calibri" w:hAnsi="Calibri" w:cs="Calibri"/>
          <w:color w:val="000000"/>
          <w:spacing w:val="-1"/>
          <w:sz w:val="21"/>
        </w:rPr>
        <w:t>“</w:t>
      </w:r>
      <w:r>
        <w:rPr>
          <w:rFonts w:ascii="QFTTFF+SimSun" w:hAnsi="QFTTFF+SimSun" w:cs="QFTTFF+SimSun"/>
          <w:color w:val="000000"/>
          <w:spacing w:val="0"/>
          <w:sz w:val="21"/>
        </w:rPr>
        <w:t>鳞</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癌Ⅰ级</w:t>
      </w:r>
      <w:r>
        <w:rPr>
          <w:rFonts w:ascii="Calibri" w:hAnsi="Calibri" w:cs="Calibri"/>
          <w:color w:val="000000"/>
          <w:spacing w:val="1"/>
          <w:sz w:val="21"/>
        </w:rPr>
        <w:t>”</w:t>
      </w:r>
      <w:r>
        <w:rPr>
          <w:rFonts w:ascii="QFTTFF+SimSun" w:hAnsi="QFTTFF+SimSun" w:cs="QFTTFF+SimSun"/>
          <w:color w:val="000000"/>
          <w:spacing w:val="0"/>
          <w:sz w:val="21"/>
        </w:rPr>
        <w:t>。查见溃疡</w:t>
      </w:r>
      <w:r>
        <w:rPr>
          <w:rFonts w:ascii="Times New Roman"/>
          <w:color w:val="000000"/>
          <w:spacing w:val="-1"/>
          <w:sz w:val="21"/>
        </w:rPr>
        <w:t xml:space="preserve"> </w:t>
      </w:r>
      <w:r>
        <w:rPr>
          <w:rFonts w:ascii="Calibri" w:hAnsi="Calibri" w:cs="Calibri"/>
          <w:color w:val="000000"/>
          <w:spacing w:val="0"/>
          <w:sz w:val="21"/>
        </w:rPr>
        <w:t>3cm×2cm</w:t>
      </w:r>
      <w:r>
        <w:rPr>
          <w:rFonts w:ascii="Times New Roman"/>
          <w:color w:val="000000"/>
          <w:spacing w:val="1"/>
          <w:sz w:val="21"/>
        </w:rPr>
        <w:t xml:space="preserve"> </w:t>
      </w:r>
      <w:r>
        <w:rPr>
          <w:rFonts w:ascii="QFTTFF+SimSun" w:hAnsi="QFTTFF+SimSun" w:cs="QFTTFF+SimSun"/>
          <w:color w:val="000000"/>
          <w:spacing w:val="0"/>
          <w:sz w:val="21"/>
        </w:rPr>
        <w:t>小颌面顶部未虫及明显肿大淋巴结。该患者的</w:t>
      </w:r>
      <w:r>
        <w:rPr>
          <w:rFonts w:ascii="Times New Roman"/>
          <w:color w:val="000000"/>
          <w:spacing w:val="2"/>
          <w:sz w:val="21"/>
        </w:rPr>
        <w:t xml:space="preserve"> </w:t>
      </w:r>
      <w:r>
        <w:rPr>
          <w:rFonts w:ascii="Calibri"/>
          <w:color w:val="000000"/>
          <w:spacing w:val="0"/>
          <w:sz w:val="21"/>
        </w:rPr>
        <w:t>T</w:t>
      </w:r>
      <w:r>
        <w:rPr>
          <w:rFonts w:ascii="Times New Roman"/>
          <w:color w:val="000000"/>
          <w:spacing w:val="-1"/>
          <w:sz w:val="21"/>
        </w:rPr>
        <w:t xml:space="preserve"> </w:t>
      </w:r>
      <w:r>
        <w:rPr>
          <w:rFonts w:ascii="QFTTFF+SimSun" w:hAnsi="QFTTFF+SimSun" w:cs="QFTTFF+SimSun"/>
          <w:color w:val="000000"/>
          <w:spacing w:val="0"/>
          <w:sz w:val="21"/>
        </w:rPr>
        <w:t>分类是</w:t>
      </w:r>
    </w:p>
    <w:p>
      <w:pPr>
        <w:spacing w:before="88" w:after="0" w:line="219" w:lineRule="exact"/>
        <w:ind w:left="0" w:right="0" w:firstLine="0"/>
        <w:jc w:val="left"/>
        <w:rPr>
          <w:rFonts w:ascii="Times New Roman"/>
          <w:color w:val="000000"/>
          <w:spacing w:val="0"/>
          <w:sz w:val="21"/>
        </w:rPr>
      </w:pPr>
      <w:r>
        <w:rPr>
          <w:rFonts w:ascii="Calibri"/>
          <w:color w:val="000000"/>
          <w:spacing w:val="-4"/>
          <w:sz w:val="21"/>
        </w:rPr>
        <w:t>A.Tl</w:t>
      </w:r>
    </w:p>
    <w:p>
      <w:pPr>
        <w:spacing w:before="93" w:after="0" w:line="219" w:lineRule="exact"/>
        <w:ind w:left="0" w:right="0" w:firstLine="0"/>
        <w:jc w:val="left"/>
        <w:rPr>
          <w:rFonts w:ascii="Times New Roman"/>
          <w:color w:val="000000"/>
          <w:spacing w:val="0"/>
          <w:sz w:val="21"/>
        </w:rPr>
      </w:pPr>
      <w:r>
        <w:rPr>
          <w:rFonts w:ascii="Calibri"/>
          <w:color w:val="000000"/>
          <w:spacing w:val="-5"/>
          <w:sz w:val="21"/>
        </w:rPr>
        <w:t>B.T2</w:t>
      </w:r>
    </w:p>
    <w:p>
      <w:pPr>
        <w:spacing w:before="93" w:after="0" w:line="219" w:lineRule="exact"/>
        <w:ind w:left="0" w:right="0" w:firstLine="0"/>
        <w:jc w:val="left"/>
        <w:rPr>
          <w:rFonts w:ascii="Times New Roman"/>
          <w:color w:val="000000"/>
          <w:spacing w:val="0"/>
          <w:sz w:val="21"/>
        </w:rPr>
      </w:pPr>
      <w:r>
        <w:rPr>
          <w:rFonts w:ascii="Calibri"/>
          <w:color w:val="000000"/>
          <w:spacing w:val="-5"/>
          <w:sz w:val="21"/>
        </w:rPr>
        <w:t>C.T3</w:t>
      </w:r>
    </w:p>
    <w:p>
      <w:pPr>
        <w:spacing w:before="93" w:after="0" w:line="219" w:lineRule="exact"/>
        <w:ind w:left="0" w:right="0" w:firstLine="0"/>
        <w:jc w:val="left"/>
        <w:rPr>
          <w:rFonts w:ascii="Times New Roman"/>
          <w:color w:val="000000"/>
          <w:spacing w:val="0"/>
          <w:sz w:val="21"/>
        </w:rPr>
      </w:pPr>
      <w:r>
        <w:rPr>
          <w:rFonts w:ascii="Calibri"/>
          <w:color w:val="000000"/>
          <w:spacing w:val="-7"/>
          <w:sz w:val="21"/>
        </w:rPr>
        <w:t>D.T4</w:t>
      </w:r>
    </w:p>
    <w:p>
      <w:pPr>
        <w:spacing w:before="93" w:after="0" w:line="219" w:lineRule="exact"/>
        <w:ind w:left="0" w:right="0" w:firstLine="0"/>
        <w:jc w:val="left"/>
        <w:rPr>
          <w:rFonts w:ascii="Times New Roman"/>
          <w:color w:val="000000"/>
          <w:spacing w:val="0"/>
          <w:sz w:val="21"/>
        </w:rPr>
      </w:pPr>
      <w:r>
        <w:rPr>
          <w:rFonts w:ascii="Calibri"/>
          <w:color w:val="000000"/>
          <w:spacing w:val="-4"/>
          <w:sz w:val="21"/>
        </w:rPr>
        <w:t>E.Tis</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解析：发癌</w:t>
      </w:r>
      <w:r>
        <w:rPr>
          <w:rFonts w:ascii="Calibri"/>
          <w:color w:val="000000"/>
          <w:spacing w:val="0"/>
          <w:sz w:val="21"/>
        </w:rPr>
        <w:t>(T)</w:t>
      </w:r>
      <w:r>
        <w:rPr>
          <w:rFonts w:ascii="QFTTFF+SimSun" w:hAnsi="QFTTFF+SimSun" w:cs="QFTTFF+SimSun"/>
          <w:color w:val="000000"/>
          <w:spacing w:val="4"/>
          <w:sz w:val="21"/>
        </w:rPr>
        <w:t>分期</w:t>
      </w:r>
      <w:r>
        <w:rPr>
          <w:rFonts w:ascii="Calibri" w:hAnsi="Calibri" w:cs="Calibri"/>
          <w:color w:val="000000"/>
          <w:spacing w:val="-1"/>
          <w:sz w:val="21"/>
        </w:rPr>
        <w:t>:①Tis</w:t>
      </w:r>
      <w:r>
        <w:rPr>
          <w:rFonts w:ascii="Times New Roman"/>
          <w:color w:val="000000"/>
          <w:spacing w:val="5"/>
          <w:sz w:val="21"/>
        </w:rPr>
        <w:t xml:space="preserve"> </w:t>
      </w:r>
      <w:r>
        <w:rPr>
          <w:rFonts w:ascii="QFTTFF+SimSun" w:hAnsi="QFTTFF+SimSun" w:cs="QFTTFF+SimSun"/>
          <w:color w:val="000000"/>
          <w:spacing w:val="3"/>
          <w:sz w:val="21"/>
        </w:rPr>
        <w:t>原位癌；</w:t>
      </w:r>
      <w:r>
        <w:rPr>
          <w:rFonts w:ascii="Calibri" w:hAnsi="Calibri" w:cs="Calibri"/>
          <w:color w:val="000000"/>
          <w:spacing w:val="0"/>
          <w:sz w:val="21"/>
        </w:rPr>
        <w:t>②Tl</w:t>
      </w:r>
      <w:r>
        <w:rPr>
          <w:rFonts w:ascii="Times New Roman"/>
          <w:color w:val="000000"/>
          <w:spacing w:val="5"/>
          <w:sz w:val="21"/>
        </w:rPr>
        <w:t xml:space="preserve"> </w:t>
      </w:r>
      <w:r>
        <w:rPr>
          <w:rFonts w:ascii="QFTTFF+SimSun" w:hAnsi="QFTTFF+SimSun" w:cs="QFTTFF+SimSun"/>
          <w:color w:val="000000"/>
          <w:spacing w:val="3"/>
          <w:sz w:val="21"/>
        </w:rPr>
        <w:t>肿瘤最大直径</w:t>
      </w:r>
      <w:r>
        <w:rPr>
          <w:rFonts w:ascii="Times New Roman"/>
          <w:color w:val="000000"/>
          <w:spacing w:val="-2"/>
          <w:sz w:val="21"/>
        </w:rPr>
        <w:t xml:space="preserve"> </w:t>
      </w:r>
      <w:r>
        <w:rPr>
          <w:rFonts w:ascii="Calibri"/>
          <w:color w:val="000000"/>
          <w:spacing w:val="0"/>
          <w:sz w:val="21"/>
        </w:rPr>
        <w:t>2cm</w:t>
      </w:r>
      <w:r>
        <w:rPr>
          <w:rFonts w:ascii="Times New Roman"/>
          <w:color w:val="000000"/>
          <w:spacing w:val="3"/>
          <w:sz w:val="21"/>
        </w:rPr>
        <w:t xml:space="preserve"> </w:t>
      </w:r>
      <w:r>
        <w:rPr>
          <w:rFonts w:ascii="QFTTFF+SimSun" w:hAnsi="QFTTFF+SimSun" w:cs="QFTTFF+SimSun"/>
          <w:color w:val="000000"/>
          <w:spacing w:val="3"/>
          <w:sz w:val="21"/>
        </w:rPr>
        <w:t>或以下；</w:t>
      </w:r>
      <w:r>
        <w:rPr>
          <w:rFonts w:ascii="Calibri" w:hAnsi="Calibri" w:cs="Calibri"/>
          <w:color w:val="000000"/>
          <w:spacing w:val="0"/>
          <w:sz w:val="21"/>
        </w:rPr>
        <w:t>③T2</w:t>
      </w:r>
      <w:r>
        <w:rPr>
          <w:rFonts w:ascii="Times New Roman"/>
          <w:color w:val="000000"/>
          <w:spacing w:val="4"/>
          <w:sz w:val="21"/>
        </w:rPr>
        <w:t xml:space="preserve"> </w:t>
      </w:r>
      <w:r>
        <w:rPr>
          <w:rFonts w:ascii="QFTTFF+SimSun" w:hAnsi="QFTTFF+SimSun" w:cs="QFTTFF+SimSun"/>
          <w:color w:val="000000"/>
          <w:spacing w:val="3"/>
          <w:sz w:val="21"/>
        </w:rPr>
        <w:t>肿瘤最大直径大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于</w:t>
      </w:r>
      <w:r>
        <w:rPr>
          <w:rFonts w:ascii="Times New Roman"/>
          <w:color w:val="000000"/>
          <w:spacing w:val="-1"/>
          <w:sz w:val="21"/>
        </w:rPr>
        <w:t xml:space="preserve"> </w:t>
      </w:r>
      <w:r>
        <w:rPr>
          <w:rFonts w:ascii="Calibri"/>
          <w:color w:val="000000"/>
          <w:spacing w:val="1"/>
          <w:sz w:val="21"/>
        </w:rPr>
        <w:t>2cm</w:t>
      </w:r>
      <w:r>
        <w:rPr>
          <w:rFonts w:ascii="QFTTFF+SimSun" w:hAnsi="QFTTFF+SimSun" w:cs="QFTTFF+SimSun"/>
          <w:color w:val="000000"/>
          <w:spacing w:val="-2"/>
          <w:sz w:val="21"/>
        </w:rPr>
        <w:t>，但不超过</w:t>
      </w:r>
      <w:r>
        <w:rPr>
          <w:rFonts w:ascii="Times New Roman"/>
          <w:color w:val="000000"/>
          <w:spacing w:val="4"/>
          <w:sz w:val="21"/>
        </w:rPr>
        <w:t xml:space="preserve"> </w:t>
      </w:r>
      <w:r>
        <w:rPr>
          <w:rFonts w:ascii="Calibri"/>
          <w:color w:val="000000"/>
          <w:spacing w:val="0"/>
          <w:sz w:val="21"/>
        </w:rPr>
        <w:t>4cm</w:t>
      </w:r>
      <w:r>
        <w:rPr>
          <w:rFonts w:ascii="QFTTFF+SimSun" w:hAnsi="QFTTFF+SimSun" w:cs="QFTTFF+SimSun"/>
          <w:color w:val="000000"/>
          <w:spacing w:val="-11"/>
          <w:sz w:val="21"/>
        </w:rPr>
        <w:t>；</w:t>
      </w:r>
      <w:r>
        <w:rPr>
          <w:rFonts w:ascii="Calibri" w:hAnsi="Calibri" w:cs="Calibri"/>
          <w:color w:val="000000"/>
          <w:spacing w:val="-1"/>
          <w:sz w:val="21"/>
        </w:rPr>
        <w:t>④T3</w:t>
      </w:r>
      <w:r>
        <w:rPr>
          <w:rFonts w:ascii="Times New Roman"/>
          <w:color w:val="000000"/>
          <w:spacing w:val="5"/>
          <w:sz w:val="21"/>
        </w:rPr>
        <w:t xml:space="preserve"> </w:t>
      </w:r>
      <w:r>
        <w:rPr>
          <w:rFonts w:ascii="QFTTFF+SimSun" w:hAnsi="QFTTFF+SimSun" w:cs="QFTTFF+SimSun"/>
          <w:color w:val="000000"/>
          <w:spacing w:val="1"/>
          <w:sz w:val="21"/>
        </w:rPr>
        <w:t>肿瘤最大直径大于</w:t>
      </w:r>
      <w:r>
        <w:rPr>
          <w:rFonts w:ascii="Times New Roman"/>
          <w:color w:val="000000"/>
          <w:spacing w:val="-1"/>
          <w:sz w:val="21"/>
        </w:rPr>
        <w:t xml:space="preserve"> </w:t>
      </w:r>
      <w:r>
        <w:rPr>
          <w:rFonts w:ascii="Calibri"/>
          <w:color w:val="000000"/>
          <w:spacing w:val="0"/>
          <w:sz w:val="21"/>
        </w:rPr>
        <w:t>4cm</w:t>
      </w:r>
      <w:r>
        <w:rPr>
          <w:rFonts w:ascii="QFTTFF+SimSun" w:hAnsi="QFTTFF+SimSun" w:cs="QFTTFF+SimSun"/>
          <w:color w:val="000000"/>
          <w:spacing w:val="-11"/>
          <w:sz w:val="21"/>
        </w:rPr>
        <w:t>；</w:t>
      </w:r>
      <w:r>
        <w:rPr>
          <w:rFonts w:ascii="Calibri"/>
          <w:color w:val="000000"/>
          <w:spacing w:val="-2"/>
          <w:sz w:val="21"/>
        </w:rPr>
        <w:t>T4</w:t>
      </w:r>
      <w:r>
        <w:rPr>
          <w:rFonts w:ascii="Times New Roman"/>
          <w:color w:val="000000"/>
          <w:spacing w:val="3"/>
          <w:sz w:val="21"/>
        </w:rPr>
        <w:t xml:space="preserve"> </w:t>
      </w:r>
      <w:r>
        <w:rPr>
          <w:rFonts w:ascii="QFTTFF+SimSun" w:hAnsi="QFTTFF+SimSun" w:cs="QFTTFF+SimSun"/>
          <w:color w:val="000000"/>
          <w:spacing w:val="0"/>
          <w:sz w:val="21"/>
        </w:rPr>
        <w:t>肿瘤侵犯邻近结构，如侵入骨皮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质、舌的深部（舌外）肌肉、上颌窦、皮肤。患者应为</w:t>
      </w:r>
      <w:r>
        <w:rPr>
          <w:rFonts w:ascii="Times New Roman"/>
          <w:color w:val="000000"/>
          <w:spacing w:val="2"/>
          <w:sz w:val="21"/>
        </w:rPr>
        <w:t xml:space="preserve"> </w:t>
      </w:r>
      <w:r>
        <w:rPr>
          <w:rFonts w:ascii="Calibri"/>
          <w:color w:val="000000"/>
          <w:spacing w:val="-2"/>
          <w:sz w:val="21"/>
        </w:rPr>
        <w:t>T2</w:t>
      </w:r>
      <w:r>
        <w:rPr>
          <w:rFonts w:ascii="Times New Roman"/>
          <w:color w:val="000000"/>
          <w:spacing w:val="1"/>
          <w:sz w:val="21"/>
        </w:rPr>
        <w:t xml:space="preserve"> </w:t>
      </w:r>
      <w:r>
        <w:rPr>
          <w:rFonts w:ascii="QFTTFF+SimSun" w:hAnsi="QFTTFF+SimSun" w:cs="QFTTFF+SimSun"/>
          <w:color w:val="000000"/>
          <w:spacing w:val="0"/>
          <w:sz w:val="21"/>
        </w:rPr>
        <w:t>期，故选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582.(A3/A4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63</w:t>
      </w:r>
      <w:r>
        <w:rPr>
          <w:rFonts w:ascii="Times New Roman"/>
          <w:color w:val="000000"/>
          <w:spacing w:val="3"/>
          <w:sz w:val="21"/>
        </w:rPr>
        <w:t xml:space="preserve"> </w:t>
      </w:r>
      <w:r>
        <w:rPr>
          <w:rFonts w:ascii="QFTTFF+SimSun" w:hAnsi="QFTTFF+SimSun" w:cs="QFTTFF+SimSun"/>
          <w:color w:val="000000"/>
          <w:spacing w:val="-5"/>
          <w:sz w:val="21"/>
        </w:rPr>
        <w:t>岁。右舌缘疼痛不适</w:t>
      </w:r>
      <w:r>
        <w:rPr>
          <w:rFonts w:ascii="Times New Roman"/>
          <w:color w:val="000000"/>
          <w:spacing w:val="4"/>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2"/>
          <w:sz w:val="21"/>
        </w:rPr>
        <w:t>个月。体检见右舌缘中部有一溃疡，</w:t>
      </w:r>
      <w:r>
        <w:rPr>
          <w:rFonts w:ascii="Calibri" w:hAnsi="Calibri" w:cs="Calibri"/>
          <w:color w:val="000000"/>
          <w:spacing w:val="0"/>
          <w:sz w:val="21"/>
        </w:rPr>
        <w:t>3cm×3cm</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大小，质地偏硬，深部有一浸润块，伸舌时偏向同侧。右颈上部触及</w:t>
      </w:r>
      <w:r>
        <w:rPr>
          <w:rFonts w:ascii="Times New Roman"/>
          <w:color w:val="000000"/>
          <w:spacing w:val="2"/>
          <w:sz w:val="21"/>
        </w:rPr>
        <w:t xml:space="preserve"> </w:t>
      </w:r>
      <w:r>
        <w:rPr>
          <w:rFonts w:ascii="Calibri" w:hAnsi="Calibri" w:cs="Calibri"/>
          <w:color w:val="000000"/>
          <w:spacing w:val="0"/>
          <w:sz w:val="21"/>
        </w:rPr>
        <w:t>1cm×1cm</w:t>
      </w:r>
      <w:r>
        <w:rPr>
          <w:rFonts w:ascii="Times New Roman"/>
          <w:color w:val="000000"/>
          <w:spacing w:val="1"/>
          <w:sz w:val="21"/>
        </w:rPr>
        <w:t xml:space="preserve"> </w:t>
      </w:r>
      <w:r>
        <w:rPr>
          <w:rFonts w:ascii="QFTTFF+SimSun" w:hAnsi="QFTTFF+SimSun" w:cs="QFTTFF+SimSun"/>
          <w:color w:val="000000"/>
          <w:spacing w:val="0"/>
          <w:sz w:val="21"/>
        </w:rPr>
        <w:t>大小淋巴结，</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质中偏硬、活动、无压痛，边界清。临床考虑为鳞状细胞癌。对鳞状细胞癌首选的化疗药物</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长春新碱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氮芥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平阳霉素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环磷酰胺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氟尿嘧喧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8" o:spid="_x0000_s118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5"/>
          <w:sz w:val="21"/>
        </w:rPr>
        <w:t>解析：阳霉素是中国于</w:t>
      </w:r>
      <w:r>
        <w:rPr>
          <w:rFonts w:ascii="Times New Roman"/>
          <w:color w:val="000000"/>
          <w:spacing w:val="4"/>
          <w:sz w:val="21"/>
        </w:rPr>
        <w:t xml:space="preserve"> </w:t>
      </w:r>
      <w:r>
        <w:rPr>
          <w:rFonts w:ascii="Calibri"/>
          <w:color w:val="000000"/>
          <w:spacing w:val="-1"/>
          <w:sz w:val="21"/>
        </w:rPr>
        <w:t>20</w:t>
      </w:r>
      <w:r>
        <w:rPr>
          <w:rFonts w:ascii="Times New Roman"/>
          <w:color w:val="000000"/>
          <w:spacing w:val="3"/>
          <w:sz w:val="21"/>
        </w:rPr>
        <w:t xml:space="preserve"> </w:t>
      </w:r>
      <w:r>
        <w:rPr>
          <w:rFonts w:ascii="QFTTFF+SimSun" w:hAnsi="QFTTFF+SimSun" w:cs="QFTTFF+SimSun"/>
          <w:color w:val="000000"/>
          <w:spacing w:val="1"/>
          <w:sz w:val="21"/>
        </w:rPr>
        <w:t>世纪</w:t>
      </w:r>
      <w:r>
        <w:rPr>
          <w:rFonts w:ascii="Times New Roman"/>
          <w:color w:val="000000"/>
          <w:spacing w:val="-2"/>
          <w:sz w:val="21"/>
        </w:rPr>
        <w:t xml:space="preserve"> </w:t>
      </w:r>
      <w:r>
        <w:rPr>
          <w:rFonts w:ascii="Calibri"/>
          <w:color w:val="000000"/>
          <w:spacing w:val="-1"/>
          <w:sz w:val="21"/>
        </w:rPr>
        <w:t>80</w:t>
      </w:r>
      <w:r>
        <w:rPr>
          <w:rFonts w:ascii="Times New Roman"/>
          <w:color w:val="000000"/>
          <w:spacing w:val="3"/>
          <w:sz w:val="21"/>
        </w:rPr>
        <w:t xml:space="preserve"> </w:t>
      </w:r>
      <w:r>
        <w:rPr>
          <w:rFonts w:ascii="QFTTFF+SimSun" w:hAnsi="QFTTFF+SimSun" w:cs="QFTTFF+SimSun"/>
          <w:color w:val="000000"/>
          <w:spacing w:val="-2"/>
          <w:sz w:val="21"/>
        </w:rPr>
        <w:t>年代开发研制成功的一种细胞毒性糖肽抗肿瘤抗生素，对</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鳞状细胞癌如对唇癌、舌癌、齿龈癌、鼻咽癌等头颈部鳞癌有显著疗效，对皮肤癌、乳腺癌、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食管癌、阴茎癌、外阴癌等有效，对肝癌、肺鳞癌有缓解作用，是治疗鳞状细胞癌首选的化</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疗药物，所以此题选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583.(A3/A4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26</w:t>
      </w:r>
      <w:r>
        <w:rPr>
          <w:rFonts w:ascii="Times New Roman"/>
          <w:color w:val="000000"/>
          <w:spacing w:val="3"/>
          <w:sz w:val="21"/>
        </w:rPr>
        <w:t xml:space="preserve"> </w:t>
      </w:r>
      <w:r>
        <w:rPr>
          <w:rFonts w:ascii="QFTTFF+SimSun" w:hAnsi="QFTTFF+SimSun" w:cs="QFTTFF+SimSun"/>
          <w:color w:val="000000"/>
          <w:spacing w:val="1"/>
          <w:sz w:val="21"/>
        </w:rPr>
        <w:t>岁，左颌下区肿块</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1"/>
          <w:sz w:val="21"/>
        </w:rPr>
        <w:t>年，肿块时大时小，进食时局部明显胀痛感。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临床诊治过程中，应着重于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询问颌下肿块发病时间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询问肿块与进食关系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检查肿块大小与活动度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检查体位试验时肿块的变化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进行切取活检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解析：下腺肿物首先怀疑是颌下腺结石导致的肿物，因为此患者主诉有进食时局部明显胀痛</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感，可表明此肿物与进食有关，所以需要询问肿块与进食关系来确定此肿物是否来源于颌下</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腺，故此题选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584.(A3/A4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26</w:t>
      </w:r>
      <w:r>
        <w:rPr>
          <w:rFonts w:ascii="Times New Roman"/>
          <w:color w:val="000000"/>
          <w:spacing w:val="3"/>
          <w:sz w:val="21"/>
        </w:rPr>
        <w:t xml:space="preserve"> </w:t>
      </w:r>
      <w:r>
        <w:rPr>
          <w:rFonts w:ascii="QFTTFF+SimSun" w:hAnsi="QFTTFF+SimSun" w:cs="QFTTFF+SimSun"/>
          <w:color w:val="000000"/>
          <w:spacing w:val="1"/>
          <w:sz w:val="21"/>
        </w:rPr>
        <w:t>岁，左颌下区肿块</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1"/>
          <w:sz w:val="21"/>
        </w:rPr>
        <w:t>年，肿块时大时小，进食时局部明显胀痛感。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下颌下腺囊肿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急性化脓性下颌下腺炎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涎石症致慢性下颌下腺炎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淋巴管瘤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海绵状血管瘤</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解析：患者左颌下区肿块</w:t>
      </w:r>
      <w:r>
        <w:rPr>
          <w:rFonts w:ascii="Times New Roman"/>
          <w:color w:val="000000"/>
          <w:spacing w:val="4"/>
          <w:sz w:val="21"/>
        </w:rPr>
        <w:t xml:space="preserve"> </w:t>
      </w:r>
      <w:r>
        <w:rPr>
          <w:rFonts w:ascii="Calibri"/>
          <w:color w:val="000000"/>
          <w:spacing w:val="0"/>
          <w:sz w:val="21"/>
        </w:rPr>
        <w:t>2</w:t>
      </w:r>
      <w:r>
        <w:rPr>
          <w:rFonts w:ascii="Times New Roman"/>
          <w:color w:val="000000"/>
          <w:spacing w:val="-1"/>
          <w:sz w:val="21"/>
        </w:rPr>
        <w:t xml:space="preserve"> </w:t>
      </w:r>
      <w:r>
        <w:rPr>
          <w:rFonts w:ascii="QFTTFF+SimSun" w:hAnsi="QFTTFF+SimSun" w:cs="QFTTFF+SimSun"/>
          <w:color w:val="000000"/>
          <w:spacing w:val="-3"/>
          <w:sz w:val="21"/>
        </w:rPr>
        <w:t>年，肿块时大时小，进食时局部明显胀痛感，表明此肿物与进食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有关，此区域最常见的引起进食相关肿物的病症是涎石症，所以</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3"/>
          <w:sz w:val="21"/>
        </w:rPr>
        <w:t>正确；其他病症肿物大小</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与进食无关，此题选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585.(A3/A4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37</w:t>
      </w:r>
      <w:r>
        <w:rPr>
          <w:rFonts w:ascii="Times New Roman"/>
          <w:color w:val="000000"/>
          <w:spacing w:val="3"/>
          <w:sz w:val="21"/>
        </w:rPr>
        <w:t xml:space="preserve"> </w:t>
      </w:r>
      <w:r>
        <w:rPr>
          <w:rFonts w:ascii="QFTTFF+SimSun" w:hAnsi="QFTTFF+SimSun" w:cs="QFTTFF+SimSun"/>
          <w:color w:val="000000"/>
          <w:spacing w:val="1"/>
          <w:sz w:val="21"/>
        </w:rPr>
        <w:t>岁。右侧面部发作性电击样疼痛</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1"/>
          <w:sz w:val="21"/>
        </w:rPr>
        <w:t>个月，临床拟诊三叉神经痛。在</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检查时，寻找扳机点的方法不包括</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叩诊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拂诊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触诊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1"/>
          <w:sz w:val="21"/>
        </w:rPr>
        <w:t>压诊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揉诊</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解析：头面部软、硬组织的某个或几个部位，虽然局部组织未能见到任何异常，但是对轻微</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刺激的反应却异常敏感，即使是日常生活中的功作也可以引发剧烈疼痛，这些部位称为扳机</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点，寻找扳机点时应用轻柔的手法检查，故叩诊是不需要的，选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586.(A3/A4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女，</w:t>
      </w:r>
      <w:r>
        <w:rPr>
          <w:rFonts w:ascii="Calibri"/>
          <w:color w:val="000000"/>
          <w:spacing w:val="-1"/>
          <w:sz w:val="21"/>
        </w:rPr>
        <w:t>37</w:t>
      </w:r>
      <w:r>
        <w:rPr>
          <w:rFonts w:ascii="Times New Roman"/>
          <w:color w:val="000000"/>
          <w:spacing w:val="3"/>
          <w:sz w:val="21"/>
        </w:rPr>
        <w:t xml:space="preserve"> </w:t>
      </w:r>
      <w:r>
        <w:rPr>
          <w:rFonts w:ascii="QFTTFF+SimSun" w:hAnsi="QFTTFF+SimSun" w:cs="QFTTFF+SimSun"/>
          <w:color w:val="000000"/>
          <w:spacing w:val="1"/>
          <w:sz w:val="21"/>
        </w:rPr>
        <w:t>岁。右侧面部发作性电击样疼痛</w:t>
      </w:r>
      <w:r>
        <w:rPr>
          <w:rFonts w:ascii="Times New Roman"/>
          <w:color w:val="000000"/>
          <w:spacing w:val="1"/>
          <w:sz w:val="21"/>
        </w:rPr>
        <w:t xml:space="preserve"> </w:t>
      </w:r>
      <w:r>
        <w:rPr>
          <w:rFonts w:ascii="Calibri"/>
          <w:color w:val="000000"/>
          <w:spacing w:val="0"/>
          <w:sz w:val="21"/>
        </w:rPr>
        <w:t>3</w:t>
      </w:r>
      <w:r>
        <w:rPr>
          <w:rFonts w:ascii="Times New Roman"/>
          <w:color w:val="000000"/>
          <w:spacing w:val="2"/>
          <w:sz w:val="21"/>
        </w:rPr>
        <w:t xml:space="preserve"> </w:t>
      </w:r>
      <w:r>
        <w:rPr>
          <w:rFonts w:ascii="QFTTFF+SimSun" w:hAnsi="QFTTFF+SimSun" w:cs="QFTTFF+SimSun"/>
          <w:color w:val="000000"/>
          <w:spacing w:val="1"/>
          <w:sz w:val="21"/>
        </w:rPr>
        <w:t>个月，临床拟诊三叉神经痛。若</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对其采用肠线埋藏治疗，该疗法属于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药物治疗</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9" o:spid="_x0000_s118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QFTTFF+SimSun" w:hAnsi="QFTTFF+SimSun" w:cs="QFTTFF+SimSun"/>
          <w:color w:val="000000"/>
          <w:spacing w:val="0"/>
          <w:sz w:val="21"/>
        </w:rPr>
        <w:t>封闭疗法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理疗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组织疗法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手术治疗</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解析：线埋藏治疗是取溶性羊肠线，包埋于局部组织内，通过溶解释放生物因子而起止痛作</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用，或因肠线埋藏后组织发生炎症而抑制痛觉传导，另外肠线刺激提高肌肉营养代谢，纠正</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了局部生化反应的混乱而达到止痛的效果，属于组织疗法。故本题选</w:t>
      </w:r>
      <w:r>
        <w:rPr>
          <w:rFonts w:ascii="Times New Roman"/>
          <w:color w:val="000000"/>
          <w:spacing w:val="2"/>
          <w:sz w:val="21"/>
        </w:rPr>
        <w:t xml:space="preserve"> </w:t>
      </w:r>
      <w:r>
        <w:rPr>
          <w:rFonts w:ascii="Calibri"/>
          <w:color w:val="000000"/>
          <w:spacing w:val="-2"/>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587.(B</w:t>
      </w:r>
      <w:r>
        <w:rPr>
          <w:rFonts w:ascii="Times New Roman"/>
          <w:color w:val="000000"/>
          <w:spacing w:val="2"/>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0"/>
          <w:sz w:val="21"/>
        </w:rPr>
        <w:t>男，</w:t>
      </w:r>
      <w:r>
        <w:rPr>
          <w:rFonts w:ascii="Calibri"/>
          <w:color w:val="000000"/>
          <w:spacing w:val="0"/>
          <w:sz w:val="21"/>
        </w:rPr>
        <w:t>9</w:t>
      </w:r>
      <w:r>
        <w:rPr>
          <w:rFonts w:ascii="Times New Roman"/>
          <w:color w:val="000000"/>
          <w:spacing w:val="2"/>
          <w:sz w:val="21"/>
        </w:rPr>
        <w:t xml:space="preserve"> </w:t>
      </w:r>
      <w:r>
        <w:rPr>
          <w:rFonts w:ascii="QFTTFF+SimSun" w:hAnsi="QFTTFF+SimSun" w:cs="QFTTFF+SimSun"/>
          <w:color w:val="000000"/>
          <w:spacing w:val="0"/>
          <w:sz w:val="21"/>
        </w:rPr>
        <w:t>个月。先天性左侧完全性唇腭裂。该患者行牙槽嵴裂植骨的指征除外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腭裂的严重程度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唇裂的严重程度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年龄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牙槽嵴裂隙的宽度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患侧尖牙牙根的发育情况</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解析：槽嵴裂植骨的适应证包括任何类型的唇裂或唇腭裂伴随牙槽嵴裂，所以</w:t>
      </w:r>
      <w:r>
        <w:rPr>
          <w:rFonts w:ascii="Times New Roman"/>
          <w:color w:val="000000"/>
          <w:spacing w:val="0"/>
          <w:sz w:val="21"/>
        </w:rPr>
        <w:t xml:space="preserve"> </w:t>
      </w:r>
      <w:r>
        <w:rPr>
          <w:rFonts w:ascii="Calibri"/>
          <w:color w:val="000000"/>
          <w:spacing w:val="0"/>
          <w:sz w:val="21"/>
        </w:rPr>
        <w:t>A.B</w:t>
      </w:r>
      <w:r>
        <w:rPr>
          <w:rFonts w:ascii="Times New Roman"/>
          <w:color w:val="000000"/>
          <w:spacing w:val="1"/>
          <w:sz w:val="21"/>
        </w:rPr>
        <w:t xml:space="preserve"> </w:t>
      </w:r>
      <w:r>
        <w:rPr>
          <w:rFonts w:ascii="QFTTFF+SimSun" w:hAnsi="QFTTFF+SimSun" w:cs="QFTTFF+SimSun"/>
          <w:color w:val="000000"/>
          <w:spacing w:val="-6"/>
          <w:sz w:val="21"/>
        </w:rPr>
        <w:t>正确；手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术可以在任何年龄段进行，所以</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3"/>
          <w:sz w:val="21"/>
        </w:rPr>
        <w:t>正确；裂隙侧恒尖牙尚未萌出，牙根形成</w:t>
      </w:r>
      <w:r>
        <w:rPr>
          <w:rFonts w:ascii="Times New Roman"/>
          <w:color w:val="000000"/>
          <w:spacing w:val="1"/>
          <w:sz w:val="21"/>
        </w:rPr>
        <w:t xml:space="preserve"> </w:t>
      </w:r>
      <w:r>
        <w:rPr>
          <w:rFonts w:ascii="Calibri"/>
          <w:color w:val="000000"/>
          <w:spacing w:val="1"/>
          <w:sz w:val="21"/>
        </w:rPr>
        <w:t>1/2</w:t>
      </w:r>
      <w:r>
        <w:rPr>
          <w:rFonts w:ascii="QFTTFF+SimSun" w:hAnsi="QFTTFF+SimSun" w:cs="QFTTFF+SimSun"/>
          <w:color w:val="000000"/>
          <w:spacing w:val="1"/>
          <w:sz w:val="21"/>
        </w:rPr>
        <w:t>～</w:t>
      </w:r>
      <w:r>
        <w:rPr>
          <w:rFonts w:ascii="Calibri"/>
          <w:color w:val="000000"/>
          <w:spacing w:val="1"/>
          <w:sz w:val="21"/>
        </w:rPr>
        <w:t>3/4</w:t>
      </w:r>
      <w:r>
        <w:rPr>
          <w:rFonts w:ascii="QFTTFF+SimSun" w:hAnsi="QFTTFF+SimSun" w:cs="QFTTFF+SimSun"/>
          <w:color w:val="000000"/>
          <w:spacing w:val="4"/>
          <w:sz w:val="21"/>
        </w:rPr>
        <w:t>，所</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以</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正碗；而是否进行牙槽嵴裂手术，与牙槽嵴裂宽度无关，所以</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不对；故此题选</w:t>
      </w:r>
      <w:r>
        <w:rPr>
          <w:rFonts w:ascii="Times New Roman"/>
          <w:color w:val="000000"/>
          <w:spacing w:val="-1"/>
          <w:sz w:val="21"/>
        </w:rPr>
        <w:t xml:space="preserve"> </w:t>
      </w:r>
      <w:r>
        <w:rPr>
          <w:rFonts w:ascii="Calibri"/>
          <w:color w:val="000000"/>
          <w:spacing w:val="0"/>
          <w:sz w:val="21"/>
        </w:rPr>
        <w:t>D</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588.(A3/A4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患者女，</w:t>
      </w:r>
      <w:r>
        <w:rPr>
          <w:rFonts w:ascii="Calibri"/>
          <w:color w:val="000000"/>
          <w:spacing w:val="-1"/>
          <w:sz w:val="21"/>
        </w:rPr>
        <w:t>22</w:t>
      </w:r>
      <w:r>
        <w:rPr>
          <w:rFonts w:ascii="Times New Roman"/>
          <w:color w:val="000000"/>
          <w:spacing w:val="3"/>
          <w:sz w:val="21"/>
        </w:rPr>
        <w:t xml:space="preserve"> </w:t>
      </w:r>
      <w:r>
        <w:rPr>
          <w:rFonts w:ascii="QFTTFF+SimSun" w:hAnsi="QFTTFF+SimSun" w:cs="QFTTFF+SimSun"/>
          <w:color w:val="000000"/>
          <w:spacing w:val="1"/>
          <w:sz w:val="21"/>
        </w:rPr>
        <w:t>岁。去某医院行拔牙术，注射麻药时，患者出现头晕，恶心，</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胸闷，四肢无力。查</w:t>
      </w:r>
      <w:r>
        <w:rPr>
          <w:rFonts w:ascii="Calibri"/>
          <w:color w:val="000000"/>
          <w:spacing w:val="-1"/>
          <w:sz w:val="21"/>
        </w:rPr>
        <w:t>:</w:t>
      </w:r>
      <w:r>
        <w:rPr>
          <w:rFonts w:ascii="QFTTFF+SimSun" w:hAnsi="QFTTFF+SimSun" w:cs="QFTTFF+SimSun"/>
          <w:color w:val="000000"/>
          <w:spacing w:val="1"/>
          <w:sz w:val="21"/>
        </w:rPr>
        <w:t>血压</w:t>
      </w:r>
      <w:r>
        <w:rPr>
          <w:rFonts w:ascii="Times New Roman"/>
          <w:color w:val="000000"/>
          <w:spacing w:val="0"/>
          <w:sz w:val="21"/>
        </w:rPr>
        <w:t xml:space="preserve"> </w:t>
      </w:r>
      <w:r>
        <w:rPr>
          <w:rFonts w:ascii="Calibri"/>
          <w:color w:val="000000"/>
          <w:spacing w:val="0"/>
          <w:sz w:val="21"/>
        </w:rPr>
        <w:t>90/60mmHg</w:t>
      </w:r>
      <w:r>
        <w:rPr>
          <w:rFonts w:ascii="QFTTFF+SimSun" w:hAnsi="QFTTFF+SimSun" w:cs="QFTTFF+SimSun"/>
          <w:color w:val="000000"/>
          <w:spacing w:val="0"/>
          <w:sz w:val="21"/>
        </w:rPr>
        <w:t>，脉搏</w:t>
      </w:r>
      <w:r>
        <w:rPr>
          <w:rFonts w:ascii="Times New Roman"/>
          <w:color w:val="000000"/>
          <w:spacing w:val="2"/>
          <w:sz w:val="21"/>
        </w:rPr>
        <w:t xml:space="preserve"> </w:t>
      </w:r>
      <w:r>
        <w:rPr>
          <w:rFonts w:ascii="Calibri"/>
          <w:color w:val="000000"/>
          <w:spacing w:val="-1"/>
          <w:sz w:val="21"/>
        </w:rPr>
        <w:t>65</w:t>
      </w:r>
      <w:r>
        <w:rPr>
          <w:rFonts w:ascii="Times New Roman"/>
          <w:color w:val="000000"/>
          <w:spacing w:val="3"/>
          <w:sz w:val="21"/>
        </w:rPr>
        <w:t xml:space="preserve"> </w:t>
      </w:r>
      <w:r>
        <w:rPr>
          <w:rFonts w:ascii="QFTTFF+SimSun" w:hAnsi="QFTTFF+SimSun" w:cs="QFTTFF+SimSun"/>
          <w:color w:val="000000"/>
          <w:spacing w:val="1"/>
          <w:sz w:val="21"/>
        </w:rPr>
        <w:t>次</w:t>
      </w:r>
      <w:r>
        <w:rPr>
          <w:rFonts w:ascii="Calibri"/>
          <w:color w:val="000000"/>
          <w:spacing w:val="0"/>
          <w:sz w:val="21"/>
        </w:rPr>
        <w:t>/</w:t>
      </w:r>
      <w:r>
        <w:rPr>
          <w:rFonts w:ascii="QFTTFF+SimSun" w:hAnsi="QFTTFF+SimSun" w:cs="QFTTFF+SimSun"/>
          <w:color w:val="000000"/>
          <w:spacing w:val="0"/>
          <w:sz w:val="21"/>
        </w:rPr>
        <w:t>分，面部及口唇苍白。对该病人上述情</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况的正确处理是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立即送往急诊室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注射麻药完成后抢救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停止注药，立即抢救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继续注射，完成拔牙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观察，暂不处理</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解析：旦发生晕厥，应急处理包括停止注射，放平坐椅，置病员于头低位；松解衣领，保持</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呼吸通畅；酒精或氨水刺激呼吸；针刺入中穴；氧气吸入和静脉注射高渗葡萄糖。而不能等</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注射药完成后在抢救，故</w:t>
      </w:r>
      <w:r>
        <w:rPr>
          <w:rFonts w:ascii="Times New Roman"/>
          <w:color w:val="000000"/>
          <w:spacing w:val="-1"/>
          <w:sz w:val="21"/>
        </w:rPr>
        <w:t xml:space="preserve"> </w:t>
      </w:r>
      <w:r>
        <w:rPr>
          <w:rFonts w:ascii="Calibri"/>
          <w:color w:val="000000"/>
          <w:spacing w:val="0"/>
          <w:sz w:val="21"/>
        </w:rPr>
        <w:t>B</w:t>
      </w:r>
      <w:r>
        <w:rPr>
          <w:rFonts w:ascii="Times New Roman"/>
          <w:color w:val="000000"/>
          <w:spacing w:val="4"/>
          <w:sz w:val="21"/>
        </w:rPr>
        <w:t xml:space="preserve"> </w:t>
      </w:r>
      <w:r>
        <w:rPr>
          <w:rFonts w:ascii="QFTTFF+SimSun" w:hAnsi="QFTTFF+SimSun" w:cs="QFTTFF+SimSun"/>
          <w:color w:val="000000"/>
          <w:spacing w:val="2"/>
          <w:sz w:val="21"/>
        </w:rPr>
        <w:t>项错误；而不应立即送往急诊室，因此</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2"/>
          <w:sz w:val="21"/>
        </w:rPr>
        <w:t>也不正确；及时的处</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理，可以将晕厥对身体的影响降到最低，故</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也不正确。故选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589.(B</w:t>
      </w:r>
      <w:r>
        <w:rPr>
          <w:rFonts w:ascii="Times New Roman"/>
          <w:color w:val="000000"/>
          <w:spacing w:val="4"/>
          <w:sz w:val="21"/>
        </w:rPr>
        <w:t xml:space="preserve"> </w:t>
      </w:r>
      <w:r>
        <w:rPr>
          <w:rFonts w:ascii="QFTTFF+SimSun" w:hAnsi="QFTTFF+SimSun" w:cs="QFTTFF+SimSun"/>
          <w:color w:val="000000"/>
          <w:spacing w:val="0"/>
          <w:sz w:val="21"/>
        </w:rPr>
        <w:t>型题</w:t>
      </w:r>
      <w:r>
        <w:rPr>
          <w:rFonts w:ascii="Calibri"/>
          <w:color w:val="000000"/>
          <w:spacing w:val="4"/>
          <w:sz w:val="21"/>
        </w:rPr>
        <w:t>)</w:t>
      </w:r>
      <w:r>
        <w:rPr>
          <w:rFonts w:ascii="QFTTFF+SimSun" w:hAnsi="QFTTFF+SimSun" w:cs="QFTTFF+SimSun"/>
          <w:color w:val="000000"/>
          <w:spacing w:val="1"/>
          <w:sz w:val="21"/>
        </w:rPr>
        <w:t>患者男，</w:t>
      </w:r>
      <w:r>
        <w:rPr>
          <w:rFonts w:ascii="Calibri"/>
          <w:color w:val="000000"/>
          <w:spacing w:val="-1"/>
          <w:sz w:val="21"/>
        </w:rPr>
        <w:t>35</w:t>
      </w:r>
      <w:r>
        <w:rPr>
          <w:rFonts w:ascii="Times New Roman"/>
          <w:color w:val="000000"/>
          <w:spacing w:val="3"/>
          <w:sz w:val="21"/>
        </w:rPr>
        <w:t xml:space="preserve"> </w:t>
      </w:r>
      <w:r>
        <w:rPr>
          <w:rFonts w:ascii="QFTTFF+SimSun" w:hAnsi="QFTTFF+SimSun" w:cs="QFTTFF+SimSun"/>
          <w:color w:val="000000"/>
          <w:spacing w:val="1"/>
          <w:sz w:val="21"/>
        </w:rPr>
        <w:t>岁。</w:t>
      </w:r>
      <w:r>
        <w:rPr>
          <w:rFonts w:ascii="Calibri" w:hAnsi="Calibri" w:cs="Calibri"/>
          <w:color w:val="000000"/>
          <w:spacing w:val="0"/>
          <w:sz w:val="21"/>
        </w:rPr>
        <w:t>8(—)|(—)</w:t>
      </w:r>
      <w:r>
        <w:rPr>
          <w:rFonts w:ascii="QFTTFF+SimSun" w:hAnsi="QFTTFF+SimSun" w:cs="QFTTFF+SimSun"/>
          <w:color w:val="000000"/>
          <w:spacing w:val="1"/>
          <w:sz w:val="21"/>
        </w:rPr>
        <w:t>近中阻生，</w:t>
      </w:r>
      <w:r>
        <w:rPr>
          <w:rFonts w:ascii="Calibri" w:hAnsi="Calibri" w:cs="Calibri"/>
          <w:color w:val="000000"/>
          <w:spacing w:val="0"/>
          <w:sz w:val="21"/>
        </w:rPr>
        <w:t>7|(——)</w:t>
      </w:r>
      <w:r>
        <w:rPr>
          <w:rFonts w:ascii="QFTTFF+SimSun" w:hAnsi="QFTTFF+SimSun" w:cs="QFTTFF+SimSun"/>
          <w:color w:val="000000"/>
          <w:spacing w:val="1"/>
          <w:sz w:val="21"/>
        </w:rPr>
        <w:t>远中龋坏。施行</w:t>
      </w:r>
      <w:r>
        <w:rPr>
          <w:rFonts w:ascii="Times New Roman"/>
          <w:color w:val="000000"/>
          <w:spacing w:val="0"/>
          <w:sz w:val="21"/>
        </w:rPr>
        <w:t xml:space="preserve"> </w:t>
      </w:r>
      <w:r>
        <w:rPr>
          <w:rFonts w:ascii="Calibri" w:hAnsi="Calibri" w:cs="Calibri"/>
          <w:color w:val="000000"/>
          <w:spacing w:val="0"/>
          <w:sz w:val="21"/>
        </w:rPr>
        <w:t>8|(——)</w:t>
      </w:r>
      <w:r>
        <w:rPr>
          <w:rFonts w:ascii="QFTTFF+SimSun" w:hAnsi="QFTTFF+SimSun" w:cs="QFTTFF+SimSun"/>
          <w:color w:val="000000"/>
          <w:spacing w:val="1"/>
          <w:sz w:val="21"/>
        </w:rPr>
        <w:t>拔除术后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1"/>
          <w:sz w:val="21"/>
        </w:rPr>
        <w:t>四日，拔牙窝出现持续性疼痛并向耳颞部放射，检查见拔牙窝内空虚，有异味。要了解</w:t>
      </w:r>
      <w:r>
        <w:rPr>
          <w:rFonts w:ascii="Times New Roman"/>
          <w:color w:val="000000"/>
          <w:spacing w:val="-4"/>
          <w:sz w:val="21"/>
        </w:rPr>
        <w:t xml:space="preserve"> </w:t>
      </w:r>
      <w:r>
        <w:rPr>
          <w:rFonts w:ascii="Calibri" w:hAnsi="Calibri" w:cs="Calibri"/>
          <w:color w:val="000000"/>
          <w:spacing w:val="0"/>
          <w:sz w:val="21"/>
        </w:rPr>
        <w:t>7|(——)</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的龋坏程度，最佳的检查方法为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冷诊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热诊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C.X</w:t>
      </w:r>
      <w:r>
        <w:rPr>
          <w:rFonts w:ascii="Times New Roman"/>
          <w:color w:val="000000"/>
          <w:spacing w:val="3"/>
          <w:sz w:val="21"/>
        </w:rPr>
        <w:t xml:space="preserve"> </w:t>
      </w:r>
      <w:r>
        <w:rPr>
          <w:rFonts w:ascii="QFTTFF+SimSun" w:hAnsi="QFTTFF+SimSun" w:cs="QFTTFF+SimSun"/>
          <w:color w:val="000000"/>
          <w:spacing w:val="-1"/>
          <w:sz w:val="21"/>
        </w:rPr>
        <w:t>线片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病人主诉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电活力测试</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解析：线照片检查可识别龋损的部位、范围及有无邻面龋、继发龋等，可观察牙体发育畸形</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60" o:spid="_x0000_s118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0"/>
          <w:sz w:val="21"/>
        </w:rPr>
        <w:t>情况，了解牙根、髓室、根管、根尖及根尖周围情况等，并能协助治疗。故选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590.(A3/A4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w:t>
      </w:r>
      <w:r>
        <w:rPr>
          <w:rFonts w:ascii="Calibri"/>
          <w:color w:val="000000"/>
          <w:spacing w:val="-1"/>
          <w:sz w:val="21"/>
        </w:rPr>
        <w:t>22</w:t>
      </w:r>
      <w:r>
        <w:rPr>
          <w:rFonts w:ascii="Times New Roman"/>
          <w:color w:val="000000"/>
          <w:spacing w:val="3"/>
          <w:sz w:val="21"/>
        </w:rPr>
        <w:t xml:space="preserve"> </w:t>
      </w:r>
      <w:r>
        <w:rPr>
          <w:rFonts w:ascii="QFTTFF+SimSun" w:hAnsi="QFTTFF+SimSun" w:cs="QFTTFF+SimSun"/>
          <w:color w:val="000000"/>
          <w:spacing w:val="1"/>
          <w:sz w:val="21"/>
        </w:rPr>
        <w:t>岁。右面颊部肿痛伴张口受限，发热五日。检查见右下颌角咬肌</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区肿胀并波及颊部颊咬肌区深部压痛，有凹陷性水肿，张口</w:t>
      </w:r>
      <w:r>
        <w:rPr>
          <w:rFonts w:ascii="Times New Roman"/>
          <w:color w:val="000000"/>
          <w:spacing w:val="-1"/>
          <w:sz w:val="21"/>
        </w:rPr>
        <w:t xml:space="preserve"> </w:t>
      </w:r>
      <w:r>
        <w:rPr>
          <w:rFonts w:ascii="Calibri"/>
          <w:color w:val="000000"/>
          <w:spacing w:val="1"/>
          <w:sz w:val="21"/>
        </w:rPr>
        <w:t>0.8cm</w:t>
      </w:r>
      <w:r>
        <w:rPr>
          <w:rFonts w:ascii="QFTTFF+SimSun" w:hAnsi="QFTTFF+SimSun" w:cs="QFTTFF+SimSun"/>
          <w:color w:val="000000"/>
          <w:spacing w:val="4"/>
          <w:sz w:val="21"/>
        </w:rPr>
        <w:t>，</w:t>
      </w:r>
      <w:r>
        <w:rPr>
          <w:rFonts w:ascii="Calibri" w:hAnsi="Calibri" w:cs="Calibri"/>
          <w:color w:val="000000"/>
          <w:spacing w:val="0"/>
          <w:sz w:val="21"/>
        </w:rPr>
        <w:t>8|(——)</w:t>
      </w:r>
      <w:r>
        <w:rPr>
          <w:rFonts w:ascii="QFTTFF+SimSun" w:hAnsi="QFTTFF+SimSun" w:cs="QFTTFF+SimSun"/>
          <w:color w:val="000000"/>
          <w:spacing w:val="3"/>
          <w:sz w:val="21"/>
        </w:rPr>
        <w:t>水平阻生、冠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周龈及磨牙后区明显红肿，有波动感，龈袋溢脓，</w:t>
      </w:r>
      <w:r>
        <w:rPr>
          <w:rFonts w:ascii="Calibri" w:hAnsi="Calibri" w:cs="Calibri"/>
          <w:color w:val="000000"/>
          <w:spacing w:val="0"/>
          <w:sz w:val="21"/>
        </w:rPr>
        <w:t>7|(——)</w:t>
      </w:r>
      <w:r>
        <w:rPr>
          <w:rFonts w:ascii="QFTTFF+SimSun" w:hAnsi="QFTTFF+SimSun" w:cs="QFTTFF+SimSun"/>
          <w:color w:val="000000"/>
          <w:spacing w:val="0"/>
          <w:sz w:val="21"/>
        </w:rPr>
        <w:t>远中龋，探诊和叩诊</w:t>
      </w:r>
      <w:r>
        <w:rPr>
          <w:rFonts w:ascii="Calibri"/>
          <w:color w:val="000000"/>
          <w:spacing w:val="0"/>
          <w:sz w:val="21"/>
        </w:rPr>
        <w:t>(+)</w:t>
      </w:r>
      <w:r>
        <w:rPr>
          <w:rFonts w:ascii="QFTTFF+SimSun" w:hAnsi="QFTTFF+SimSun" w:cs="QFTTFF+SimSun"/>
          <w:color w:val="000000"/>
          <w:spacing w:val="0"/>
          <w:sz w:val="21"/>
        </w:rPr>
        <w:t>，松动Ⅰ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度，颊侧牙槽黏膜红肿，腮腺导管口无红肿，右下颌下淋巴结肿大，触痛</w:t>
      </w:r>
      <w:r>
        <w:rPr>
          <w:rFonts w:ascii="Calibri"/>
          <w:color w:val="000000"/>
          <w:spacing w:val="1"/>
          <w:sz w:val="21"/>
        </w:rPr>
        <w:t>(+)</w:t>
      </w:r>
      <w:r>
        <w:rPr>
          <w:rFonts w:ascii="QFTTFF+SimSun" w:hAnsi="QFTTFF+SimSun" w:cs="QFTTFF+SimSun"/>
          <w:color w:val="000000"/>
          <w:spacing w:val="3"/>
          <w:sz w:val="21"/>
        </w:rPr>
        <w:t>，白细胞计数</w:t>
      </w:r>
    </w:p>
    <w:p>
      <w:pPr>
        <w:spacing w:before="47" w:after="0" w:line="242" w:lineRule="exact"/>
        <w:ind w:left="0" w:right="0" w:firstLine="0"/>
        <w:jc w:val="left"/>
        <w:rPr>
          <w:rFonts w:ascii="Times New Roman"/>
          <w:color w:val="000000"/>
          <w:spacing w:val="0"/>
          <w:sz w:val="21"/>
        </w:rPr>
      </w:pPr>
      <w:r>
        <w:rPr>
          <w:rFonts w:ascii="Calibri" w:hAnsi="Calibri" w:cs="Calibri"/>
          <w:color w:val="000000"/>
          <w:spacing w:val="0"/>
          <w:sz w:val="21"/>
        </w:rPr>
        <w:t>10×109/L</w:t>
      </w:r>
      <w:r>
        <w:rPr>
          <w:rFonts w:ascii="QFTTFF+SimSun" w:hAnsi="QFTTFF+SimSun" w:cs="QFTTFF+SimSun"/>
          <w:color w:val="000000"/>
          <w:spacing w:val="0"/>
          <w:sz w:val="21"/>
        </w:rPr>
        <w:t>，中性粒细胞</w:t>
      </w:r>
      <w:r>
        <w:rPr>
          <w:rFonts w:ascii="Times New Roman"/>
          <w:color w:val="000000"/>
          <w:spacing w:val="-1"/>
          <w:sz w:val="21"/>
        </w:rPr>
        <w:t xml:space="preserve"> </w:t>
      </w:r>
      <w:r>
        <w:rPr>
          <w:rFonts w:ascii="Calibri"/>
          <w:color w:val="000000"/>
          <w:spacing w:val="1"/>
          <w:sz w:val="21"/>
        </w:rPr>
        <w:t>80%</w:t>
      </w:r>
      <w:r>
        <w:rPr>
          <w:rFonts w:ascii="QFTTFF+SimSun" w:hAnsi="QFTTFF+SimSun" w:cs="QFTTFF+SimSun"/>
          <w:color w:val="000000"/>
          <w:spacing w:val="0"/>
          <w:sz w:val="21"/>
        </w:rPr>
        <w:t>。若不及时正确处理最易引起的并发症是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多间隙感染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边缘性颌骨骨髓炎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中央性颌骨骨髓炎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败血症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感染性休克</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解析：间隙感染、边缘性颌骨骨髓炎、败血症和感染性休克都可以由咬肌间隙感染引起，其</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中以边缘性颌骨骨髓炎最容易由咬肌间隙或翼下颌间隙感染而引起，故排除</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20"/>
          <w:sz w:val="21"/>
        </w:rPr>
        <w:t>、</w:t>
      </w:r>
      <w:r>
        <w:rPr>
          <w:rFonts w:ascii="Calibri"/>
          <w:color w:val="000000"/>
          <w:spacing w:val="0"/>
          <w:sz w:val="21"/>
        </w:rPr>
        <w:t>D</w:t>
      </w:r>
      <w:r>
        <w:rPr>
          <w:rFonts w:ascii="QFTTFF+SimSun" w:hAnsi="QFTTFF+SimSun" w:cs="QFTTFF+SimSun"/>
          <w:color w:val="000000"/>
          <w:spacing w:val="-18"/>
          <w:sz w:val="21"/>
        </w:rPr>
        <w:t>、</w:t>
      </w:r>
      <w:r>
        <w:rPr>
          <w:rFonts w:ascii="Calibri"/>
          <w:color w:val="000000"/>
          <w:spacing w:val="-2"/>
          <w:sz w:val="21"/>
        </w:rPr>
        <w:t>E</w:t>
      </w:r>
      <w:r>
        <w:rPr>
          <w:rFonts w:ascii="QFTTFF+SimSun" w:hAnsi="QFTTFF+SimSun" w:cs="QFTTFF+SimSun"/>
          <w:color w:val="000000"/>
          <w:spacing w:val="-6"/>
          <w:sz w:val="21"/>
        </w:rPr>
        <w:t>。中央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性颌骨骨髓炎多发生在急性化脓性根尖周炎及根尖周囊肿，故排除</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。故选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591.(A3/A4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0"/>
          <w:sz w:val="21"/>
        </w:rPr>
        <w:t>患者男，</w:t>
      </w:r>
      <w:r>
        <w:rPr>
          <w:rFonts w:ascii="Calibri"/>
          <w:color w:val="000000"/>
          <w:spacing w:val="-1"/>
          <w:sz w:val="21"/>
        </w:rPr>
        <w:t>30</w:t>
      </w:r>
      <w:r>
        <w:rPr>
          <w:rFonts w:ascii="Times New Roman"/>
          <w:color w:val="000000"/>
          <w:spacing w:val="3"/>
          <w:sz w:val="21"/>
        </w:rPr>
        <w:t xml:space="preserve"> </w:t>
      </w:r>
      <w:r>
        <w:rPr>
          <w:rFonts w:ascii="QFTTFF+SimSun" w:hAnsi="QFTTFF+SimSun" w:cs="QFTTFF+SimSun"/>
          <w:color w:val="000000"/>
          <w:spacing w:val="-6"/>
          <w:sz w:val="21"/>
        </w:rPr>
        <w:t>岁。右下颌肿痛伴开口受限</w:t>
      </w:r>
      <w:r>
        <w:rPr>
          <w:rFonts w:ascii="Times New Roman"/>
          <w:color w:val="000000"/>
          <w:spacing w:val="5"/>
          <w:sz w:val="21"/>
        </w:rPr>
        <w:t xml:space="preserve"> </w:t>
      </w:r>
      <w:r>
        <w:rPr>
          <w:rFonts w:ascii="Calibri"/>
          <w:color w:val="000000"/>
          <w:spacing w:val="0"/>
          <w:sz w:val="21"/>
        </w:rPr>
        <w:t>1</w:t>
      </w:r>
      <w:r>
        <w:rPr>
          <w:rFonts w:ascii="Times New Roman"/>
          <w:color w:val="000000"/>
          <w:spacing w:val="2"/>
          <w:sz w:val="21"/>
        </w:rPr>
        <w:t xml:space="preserve"> </w:t>
      </w:r>
      <w:r>
        <w:rPr>
          <w:rFonts w:ascii="QFTTFF+SimSun" w:hAnsi="QFTTFF+SimSun" w:cs="QFTTFF+SimSun"/>
          <w:color w:val="000000"/>
          <w:spacing w:val="-17"/>
          <w:sz w:val="21"/>
        </w:rPr>
        <w:t>周，吞咽疼痛。检查</w:t>
      </w:r>
      <w:r>
        <w:rPr>
          <w:rFonts w:ascii="Calibri"/>
          <w:color w:val="000000"/>
          <w:spacing w:val="1"/>
          <w:sz w:val="21"/>
        </w:rPr>
        <w:t>:</w:t>
      </w:r>
      <w:r>
        <w:rPr>
          <w:rFonts w:ascii="QFTTFF+SimSun" w:hAnsi="QFTTFF+SimSun" w:cs="QFTTFF+SimSun"/>
          <w:color w:val="000000"/>
          <w:spacing w:val="0"/>
          <w:sz w:val="21"/>
        </w:rPr>
        <w:t>开口度</w:t>
      </w:r>
      <w:r>
        <w:rPr>
          <w:rFonts w:ascii="Times New Roman"/>
          <w:color w:val="000000"/>
          <w:spacing w:val="2"/>
          <w:sz w:val="21"/>
        </w:rPr>
        <w:t xml:space="preserve"> </w:t>
      </w:r>
      <w:r>
        <w:rPr>
          <w:rFonts w:ascii="Calibri"/>
          <w:color w:val="000000"/>
          <w:spacing w:val="0"/>
          <w:sz w:val="21"/>
        </w:rPr>
        <w:t>10mm</w:t>
      </w:r>
      <w:r>
        <w:rPr>
          <w:rFonts w:ascii="QFTTFF+SimSun" w:hAnsi="QFTTFF+SimSun" w:cs="QFTTFF+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翼下颌皱襞处黏膜水肿，智齿部分萌出，周围软组织红肿，右下颌后区压痛。对患牙应选择</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的局部治疗方法是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A.3%</w:t>
      </w:r>
      <w:r>
        <w:rPr>
          <w:rFonts w:ascii="QFTTFF+SimSun" w:hAnsi="QFTTFF+SimSun" w:cs="QFTTFF+SimSun"/>
          <w:color w:val="000000"/>
          <w:spacing w:val="0"/>
          <w:sz w:val="21"/>
        </w:rPr>
        <w:t>过氧化氢反复冲洗龈袋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硝酸银烧灼</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局部封闭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湿热敷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1"/>
          <w:sz w:val="21"/>
        </w:rPr>
        <w:t>冷敷</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解析：齿冠周炎急性期处理原则以消炎、镇痛、切开引流、增强抵抗力的治疗为主。智齿冠</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周炎急性期的治疗以局部处理为主，清除龈袋内食物残渣、坏死组织、脓液。常用</w:t>
      </w:r>
      <w:r>
        <w:rPr>
          <w:rFonts w:ascii="Times New Roman"/>
          <w:color w:val="000000"/>
          <w:spacing w:val="1"/>
          <w:sz w:val="21"/>
        </w:rPr>
        <w:t xml:space="preserve"> </w:t>
      </w:r>
      <w:r>
        <w:rPr>
          <w:rFonts w:ascii="Calibri"/>
          <w:color w:val="000000"/>
          <w:spacing w:val="0"/>
          <w:sz w:val="21"/>
        </w:rPr>
        <w:t>3%</w:t>
      </w:r>
      <w:r>
        <w:rPr>
          <w:rFonts w:ascii="QFTTFF+SimSun" w:hAnsi="QFTTFF+SimSun" w:cs="QFTTFF+SimSun"/>
          <w:color w:val="000000"/>
          <w:spacing w:val="1"/>
          <w:sz w:val="21"/>
        </w:rPr>
        <w:t>过氧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化氢反复冲洗龈袋，至溢出液清亮。再在龈袋内放入少量碘酒或碘甘油。故</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的操作正确，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其余的选项不适合用于该患者。故选</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592.(A3/A4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患者女，</w:t>
      </w:r>
      <w:r>
        <w:rPr>
          <w:rFonts w:ascii="Calibri"/>
          <w:color w:val="000000"/>
          <w:spacing w:val="-1"/>
          <w:sz w:val="21"/>
        </w:rPr>
        <w:t>23</w:t>
      </w:r>
      <w:r>
        <w:rPr>
          <w:rFonts w:ascii="Times New Roman"/>
          <w:color w:val="000000"/>
          <w:spacing w:val="3"/>
          <w:sz w:val="21"/>
        </w:rPr>
        <w:t xml:space="preserve"> </w:t>
      </w:r>
      <w:r>
        <w:rPr>
          <w:rFonts w:ascii="QFTTFF+SimSun" w:hAnsi="QFTTFF+SimSun" w:cs="QFTTFF+SimSun"/>
          <w:color w:val="000000"/>
          <w:spacing w:val="1"/>
          <w:sz w:val="21"/>
        </w:rPr>
        <w:t>岁。四天前出现右下后牙区肿痛不适，昨日起疼痛加剧，并出</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现张口受限。检查见右面颊部稍肿胀，张口度二指，</w:t>
      </w:r>
      <w:r>
        <w:rPr>
          <w:rFonts w:ascii="Calibri" w:hAnsi="Calibri" w:cs="Calibri"/>
          <w:color w:val="000000"/>
          <w:spacing w:val="0"/>
          <w:sz w:val="21"/>
        </w:rPr>
        <w:t>8|(——)</w:t>
      </w:r>
      <w:r>
        <w:rPr>
          <w:rFonts w:ascii="QFTTFF+SimSun" w:hAnsi="QFTTFF+SimSun" w:cs="QFTTFF+SimSun"/>
          <w:color w:val="000000"/>
          <w:spacing w:val="1"/>
          <w:sz w:val="21"/>
        </w:rPr>
        <w:t>近中阻生，牙龈红肿，远中盲</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袋有少量脓液溢出，</w:t>
      </w:r>
      <w:r>
        <w:rPr>
          <w:rFonts w:ascii="Calibri" w:hAnsi="Calibri" w:cs="Calibri"/>
          <w:color w:val="000000"/>
          <w:spacing w:val="0"/>
          <w:sz w:val="21"/>
        </w:rPr>
        <w:t>6|(——)</w:t>
      </w:r>
      <w:r>
        <w:rPr>
          <w:rFonts w:ascii="QFTTFF+SimSun" w:hAnsi="QFTTFF+SimSun" w:cs="QFTTFF+SimSun"/>
          <w:color w:val="000000"/>
          <w:spacing w:val="0"/>
          <w:sz w:val="21"/>
        </w:rPr>
        <w:t>叩痛</w:t>
      </w:r>
      <w:r>
        <w:rPr>
          <w:rFonts w:ascii="Calibri"/>
          <w:color w:val="000000"/>
          <w:spacing w:val="1"/>
          <w:sz w:val="21"/>
        </w:rPr>
        <w:t>(</w:t>
      </w:r>
      <w:r>
        <w:rPr>
          <w:rFonts w:ascii="QFTTFF+SimSun" w:hAnsi="QFTTFF+SimSun" w:cs="QFTTFF+SimSun"/>
          <w:color w:val="000000"/>
          <w:spacing w:val="-1"/>
          <w:sz w:val="21"/>
        </w:rPr>
        <w:t>－</w:t>
      </w:r>
      <w:r>
        <w:rPr>
          <w:rFonts w:ascii="Calibri"/>
          <w:color w:val="000000"/>
          <w:spacing w:val="1"/>
          <w:sz w:val="21"/>
        </w:rPr>
        <w:t>)</w:t>
      </w:r>
      <w:r>
        <w:rPr>
          <w:rFonts w:ascii="QFTTFF+SimSun" w:hAnsi="QFTTFF+SimSun" w:cs="QFTTFF+SimSun"/>
          <w:color w:val="000000"/>
          <w:spacing w:val="-3"/>
          <w:sz w:val="21"/>
        </w:rPr>
        <w:t>，其颊侧前庭沟黏膜充血，咽部检视不清。此患者的诊</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1"/>
          <w:sz w:val="21"/>
        </w:rPr>
        <w:t>断是</w:t>
      </w:r>
    </w:p>
    <w:p>
      <w:pPr>
        <w:spacing w:before="111" w:after="0" w:line="219" w:lineRule="exact"/>
        <w:ind w:left="0" w:right="0" w:firstLine="0"/>
        <w:jc w:val="left"/>
        <w:rPr>
          <w:rFonts w:ascii="Times New Roman"/>
          <w:color w:val="000000"/>
          <w:spacing w:val="0"/>
          <w:sz w:val="21"/>
        </w:rPr>
      </w:pPr>
      <w:r>
        <w:rPr>
          <w:rFonts w:ascii="Calibri"/>
          <w:color w:val="000000"/>
          <w:spacing w:val="0"/>
          <w:sz w:val="21"/>
        </w:rPr>
        <w:t>A.6</w:t>
      </w:r>
    </w:p>
    <w:p>
      <w:pPr>
        <w:spacing w:before="52" w:after="0" w:line="242" w:lineRule="exact"/>
        <w:ind w:left="0" w:right="0" w:firstLine="0"/>
        <w:jc w:val="left"/>
        <w:rPr>
          <w:rFonts w:ascii="Times New Roman"/>
          <w:color w:val="000000"/>
          <w:spacing w:val="0"/>
          <w:sz w:val="21"/>
        </w:rPr>
      </w:pPr>
      <w:r>
        <w:rPr>
          <w:rFonts w:ascii="Calibri" w:hAnsi="Calibri" w:cs="Calibri"/>
          <w:color w:val="000000"/>
          <w:spacing w:val="0"/>
          <w:sz w:val="21"/>
        </w:rPr>
        <w:t>B.(——)</w:t>
      </w:r>
      <w:r>
        <w:rPr>
          <w:rFonts w:ascii="QFTTFF+SimSun" w:hAnsi="QFTTFF+SimSun" w:cs="QFTTFF+SimSun"/>
          <w:color w:val="000000"/>
          <w:spacing w:val="0"/>
          <w:sz w:val="21"/>
        </w:rPr>
        <w:t>根尖脓肿</w:t>
      </w:r>
    </w:p>
    <w:p>
      <w:pPr>
        <w:spacing w:before="88" w:after="0" w:line="219" w:lineRule="exact"/>
        <w:ind w:left="0" w:right="0" w:firstLine="0"/>
        <w:jc w:val="left"/>
        <w:rPr>
          <w:rFonts w:ascii="Times New Roman"/>
          <w:color w:val="000000"/>
          <w:spacing w:val="0"/>
          <w:sz w:val="21"/>
        </w:rPr>
      </w:pPr>
      <w:r>
        <w:rPr>
          <w:rFonts w:ascii="Calibri"/>
          <w:color w:val="000000"/>
          <w:spacing w:val="-1"/>
          <w:sz w:val="21"/>
        </w:rPr>
        <w:t>C.8</w:t>
      </w:r>
    </w:p>
    <w:p>
      <w:pPr>
        <w:spacing w:before="52" w:after="0" w:line="242" w:lineRule="exact"/>
        <w:ind w:left="0" w:right="0" w:firstLine="0"/>
        <w:jc w:val="left"/>
        <w:rPr>
          <w:rFonts w:ascii="Times New Roman"/>
          <w:color w:val="000000"/>
          <w:spacing w:val="0"/>
          <w:sz w:val="21"/>
        </w:rPr>
      </w:pPr>
      <w:r>
        <w:rPr>
          <w:rFonts w:ascii="Calibri" w:hAnsi="Calibri" w:cs="Calibri"/>
          <w:color w:val="000000"/>
          <w:spacing w:val="-1"/>
          <w:sz w:val="21"/>
        </w:rPr>
        <w:t>D.(——)</w:t>
      </w:r>
      <w:r>
        <w:rPr>
          <w:rFonts w:ascii="QFTTFF+SimSun" w:hAnsi="QFTTFF+SimSun" w:cs="QFTTFF+SimSun"/>
          <w:color w:val="000000"/>
          <w:spacing w:val="0"/>
          <w:sz w:val="21"/>
        </w:rPr>
        <w:t>急性冠周炎</w:t>
      </w:r>
    </w:p>
    <w:p>
      <w:pPr>
        <w:spacing w:before="88" w:after="0" w:line="219" w:lineRule="exact"/>
        <w:ind w:left="0" w:right="0" w:firstLine="0"/>
        <w:jc w:val="left"/>
        <w:rPr>
          <w:rFonts w:ascii="Times New Roman"/>
          <w:color w:val="000000"/>
          <w:spacing w:val="0"/>
          <w:sz w:val="21"/>
        </w:rPr>
      </w:pPr>
      <w:r>
        <w:rPr>
          <w:rFonts w:ascii="Calibri"/>
          <w:color w:val="000000"/>
          <w:spacing w:val="-1"/>
          <w:sz w:val="21"/>
        </w:rPr>
        <w:t>E.8</w:t>
      </w:r>
    </w:p>
    <w:p>
      <w:pPr>
        <w:spacing w:before="52"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解析：颌阻生智齿冠周炎多发生于年轻人，尤以</w:t>
      </w:r>
      <w:r>
        <w:rPr>
          <w:rFonts w:ascii="Times New Roman"/>
          <w:color w:val="000000"/>
          <w:spacing w:val="-1"/>
          <w:sz w:val="21"/>
        </w:rPr>
        <w:t xml:space="preserve"> </w:t>
      </w:r>
      <w:r>
        <w:rPr>
          <w:rFonts w:ascii="Calibri"/>
          <w:color w:val="000000"/>
          <w:spacing w:val="0"/>
          <w:sz w:val="21"/>
        </w:rPr>
        <w:t>18</w:t>
      </w:r>
      <w:r>
        <w:rPr>
          <w:rFonts w:ascii="QFTTFF+SimSun" w:hAnsi="QFTTFF+SimSun" w:cs="QFTTFF+SimSun"/>
          <w:color w:val="000000"/>
          <w:spacing w:val="-1"/>
          <w:sz w:val="21"/>
        </w:rPr>
        <w:t>～</w:t>
      </w:r>
      <w:r>
        <w:rPr>
          <w:rFonts w:ascii="Calibri"/>
          <w:color w:val="000000"/>
          <w:spacing w:val="-1"/>
          <w:sz w:val="21"/>
        </w:rPr>
        <w:t>25</w:t>
      </w:r>
      <w:r>
        <w:rPr>
          <w:rFonts w:ascii="Times New Roman"/>
          <w:color w:val="000000"/>
          <w:spacing w:val="3"/>
          <w:sz w:val="21"/>
        </w:rPr>
        <w:t xml:space="preserve"> </w:t>
      </w:r>
      <w:r>
        <w:rPr>
          <w:rFonts w:ascii="QFTTFF+SimSun" w:hAnsi="QFTTFF+SimSun" w:cs="QFTTFF+SimSun"/>
          <w:color w:val="000000"/>
          <w:spacing w:val="0"/>
          <w:sz w:val="21"/>
        </w:rPr>
        <w:t>岁最多见；炎症早期，一般无明显</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全身反应，患者自觉患区胀痛不适，咀嚼、吞咽、张口活动时疼痛加剧，检查可见阻生牙和</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磨牙后区肿胀、冠周袋内有脓性分泌物；炎症进一步发展，累及咬肌和翼内肌，出现下颌角</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61" o:spid="_x0000_s118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区肿胀，伴有不同程度的张口受限甚至不能开口。该患者的表现符合急性冠周炎的特点，故</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593.(A3/A4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患者男，</w:t>
      </w:r>
      <w:r>
        <w:rPr>
          <w:rFonts w:ascii="Calibri"/>
          <w:color w:val="000000"/>
          <w:spacing w:val="-1"/>
          <w:sz w:val="21"/>
        </w:rPr>
        <w:t>35</w:t>
      </w:r>
      <w:r>
        <w:rPr>
          <w:rFonts w:ascii="Times New Roman"/>
          <w:color w:val="000000"/>
          <w:spacing w:val="3"/>
          <w:sz w:val="21"/>
        </w:rPr>
        <w:t xml:space="preserve"> </w:t>
      </w:r>
      <w:r>
        <w:rPr>
          <w:rFonts w:ascii="QFTTFF+SimSun" w:hAnsi="QFTTFF+SimSun" w:cs="QFTTFF+SimSun"/>
          <w:color w:val="000000"/>
          <w:spacing w:val="1"/>
          <w:sz w:val="21"/>
        </w:rPr>
        <w:t>岁。左颌下区被拳击伤，随即伤区出现肿胀、瘀斑；扪诊有波</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动感，张口度及咬合关系正常。该患者应特别注意预防</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窒息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1"/>
          <w:sz w:val="21"/>
        </w:rPr>
        <w:t>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伤侧外形改变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下颌下腺功能受损</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解析：组织挫伤血肿有可能会引起窒息或休克，但是一般不会发生，故</w:t>
      </w:r>
      <w:r>
        <w:rPr>
          <w:rFonts w:ascii="Times New Roman"/>
          <w:color w:val="000000"/>
          <w:spacing w:val="-1"/>
          <w:sz w:val="21"/>
        </w:rPr>
        <w:t xml:space="preserve"> </w:t>
      </w:r>
      <w:r>
        <w:rPr>
          <w:rFonts w:ascii="Calibri"/>
          <w:color w:val="000000"/>
          <w:spacing w:val="0"/>
          <w:sz w:val="21"/>
        </w:rPr>
        <w:t>A</w:t>
      </w:r>
      <w:r>
        <w:rPr>
          <w:rFonts w:ascii="Times New Roman"/>
          <w:color w:val="000000"/>
          <w:spacing w:val="4"/>
          <w:sz w:val="21"/>
        </w:rPr>
        <w:t xml:space="preserve"> </w:t>
      </w:r>
      <w:r>
        <w:rPr>
          <w:rFonts w:ascii="QFTTFF+SimSun" w:hAnsi="QFTTFF+SimSun" w:cs="QFTTFF+SimSun"/>
          <w:color w:val="000000"/>
          <w:spacing w:val="0"/>
          <w:sz w:val="21"/>
        </w:rPr>
        <w:t>和</w:t>
      </w:r>
      <w:r>
        <w:rPr>
          <w:rFonts w:ascii="Times New Roman"/>
          <w:color w:val="000000"/>
          <w:spacing w:val="2"/>
          <w:sz w:val="21"/>
        </w:rPr>
        <w:t xml:space="preserve"> </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2"/>
          <w:sz w:val="21"/>
        </w:rPr>
        <w:t>不正确。软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组织损伤对外形改变的作用不大，下颌下腺功能受损的情况也较少见，故</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也不正确。</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血肿的治疗是促进血液的吸收，防止感染，若有感染需要切开引流。故选</w:t>
      </w:r>
      <w:r>
        <w:rPr>
          <w:rFonts w:ascii="Times New Roman"/>
          <w:color w:val="000000"/>
          <w:spacing w:val="2"/>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594.(A3/A4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患者，</w:t>
      </w:r>
      <w:r>
        <w:rPr>
          <w:rFonts w:ascii="Calibri"/>
          <w:color w:val="000000"/>
          <w:spacing w:val="-1"/>
          <w:sz w:val="21"/>
        </w:rPr>
        <w:t>18</w:t>
      </w:r>
      <w:r>
        <w:rPr>
          <w:rFonts w:ascii="Times New Roman"/>
          <w:color w:val="000000"/>
          <w:spacing w:val="0"/>
          <w:sz w:val="21"/>
        </w:rPr>
        <w:t xml:space="preserve"> </w:t>
      </w:r>
      <w:r>
        <w:rPr>
          <w:rFonts w:ascii="QFTTFF+SimSun" w:hAnsi="QFTTFF+SimSun" w:cs="QFTTFF+SimSun"/>
          <w:color w:val="000000"/>
          <w:spacing w:val="0"/>
          <w:sz w:val="21"/>
        </w:rPr>
        <w:t>岁。颏下无痛性缓慢生长圆球状肿物三年，大小</w:t>
      </w:r>
      <w:r>
        <w:rPr>
          <w:rFonts w:ascii="Times New Roman"/>
          <w:color w:val="000000"/>
          <w:spacing w:val="1"/>
          <w:sz w:val="21"/>
        </w:rPr>
        <w:t xml:space="preserve"> </w:t>
      </w:r>
      <w:r>
        <w:rPr>
          <w:rFonts w:ascii="Calibri" w:hAnsi="Calibri" w:cs="Calibri"/>
          <w:color w:val="000000"/>
          <w:spacing w:val="0"/>
          <w:sz w:val="21"/>
        </w:rPr>
        <w:t>5cm×6cm×4cm</w:t>
      </w:r>
      <w:r>
        <w:rPr>
          <w:rFonts w:ascii="QFTTFF+SimSun" w:hAnsi="QFTTFF+SimSun" w:cs="QFTTFF+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表面光滑，境界清，质地似面团样，可活动，无触痛，肿物不随吞咽而活动，口底黏膜下未</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见异常。该患者在行手术治疗时，应取的体位是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坐位头后仰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平仰位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平卧垫肩后仰位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侧卧位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平卧垫肩头转向一侧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解析：术体位的安置要符合手术操作的需要，应尽量暴露操作区域，方便手术的进行。该患</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者的肿物位于颏下，故需要暴露患者的正面，因此</w:t>
      </w:r>
      <w:r>
        <w:rPr>
          <w:rFonts w:ascii="Times New Roman"/>
          <w:color w:val="000000"/>
          <w:spacing w:val="-1"/>
          <w:sz w:val="21"/>
        </w:rPr>
        <w:t xml:space="preserve"> </w:t>
      </w:r>
      <w:r>
        <w:rPr>
          <w:rFonts w:ascii="Calibri"/>
          <w:color w:val="000000"/>
          <w:spacing w:val="0"/>
          <w:sz w:val="21"/>
        </w:rPr>
        <w:t>D</w:t>
      </w:r>
      <w:r>
        <w:rPr>
          <w:rFonts w:ascii="Times New Roman"/>
          <w:color w:val="000000"/>
          <w:spacing w:val="3"/>
          <w:sz w:val="21"/>
        </w:rPr>
        <w:t xml:space="preserve"> </w:t>
      </w:r>
      <w:r>
        <w:rPr>
          <w:rFonts w:ascii="QFTTFF+SimSun" w:hAnsi="QFTTFF+SimSun" w:cs="QFTTFF+SimSun"/>
          <w:color w:val="000000"/>
          <w:spacing w:val="0"/>
          <w:sz w:val="21"/>
        </w:rPr>
        <w:t>和</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2"/>
          <w:sz w:val="21"/>
        </w:rPr>
        <w:t>不正确；为了使患者放松，应该</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采取卧位，故排除</w:t>
      </w:r>
      <w:r>
        <w:rPr>
          <w:rFonts w:ascii="Times New Roman"/>
          <w:color w:val="000000"/>
          <w:spacing w:val="2"/>
          <w:sz w:val="21"/>
        </w:rPr>
        <w:t xml:space="preserve"> </w:t>
      </w:r>
      <w:r>
        <w:rPr>
          <w:rFonts w:ascii="Calibri"/>
          <w:color w:val="000000"/>
          <w:spacing w:val="-2"/>
          <w:sz w:val="21"/>
        </w:rPr>
        <w:t>A</w:t>
      </w:r>
      <w:r>
        <w:rPr>
          <w:rFonts w:ascii="QFTTFF+SimSun" w:hAnsi="QFTTFF+SimSun" w:cs="QFTTFF+SimSun"/>
          <w:color w:val="000000"/>
          <w:spacing w:val="-4"/>
          <w:sz w:val="21"/>
        </w:rPr>
        <w:t>。</w:t>
      </w:r>
      <w:r>
        <w:rPr>
          <w:rFonts w:ascii="Calibri"/>
          <w:color w:val="000000"/>
          <w:spacing w:val="0"/>
          <w:sz w:val="21"/>
        </w:rPr>
        <w:t>C</w:t>
      </w:r>
      <w:r>
        <w:rPr>
          <w:rFonts w:ascii="Times New Roman"/>
          <w:color w:val="000000"/>
          <w:spacing w:val="1"/>
          <w:sz w:val="21"/>
        </w:rPr>
        <w:t xml:space="preserve"> </w:t>
      </w:r>
      <w:r>
        <w:rPr>
          <w:rFonts w:ascii="QFTTFF+SimSun" w:hAnsi="QFTTFF+SimSun" w:cs="QFTTFF+SimSun"/>
          <w:color w:val="000000"/>
          <w:spacing w:val="0"/>
          <w:sz w:val="21"/>
        </w:rPr>
        <w:t>比</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增加了垫肩及头后仰，使操作区域可以呈拱形暴露，更有利于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对术区的操作。故选</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595.(A3/A4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患者女，</w:t>
      </w:r>
      <w:r>
        <w:rPr>
          <w:rFonts w:ascii="Calibri"/>
          <w:color w:val="000000"/>
          <w:spacing w:val="-1"/>
          <w:sz w:val="21"/>
        </w:rPr>
        <w:t>26</w:t>
      </w:r>
      <w:r>
        <w:rPr>
          <w:rFonts w:ascii="Times New Roman"/>
          <w:color w:val="000000"/>
          <w:spacing w:val="3"/>
          <w:sz w:val="21"/>
        </w:rPr>
        <w:t xml:space="preserve"> </w:t>
      </w:r>
      <w:r>
        <w:rPr>
          <w:rFonts w:ascii="QFTTFF+SimSun" w:hAnsi="QFTTFF+SimSun" w:cs="QFTTFF+SimSun"/>
          <w:color w:val="000000"/>
          <w:spacing w:val="1"/>
          <w:sz w:val="21"/>
        </w:rPr>
        <w:t>岁。因左下颌角区渐进性膨隆五个月余就诊。专科检查面部不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对称，触诊有乒乓球样感觉。临床初步诊断为左下颌骨角化囊肿。</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0"/>
          <w:sz w:val="21"/>
        </w:rPr>
        <w:t>线片特征为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边缘整齐的透光影像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含牙的透光影像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不含牙的透光影像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沿下颌骨长轴发展的透光影像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囊肿边缘呈分叶状或切迹状</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解析：颌骨角化囊肿</w:t>
      </w:r>
      <w:r>
        <w:rPr>
          <w:rFonts w:ascii="Times New Roman"/>
          <w:color w:val="000000"/>
          <w:spacing w:val="-1"/>
          <w:sz w:val="21"/>
        </w:rPr>
        <w:t xml:space="preserve"> </w:t>
      </w:r>
      <w:r>
        <w:rPr>
          <w:rFonts w:ascii="Calibri"/>
          <w:color w:val="000000"/>
          <w:spacing w:val="0"/>
          <w:sz w:val="21"/>
        </w:rPr>
        <w:t>X</w:t>
      </w:r>
      <w:r>
        <w:rPr>
          <w:rFonts w:ascii="Times New Roman"/>
          <w:color w:val="000000"/>
          <w:spacing w:val="2"/>
          <w:sz w:val="21"/>
        </w:rPr>
        <w:t xml:space="preserve"> </w:t>
      </w:r>
      <w:r>
        <w:rPr>
          <w:rFonts w:ascii="QFTTFF+SimSun" w:hAnsi="QFTTFF+SimSun" w:cs="QFTTFF+SimSun"/>
          <w:color w:val="000000"/>
          <w:spacing w:val="3"/>
          <w:sz w:val="21"/>
        </w:rPr>
        <w:t>线片一般情况透光影像的边缘整齐或不整齐，故</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2"/>
          <w:sz w:val="21"/>
        </w:rPr>
        <w:t>不正确，可以含</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牙也可以不含牙，所以</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和</w:t>
      </w:r>
      <w:r>
        <w:rPr>
          <w:rFonts w:ascii="Times New Roman"/>
          <w:color w:val="000000"/>
          <w:spacing w:val="4"/>
          <w:sz w:val="21"/>
        </w:rPr>
        <w:t xml:space="preserve"> </w:t>
      </w:r>
      <w:r>
        <w:rPr>
          <w:rFonts w:ascii="Calibri"/>
          <w:color w:val="000000"/>
          <w:spacing w:val="0"/>
          <w:sz w:val="21"/>
        </w:rPr>
        <w:t>C</w:t>
      </w:r>
      <w:r>
        <w:rPr>
          <w:rFonts w:ascii="Times New Roman"/>
          <w:color w:val="000000"/>
          <w:spacing w:val="4"/>
          <w:sz w:val="21"/>
        </w:rPr>
        <w:t xml:space="preserve"> </w:t>
      </w:r>
      <w:r>
        <w:rPr>
          <w:rFonts w:ascii="QFTTFF+SimSun" w:hAnsi="QFTTFF+SimSun" w:cs="QFTTFF+SimSun"/>
          <w:color w:val="000000"/>
          <w:spacing w:val="3"/>
          <w:sz w:val="21"/>
        </w:rPr>
        <w:t>不全面。一般角化囊肿沿下颌骨长轴发展而颌骨膨隆相对较</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小，故</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QFTTFF+SimSun" w:hAnsi="QFTTFF+SimSun" w:cs="QFTTFF+SimSun"/>
          <w:color w:val="000000"/>
          <w:spacing w:val="0"/>
          <w:sz w:val="21"/>
        </w:rPr>
        <w:t>不正确。多房型囊肿边缘呈分叶状或切迹状，故选</w:t>
      </w:r>
      <w:r>
        <w:rPr>
          <w:rFonts w:ascii="Times New Roman"/>
          <w:color w:val="000000"/>
          <w:spacing w:val="2"/>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596.(A3/A4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患者女，</w:t>
      </w:r>
      <w:r>
        <w:rPr>
          <w:rFonts w:ascii="Calibri"/>
          <w:color w:val="000000"/>
          <w:spacing w:val="-1"/>
          <w:sz w:val="21"/>
        </w:rPr>
        <w:t>30</w:t>
      </w:r>
      <w:r>
        <w:rPr>
          <w:rFonts w:ascii="Times New Roman"/>
          <w:color w:val="000000"/>
          <w:spacing w:val="3"/>
          <w:sz w:val="21"/>
        </w:rPr>
        <w:t xml:space="preserve"> </w:t>
      </w:r>
      <w:r>
        <w:rPr>
          <w:rFonts w:ascii="QFTTFF+SimSun" w:hAnsi="QFTTFF+SimSun" w:cs="QFTTFF+SimSun"/>
          <w:color w:val="000000"/>
          <w:spacing w:val="1"/>
          <w:sz w:val="21"/>
        </w:rPr>
        <w:t>岁。开口受限一年。既往有关节弹响史。临床检查见开口度一</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5"/>
          <w:sz w:val="21"/>
        </w:rPr>
        <w:t>指半，开口型左偏。平片及体层摄影检查发现颞下颌关节前间隙增宽，髁状突骨质未见异常，</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应进一步进行下列哪项检查</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62" o:spid="_x0000_s118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QFTTFF+SimSun" w:hAnsi="QFTTFF+SimSun" w:cs="QFTTFF+SimSun"/>
          <w:color w:val="000000"/>
          <w:spacing w:val="0"/>
          <w:sz w:val="21"/>
        </w:rPr>
        <w:t>许勒位开口位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颞下颌关节侧位体层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颞下颌关节正位体层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颞下颌关节</w:t>
      </w:r>
      <w:r>
        <w:rPr>
          <w:rFonts w:ascii="Times New Roman"/>
          <w:color w:val="000000"/>
          <w:spacing w:val="-1"/>
          <w:sz w:val="21"/>
        </w:rPr>
        <w:t xml:space="preserve"> </w:t>
      </w:r>
      <w:r>
        <w:rPr>
          <w:rFonts w:ascii="Calibri"/>
          <w:color w:val="000000"/>
          <w:spacing w:val="-2"/>
          <w:sz w:val="21"/>
        </w:rPr>
        <w:t>CT</w:t>
      </w:r>
      <w:r>
        <w:rPr>
          <w:rFonts w:ascii="Times New Roman"/>
          <w:color w:val="000000"/>
          <w:spacing w:val="5"/>
          <w:sz w:val="21"/>
        </w:rPr>
        <w:t xml:space="preserve"> </w:t>
      </w:r>
      <w:r>
        <w:rPr>
          <w:rFonts w:ascii="QFTTFF+SimSun" w:hAnsi="QFTTFF+SimSun" w:cs="QFTTFF+SimSun"/>
          <w:color w:val="000000"/>
          <w:spacing w:val="-1"/>
          <w:sz w:val="21"/>
        </w:rPr>
        <w:t>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颞下颌关节造影</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解析：下颌关节前间隙增宽，髁状突骨质未见异常，提示该患者是关节结构的紊乱，而可复</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3"/>
          <w:sz w:val="21"/>
        </w:rPr>
        <w:t>性关节盘移位和不可复性关节盘前移位，在</w:t>
      </w:r>
      <w:r>
        <w:rPr>
          <w:rFonts w:ascii="Times New Roman"/>
          <w:color w:val="000000"/>
          <w:spacing w:val="2"/>
          <w:sz w:val="21"/>
        </w:rPr>
        <w:t xml:space="preserve"> </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2"/>
          <w:sz w:val="21"/>
        </w:rPr>
        <w:t>线片均会显示关节前间隙的增宽，通过关节造</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影可以进一步鉴别诊断。故选</w:t>
      </w:r>
      <w:r>
        <w:rPr>
          <w:rFonts w:ascii="Times New Roman"/>
          <w:color w:val="000000"/>
          <w:spacing w:val="-1"/>
          <w:sz w:val="21"/>
        </w:rPr>
        <w:t xml:space="preserve"> </w:t>
      </w:r>
      <w:r>
        <w:rPr>
          <w:rFonts w:ascii="Calibri"/>
          <w:color w:val="000000"/>
          <w:spacing w:val="1"/>
          <w:sz w:val="21"/>
        </w:rPr>
        <w:t>E</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597.(A3/A4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患者女，</w:t>
      </w:r>
      <w:r>
        <w:rPr>
          <w:rFonts w:ascii="Calibri"/>
          <w:color w:val="000000"/>
          <w:spacing w:val="-1"/>
          <w:sz w:val="21"/>
        </w:rPr>
        <w:t>30</w:t>
      </w:r>
      <w:r>
        <w:rPr>
          <w:rFonts w:ascii="Times New Roman"/>
          <w:color w:val="000000"/>
          <w:spacing w:val="3"/>
          <w:sz w:val="21"/>
        </w:rPr>
        <w:t xml:space="preserve"> </w:t>
      </w:r>
      <w:r>
        <w:rPr>
          <w:rFonts w:ascii="QFTTFF+SimSun" w:hAnsi="QFTTFF+SimSun" w:cs="QFTTFF+SimSun"/>
          <w:color w:val="000000"/>
          <w:spacing w:val="1"/>
          <w:sz w:val="21"/>
        </w:rPr>
        <w:t>岁。开口受限一年。既往有关节弹响史。临床检查见开口度一</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指半，开口型左偏。颞下颌关节上腔造影侧位体层闭口位片的正常影像应当是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关节盘后带位于髁突横嵴之上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关节盘中带对髁突横嵴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关节盘前带位于髁突横嵴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关节盘后带位于髁突横嵴前方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关节盘后带位于髁突横嵴后方</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解析：节盘位于关节窝与髁突之间，内外径长于前后径，由前向后分为前带、中间带、后带</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和双板区。其中后带最厚，前后径最宽，位于髁突横嵴和关节窝顶之间，后带后缘位于髁突</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横嵴的上方。若关节盘后带位于髁突横嵴前方，即表示关节盘前移位。故选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598.(A3/A4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12</w:t>
      </w:r>
      <w:r>
        <w:rPr>
          <w:rFonts w:ascii="Times New Roman"/>
          <w:color w:val="000000"/>
          <w:spacing w:val="3"/>
          <w:sz w:val="21"/>
        </w:rPr>
        <w:t xml:space="preserve"> </w:t>
      </w:r>
      <w:r>
        <w:rPr>
          <w:rFonts w:ascii="QFTTFF+SimSun" w:hAnsi="QFTTFF+SimSun" w:cs="QFTTFF+SimSun"/>
          <w:color w:val="000000"/>
          <w:spacing w:val="1"/>
          <w:sz w:val="21"/>
        </w:rPr>
        <w:t>岁，因外伤引起到冠部折断，髓室暴露，叩诊疼痛，前牙区咬合关</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系正常，</w:t>
      </w:r>
      <w:r>
        <w:rPr>
          <w:rFonts w:ascii="Calibri"/>
          <w:color w:val="000000"/>
          <w:spacing w:val="0"/>
          <w:sz w:val="21"/>
        </w:rPr>
        <w:t>X</w:t>
      </w:r>
      <w:r>
        <w:rPr>
          <w:rFonts w:ascii="Times New Roman"/>
          <w:color w:val="000000"/>
          <w:spacing w:val="-1"/>
          <w:sz w:val="21"/>
        </w:rPr>
        <w:t xml:space="preserve"> </w:t>
      </w:r>
      <w:r>
        <w:rPr>
          <w:rFonts w:ascii="QFTTFF+SimSun" w:hAnsi="QFTTFF+SimSun" w:cs="QFTTFF+SimSun"/>
          <w:color w:val="000000"/>
          <w:spacing w:val="0"/>
          <w:sz w:val="21"/>
        </w:rPr>
        <w:t>线牙片显示根尖未完全形成。该患者应立即采用何种最佳处理方法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根管充填后，作永久性桩冠修复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根管充填后，作暂时性桩冠修复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拔除患牙后，作固定桥修复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拔除患牙后，作可摘义齿修复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拔除患牙后，作种植义齿修复</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解析：题中，患者冠折露髓，出现了叩诊疼痛，说明可能出现了根尖周的病变，因此应作根</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管治疗。本着保存患牙的原则，本病案非拔除患牙的适应证，因此</w:t>
      </w:r>
      <w:r>
        <w:rPr>
          <w:rFonts w:ascii="Times New Roman"/>
          <w:color w:val="000000"/>
          <w:spacing w:val="-1"/>
          <w:sz w:val="21"/>
        </w:rPr>
        <w:t xml:space="preserve"> </w:t>
      </w:r>
      <w:r>
        <w:rPr>
          <w:rFonts w:ascii="Calibri"/>
          <w:color w:val="000000"/>
          <w:spacing w:val="1"/>
          <w:sz w:val="21"/>
        </w:rPr>
        <w:t>C</w:t>
      </w:r>
      <w:r>
        <w:rPr>
          <w:rFonts w:ascii="QFTTFF+SimSun" w:hAnsi="QFTTFF+SimSun" w:cs="QFTTFF+SimSun"/>
          <w:color w:val="000000"/>
          <w:spacing w:val="4"/>
          <w:sz w:val="21"/>
        </w:rPr>
        <w:t>、</w:t>
      </w:r>
      <w:r>
        <w:rPr>
          <w:rFonts w:ascii="Calibri"/>
          <w:color w:val="000000"/>
          <w:spacing w:val="0"/>
          <w:sz w:val="21"/>
        </w:rPr>
        <w:t>D</w:t>
      </w:r>
      <w:r>
        <w:rPr>
          <w:rFonts w:ascii="QFTTFF+SimSun" w:hAnsi="QFTTFF+SimSun" w:cs="QFTTFF+SimSun"/>
          <w:color w:val="000000"/>
          <w:spacing w:val="4"/>
          <w:sz w:val="21"/>
        </w:rPr>
        <w:t>、</w:t>
      </w:r>
      <w:r>
        <w:rPr>
          <w:rFonts w:ascii="Calibri"/>
          <w:color w:val="000000"/>
          <w:spacing w:val="0"/>
          <w:sz w:val="21"/>
        </w:rPr>
        <w:t>E</w:t>
      </w:r>
      <w:r>
        <w:rPr>
          <w:rFonts w:ascii="Times New Roman"/>
          <w:color w:val="000000"/>
          <w:spacing w:val="3"/>
          <w:sz w:val="21"/>
        </w:rPr>
        <w:t xml:space="preserve"> </w:t>
      </w:r>
      <w:r>
        <w:rPr>
          <w:rFonts w:ascii="QFTTFF+SimSun" w:hAnsi="QFTTFF+SimSun" w:cs="QFTTFF+SimSun"/>
          <w:color w:val="000000"/>
          <w:spacing w:val="2"/>
          <w:sz w:val="21"/>
        </w:rPr>
        <w:t>均错误。由于</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患者</w:t>
      </w:r>
      <w:r>
        <w:rPr>
          <w:rFonts w:ascii="Times New Roman"/>
          <w:color w:val="000000"/>
          <w:spacing w:val="-2"/>
          <w:sz w:val="21"/>
        </w:rPr>
        <w:t xml:space="preserve"> </w:t>
      </w:r>
      <w:r>
        <w:rPr>
          <w:rFonts w:ascii="Calibri"/>
          <w:color w:val="000000"/>
          <w:spacing w:val="-1"/>
          <w:sz w:val="21"/>
        </w:rPr>
        <w:t>12</w:t>
      </w:r>
      <w:r>
        <w:rPr>
          <w:rFonts w:ascii="Times New Roman"/>
          <w:color w:val="000000"/>
          <w:spacing w:val="0"/>
          <w:sz w:val="21"/>
        </w:rPr>
        <w:t xml:space="preserve"> </w:t>
      </w:r>
      <w:r>
        <w:rPr>
          <w:rFonts w:ascii="QFTTFF+SimSun" w:hAnsi="QFTTFF+SimSun" w:cs="QFTTFF+SimSun"/>
          <w:color w:val="000000"/>
          <w:spacing w:val="0"/>
          <w:sz w:val="21"/>
        </w:rPr>
        <w:t>岁，因此不宜进行永久修复，而应进行暂时性桩冠修复，到成年以后再进行永久性</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修复，因此</w:t>
      </w:r>
      <w:r>
        <w:rPr>
          <w:rFonts w:ascii="Times New Roman"/>
          <w:color w:val="000000"/>
          <w:spacing w:val="-1"/>
          <w:sz w:val="21"/>
        </w:rPr>
        <w:t xml:space="preserve"> </w:t>
      </w:r>
      <w:r>
        <w:rPr>
          <w:rFonts w:ascii="Calibri"/>
          <w:color w:val="000000"/>
          <w:spacing w:val="0"/>
          <w:sz w:val="21"/>
        </w:rPr>
        <w:t>A</w:t>
      </w:r>
      <w:r>
        <w:rPr>
          <w:rFonts w:ascii="Times New Roman"/>
          <w:color w:val="000000"/>
          <w:spacing w:val="1"/>
          <w:sz w:val="21"/>
        </w:rPr>
        <w:t xml:space="preserve"> </w:t>
      </w:r>
      <w:r>
        <w:rPr>
          <w:rFonts w:ascii="QFTTFF+SimSun" w:hAnsi="QFTTFF+SimSun" w:cs="QFTTFF+SimSun"/>
          <w:color w:val="000000"/>
          <w:spacing w:val="0"/>
          <w:sz w:val="21"/>
        </w:rPr>
        <w:t>错误，</w:t>
      </w:r>
      <w:r>
        <w:rPr>
          <w:rFonts w:ascii="Calibri"/>
          <w:color w:val="000000"/>
          <w:spacing w:val="0"/>
          <w:sz w:val="21"/>
        </w:rPr>
        <w:t>B</w:t>
      </w:r>
      <w:r>
        <w:rPr>
          <w:rFonts w:ascii="Times New Roman"/>
          <w:color w:val="000000"/>
          <w:spacing w:val="1"/>
          <w:sz w:val="21"/>
        </w:rPr>
        <w:t xml:space="preserve"> </w:t>
      </w:r>
      <w:r>
        <w:rPr>
          <w:rFonts w:ascii="QFTTFF+SimSun" w:hAnsi="QFTTFF+SimSun" w:cs="QFTTFF+SimSun"/>
          <w:color w:val="000000"/>
          <w:spacing w:val="0"/>
          <w:sz w:val="21"/>
        </w:rPr>
        <w:t>正确。所以本题应选</w:t>
      </w:r>
      <w:r>
        <w:rPr>
          <w:rFonts w:ascii="Times New Roman"/>
          <w:color w:val="000000"/>
          <w:spacing w:val="-1"/>
          <w:sz w:val="21"/>
        </w:rPr>
        <w:t xml:space="preserve"> </w:t>
      </w:r>
      <w:r>
        <w:rPr>
          <w:rFonts w:ascii="Calibri"/>
          <w:color w:val="000000"/>
          <w:spacing w:val="-1"/>
          <w:sz w:val="21"/>
        </w:rPr>
        <w:t>B</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599.(A3/A4</w:t>
      </w:r>
      <w:r>
        <w:rPr>
          <w:rFonts w:ascii="Times New Roman"/>
          <w:color w:val="000000"/>
          <w:spacing w:val="-2"/>
          <w:sz w:val="21"/>
        </w:rPr>
        <w:t xml:space="preserve"> </w:t>
      </w:r>
      <w:r>
        <w:rPr>
          <w:rFonts w:ascii="QFTTFF+SimSun" w:hAnsi="QFTTFF+SimSun" w:cs="QFTTFF+SimSun"/>
          <w:color w:val="000000"/>
          <w:spacing w:val="1"/>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45</w:t>
      </w:r>
      <w:r>
        <w:rPr>
          <w:rFonts w:ascii="Times New Roman"/>
          <w:color w:val="000000"/>
          <w:spacing w:val="3"/>
          <w:sz w:val="21"/>
        </w:rPr>
        <w:t xml:space="preserve"> </w:t>
      </w:r>
      <w:r>
        <w:rPr>
          <w:rFonts w:ascii="QFTTFF+SimSun" w:hAnsi="QFTTFF+SimSun" w:cs="QFTTFF+SimSun"/>
          <w:color w:val="000000"/>
          <w:spacing w:val="-4"/>
          <w:sz w:val="21"/>
        </w:rPr>
        <w:t>岁，上颌后牙食物嵌塞，要求行冠修复。查</w:t>
      </w:r>
      <w:r>
        <w:rPr>
          <w:rFonts w:ascii="Calibri"/>
          <w:color w:val="000000"/>
          <w:spacing w:val="0"/>
          <w:sz w:val="21"/>
        </w:rPr>
        <w:t>:|6MOD</w:t>
      </w:r>
      <w:r>
        <w:rPr>
          <w:rFonts w:ascii="Times New Roman"/>
          <w:color w:val="000000"/>
          <w:spacing w:val="1"/>
          <w:sz w:val="21"/>
        </w:rPr>
        <w:t xml:space="preserve"> </w:t>
      </w:r>
      <w:r>
        <w:rPr>
          <w:rFonts w:ascii="QFTTFF+SimSun" w:hAnsi="QFTTFF+SimSun" w:cs="QFTTFF+SimSun"/>
          <w:color w:val="000000"/>
          <w:spacing w:val="0"/>
          <w:sz w:val="21"/>
        </w:rPr>
        <w:t>大面积银汞合金</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7"/>
          <w:sz w:val="21"/>
        </w:rPr>
        <w:t>充填，死髓牙，牙稳固，叩（一），近中与</w:t>
      </w:r>
      <w:r>
        <w:rPr>
          <w:rFonts w:ascii="Calibri"/>
          <w:color w:val="000000"/>
          <w:spacing w:val="-1"/>
          <w:sz w:val="21"/>
        </w:rPr>
        <w:t>|5</w:t>
      </w:r>
      <w:r>
        <w:rPr>
          <w:rFonts w:ascii="Times New Roman"/>
          <w:color w:val="000000"/>
          <w:spacing w:val="0"/>
          <w:sz w:val="21"/>
        </w:rPr>
        <w:t xml:space="preserve"> </w:t>
      </w:r>
      <w:r>
        <w:rPr>
          <w:rFonts w:ascii="QFTTFF+SimSun" w:hAnsi="QFTTFF+SimSun" w:cs="QFTTFF+SimSun"/>
          <w:color w:val="000000"/>
          <w:spacing w:val="0"/>
          <w:sz w:val="21"/>
        </w:rPr>
        <w:t>接触较差。在临床上，造成食物嵌塞现象的常</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见原因不包括</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0"/>
          <w:sz w:val="21"/>
        </w:rPr>
        <w:t>对牙有充填式牙尖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0"/>
          <w:sz w:val="21"/>
        </w:rPr>
        <w:t>面解剖外形不良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平面与邻牙一致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牙间龈乳突萎缩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邻间接触不良</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63" o:spid="_x0000_s118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QFTTFF+SimSun" w:hAnsi="QFTTFF+SimSun" w:cs="QFTTFF+SimSun"/>
          <w:color w:val="000000"/>
          <w:spacing w:val="-2"/>
          <w:sz w:val="21"/>
        </w:rPr>
        <w:t>解析：床上造成食物嵌塞的原因牙修复后形态不良，牙龈退缩，对牙有充填式牙尖，拔牙后</w:t>
      </w:r>
    </w:p>
    <w:p>
      <w:pPr>
        <w:spacing w:before="93" w:after="0" w:line="219" w:lineRule="exact"/>
        <w:ind w:left="0" w:right="0" w:firstLine="0"/>
        <w:jc w:val="left"/>
        <w:rPr>
          <w:rFonts w:ascii="Times New Roman"/>
          <w:color w:val="000000"/>
          <w:spacing w:val="0"/>
          <w:sz w:val="21"/>
        </w:rPr>
      </w:pPr>
      <w:r>
        <w:rPr>
          <w:rFonts w:ascii="QFTTFF+SimSun" w:hAnsi="QFTTFF+SimSun" w:cs="QFTTFF+SimSun"/>
          <w:color w:val="000000"/>
          <w:spacing w:val="-2"/>
          <w:sz w:val="21"/>
        </w:rPr>
        <w:t>未能及时修复而导致邻牙向缺牙间隙倾斜或对牙下垂（或挺出）、牙齿边缘嵴高度不一致、</w:t>
      </w:r>
    </w:p>
    <w:p>
      <w:pPr>
        <w:spacing w:before="70" w:after="0" w:line="242" w:lineRule="exact"/>
        <w:ind w:left="0" w:right="0" w:firstLine="0"/>
        <w:jc w:val="left"/>
        <w:rPr>
          <w:rFonts w:ascii="Times New Roman"/>
          <w:color w:val="000000"/>
          <w:spacing w:val="0"/>
          <w:sz w:val="21"/>
        </w:rPr>
      </w:pPr>
      <w:r>
        <w:rPr>
          <w:rFonts w:ascii="QFTTFF+SimSun" w:hAnsi="QFTTFF+SimSun" w:cs="QFTTFF+SimSun"/>
          <w:color w:val="000000"/>
          <w:spacing w:val="-1"/>
          <w:sz w:val="21"/>
        </w:rPr>
        <w:t>有邻面龋等原因，所以</w:t>
      </w:r>
      <w:r>
        <w:rPr>
          <w:rFonts w:ascii="Times New Roman"/>
          <w:color w:val="000000"/>
          <w:spacing w:val="0"/>
          <w:sz w:val="21"/>
        </w:rPr>
        <w:t xml:space="preserve"> </w:t>
      </w:r>
      <w:r>
        <w:rPr>
          <w:rFonts w:ascii="Calibri"/>
          <w:color w:val="000000"/>
          <w:spacing w:val="1"/>
          <w:sz w:val="21"/>
        </w:rPr>
        <w:t>A</w:t>
      </w:r>
      <w:r>
        <w:rPr>
          <w:rFonts w:ascii="QFTTFF+SimSun" w:hAnsi="QFTTFF+SimSun" w:cs="QFTTFF+SimSun"/>
          <w:color w:val="000000"/>
          <w:spacing w:val="-8"/>
          <w:sz w:val="21"/>
        </w:rPr>
        <w:t>、</w:t>
      </w:r>
      <w:r>
        <w:rPr>
          <w:rFonts w:ascii="Calibri"/>
          <w:color w:val="000000"/>
          <w:spacing w:val="1"/>
          <w:sz w:val="21"/>
        </w:rPr>
        <w:t>B</w:t>
      </w:r>
      <w:r>
        <w:rPr>
          <w:rFonts w:ascii="QFTTFF+SimSun" w:hAnsi="QFTTFF+SimSun" w:cs="QFTTFF+SimSun"/>
          <w:color w:val="000000"/>
          <w:spacing w:val="-6"/>
          <w:sz w:val="21"/>
        </w:rPr>
        <w:t>、</w:t>
      </w:r>
      <w:r>
        <w:rPr>
          <w:rFonts w:ascii="Calibri"/>
          <w:color w:val="000000"/>
          <w:spacing w:val="-2"/>
          <w:sz w:val="21"/>
        </w:rPr>
        <w:t>D</w:t>
      </w:r>
      <w:r>
        <w:rPr>
          <w:rFonts w:ascii="QFTTFF+SimSun" w:hAnsi="QFTTFF+SimSun" w:cs="QFTTFF+SimSun"/>
          <w:color w:val="000000"/>
          <w:spacing w:val="-6"/>
          <w:sz w:val="21"/>
        </w:rPr>
        <w:t>、</w:t>
      </w:r>
      <w:r>
        <w:rPr>
          <w:rFonts w:ascii="Calibri"/>
          <w:color w:val="000000"/>
          <w:spacing w:val="0"/>
          <w:sz w:val="21"/>
        </w:rPr>
        <w:t>E</w:t>
      </w:r>
      <w:r>
        <w:rPr>
          <w:rFonts w:ascii="Times New Roman"/>
          <w:color w:val="000000"/>
          <w:spacing w:val="1"/>
          <w:sz w:val="21"/>
        </w:rPr>
        <w:t xml:space="preserve"> </w:t>
      </w:r>
      <w:r>
        <w:rPr>
          <w:rFonts w:ascii="QFTTFF+SimSun" w:hAnsi="QFTTFF+SimSun" w:cs="QFTTFF+SimSun"/>
          <w:color w:val="000000"/>
          <w:spacing w:val="0"/>
          <w:sz w:val="21"/>
        </w:rPr>
        <w:t>是造成食物嵌塞原因，而平面与邻牙一致与食物嵌塞现</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象无关，故此题选</w:t>
      </w:r>
      <w:r>
        <w:rPr>
          <w:rFonts w:ascii="Times New Roman"/>
          <w:color w:val="000000"/>
          <w:spacing w:val="2"/>
          <w:sz w:val="21"/>
        </w:rPr>
        <w:t xml:space="preserve"> </w:t>
      </w:r>
      <w:r>
        <w:rPr>
          <w:rFonts w:ascii="Calibri"/>
          <w:color w:val="000000"/>
          <w:spacing w:val="-2"/>
          <w:sz w:val="21"/>
        </w:rPr>
        <w:t>C</w:t>
      </w:r>
      <w:r>
        <w:rPr>
          <w:rFonts w:ascii="QFTTFF+SimSun" w:hAnsi="QFTTFF+SimSun" w:cs="QFTTFF+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600.(A3/A4</w:t>
      </w:r>
      <w:r>
        <w:rPr>
          <w:rFonts w:ascii="Times New Roman"/>
          <w:color w:val="000000"/>
          <w:spacing w:val="0"/>
          <w:sz w:val="21"/>
        </w:rPr>
        <w:t xml:space="preserve"> </w:t>
      </w:r>
      <w:r>
        <w:rPr>
          <w:rFonts w:ascii="QFTTFF+SimSun" w:hAnsi="QFTTFF+SimSun" w:cs="QFTTFF+SimSun"/>
          <w:color w:val="000000"/>
          <w:spacing w:val="0"/>
          <w:sz w:val="21"/>
        </w:rPr>
        <w:t>型题</w:t>
      </w:r>
      <w:r>
        <w:rPr>
          <w:rFonts w:ascii="Calibri"/>
          <w:color w:val="000000"/>
          <w:spacing w:val="1"/>
          <w:sz w:val="21"/>
        </w:rPr>
        <w:t>)</w:t>
      </w:r>
      <w:r>
        <w:rPr>
          <w:rFonts w:ascii="QFTTFF+SimSun" w:hAnsi="QFTTFF+SimSun" w:cs="QFTTFF+SimSun"/>
          <w:color w:val="000000"/>
          <w:spacing w:val="1"/>
          <w:sz w:val="21"/>
        </w:rPr>
        <w:t>男，</w:t>
      </w:r>
      <w:r>
        <w:rPr>
          <w:rFonts w:ascii="Calibri"/>
          <w:color w:val="000000"/>
          <w:spacing w:val="-1"/>
          <w:sz w:val="21"/>
        </w:rPr>
        <w:t>30</w:t>
      </w:r>
      <w:r>
        <w:rPr>
          <w:rFonts w:ascii="Times New Roman"/>
          <w:color w:val="000000"/>
          <w:spacing w:val="3"/>
          <w:sz w:val="21"/>
        </w:rPr>
        <w:t xml:space="preserve"> </w:t>
      </w:r>
      <w:r>
        <w:rPr>
          <w:rFonts w:ascii="QFTTFF+SimSun" w:hAnsi="QFTTFF+SimSun" w:cs="QFTTFF+SimSun"/>
          <w:color w:val="000000"/>
          <w:spacing w:val="1"/>
          <w:sz w:val="21"/>
        </w:rPr>
        <w:t>岁。两年前右上后牙疼痛，经治疗痊愈，但充填物反复脱落，要求</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2"/>
          <w:sz w:val="21"/>
        </w:rPr>
        <w:t>作相对永久的治疗。查</w:t>
      </w:r>
      <w:r>
        <w:rPr>
          <w:rFonts w:ascii="Calibri"/>
          <w:color w:val="000000"/>
          <w:spacing w:val="4"/>
          <w:sz w:val="21"/>
        </w:rPr>
        <w:t>:</w:t>
      </w:r>
      <w:r>
        <w:rPr>
          <w:rFonts w:ascii="QFTTFF+SimSun" w:hAnsi="QFTTFF+SimSun" w:cs="QFTTFF+SimSun"/>
          <w:color w:val="000000"/>
          <w:spacing w:val="2"/>
          <w:sz w:val="21"/>
        </w:rPr>
        <w:t>叩（</w:t>
      </w:r>
      <w:r>
        <w:rPr>
          <w:rFonts w:ascii="Calibri"/>
          <w:color w:val="000000"/>
          <w:spacing w:val="3"/>
          <w:sz w:val="21"/>
        </w:rPr>
        <w:t>-</w:t>
      </w:r>
      <w:r>
        <w:rPr>
          <w:rFonts w:ascii="QFTTFF+SimSun" w:hAnsi="QFTTFF+SimSun" w:cs="QFTTFF+SimSun"/>
          <w:color w:val="000000"/>
          <w:spacing w:val="-1"/>
          <w:sz w:val="21"/>
        </w:rPr>
        <w:t>），稳固，远中邻大面积龋，银汞充填，充填物完整。为长期</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保存该患牙，最佳修复方法是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QFTTFF+SimSun" w:hAnsi="QFTTFF+SimSun" w:cs="QFTTFF+SimSun"/>
          <w:color w:val="000000"/>
          <w:spacing w:val="-1"/>
          <w:sz w:val="21"/>
        </w:rPr>
        <w:t>全冠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QFTTFF+SimSun" w:hAnsi="QFTTFF+SimSun" w:cs="QFTTFF+SimSun"/>
          <w:color w:val="000000"/>
          <w:spacing w:val="-1"/>
          <w:sz w:val="21"/>
        </w:rPr>
        <w:t>嵌体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QFTTFF+SimSun" w:hAnsi="QFTTFF+SimSun" w:cs="QFTTFF+SimSun"/>
          <w:color w:val="000000"/>
          <w:spacing w:val="0"/>
          <w:sz w:val="21"/>
        </w:rPr>
        <w:t>成品桩十银汞充填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QFTTFF+SimSun" w:hAnsi="QFTTFF+SimSun" w:cs="QFTTFF+SimSun"/>
          <w:color w:val="000000"/>
          <w:spacing w:val="0"/>
          <w:sz w:val="21"/>
        </w:rPr>
        <w:t>成品桩十树脂充填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QFTTFF+SimSun" w:hAnsi="QFTTFF+SimSun" w:cs="QFTTFF+SimSun"/>
          <w:color w:val="000000"/>
          <w:spacing w:val="0"/>
          <w:sz w:val="21"/>
        </w:rPr>
        <w:t>铸造桩十树脂充填</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QFTTFF+SimSun" w:hAnsi="QFTTFF+SimSun" w:cs="QFTTFF+SimSun"/>
          <w:color w:val="000000"/>
          <w:spacing w:val="4"/>
          <w:sz w:val="21"/>
        </w:rPr>
        <w:t>解析：患者充填物反复脱落，要求作相对永久的治疗。嵌体固位力不足容易脱落，所以</w:t>
      </w:r>
      <w:r>
        <w:rPr>
          <w:rFonts w:ascii="Times New Roman"/>
          <w:color w:val="000000"/>
          <w:spacing w:val="0"/>
          <w:sz w:val="21"/>
        </w:rPr>
        <w:t xml:space="preserve"> </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QFTTFF+SimSun" w:hAnsi="QFTTFF+SimSun" w:cs="QFTTFF+SimSun"/>
          <w:color w:val="000000"/>
          <w:spacing w:val="0"/>
          <w:sz w:val="21"/>
        </w:rPr>
        <w:t>不选，由于患牙远中邻大面积龋，基牙抗力不足，需要进行全冠修复以保护剩余牙体组织，</w:t>
      </w:r>
    </w:p>
    <w:p>
      <w:pPr>
        <w:spacing w:before="70" w:after="0" w:line="240" w:lineRule="auto"/>
        <w:ind w:left="0" w:right="0" w:firstLine="1050" w:firstLineChars="500"/>
        <w:jc w:val="both"/>
        <w:rPr>
          <w:rFonts w:ascii="QFTTFF+SimSun" w:hAnsi="QFTTFF+SimSun" w:cs="QFTTFF+SimSun"/>
          <w:color w:val="000000"/>
          <w:spacing w:val="0"/>
          <w:sz w:val="21"/>
        </w:rPr>
      </w:pPr>
      <w:r>
        <w:rPr>
          <w:rFonts w:ascii="QFTTFF+SimSun" w:hAnsi="QFTTFF+SimSun" w:cs="QFTTFF+SimSun"/>
          <w:color w:val="000000"/>
          <w:spacing w:val="0"/>
          <w:sz w:val="21"/>
        </w:rPr>
        <w:t>所以全冠是最好的修复方法</w:t>
      </w:r>
    </w:p>
    <w:p>
      <w:pPr>
        <w:spacing w:before="70" w:after="0" w:line="242" w:lineRule="exact"/>
        <w:ind w:left="0" w:right="0" w:firstLine="0"/>
        <w:jc w:val="left"/>
        <w:rPr>
          <w:rFonts w:ascii="QFTTFF+SimSun" w:hAnsi="QFTTFF+SimSun" w:cs="QFTTFF+SimSun"/>
          <w:color w:val="000000"/>
          <w:spacing w:val="0"/>
          <w:sz w:val="21"/>
        </w:rPr>
      </w:pPr>
      <w:r>
        <w:rPr>
          <w:rFonts w:ascii="QFTTFF+SimSun" w:hAnsi="QFTTFF+SimSun" w:cs="QFTTFF+SimSun"/>
          <w:color w:val="000000"/>
          <w:spacing w:val="0"/>
          <w:sz w:val="21"/>
        </w:rPr>
        <w:t>，故此题选</w:t>
      </w:r>
      <w:r>
        <w:rPr>
          <w:rFonts w:ascii="Times New Roman"/>
          <w:color w:val="000000"/>
          <w:spacing w:val="-1"/>
          <w:sz w:val="21"/>
        </w:rPr>
        <w:t xml:space="preserve"> </w:t>
      </w:r>
      <w:r>
        <w:rPr>
          <w:rFonts w:ascii="Calibri"/>
          <w:color w:val="000000"/>
          <w:spacing w:val="1"/>
          <w:sz w:val="21"/>
        </w:rPr>
        <w:t>A</w:t>
      </w:r>
      <w:r>
        <w:rPr>
          <w:rFonts w:ascii="QFTTFF+SimSun" w:hAnsi="QFTTFF+SimSun" w:cs="QFTTFF+SimSun"/>
          <w:color w:val="000000"/>
          <w:spacing w:val="0"/>
          <w:sz w:val="21"/>
        </w:rPr>
        <w:t>。</w:t>
      </w:r>
    </w:p>
    <w:p>
      <w:pPr>
        <w:spacing w:before="70" w:after="0" w:line="242" w:lineRule="exact"/>
        <w:ind w:left="0" w:right="0" w:firstLine="0"/>
        <w:jc w:val="left"/>
        <w:rPr>
          <w:rFonts w:ascii="QFTTFF+SimSun" w:hAnsi="QFTTFF+SimSun" w:cs="QFTTFF+SimSun"/>
          <w:color w:val="000000"/>
          <w:spacing w:val="0"/>
          <w:sz w:val="21"/>
        </w:rPr>
      </w:pP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r>
        <w:rPr>
          <w:rFonts w:hint="eastAsia" w:ascii="微软雅黑" w:hAnsi="微软雅黑" w:eastAsia="微软雅黑" w:cs="微软雅黑"/>
          <w:b/>
          <w:bCs/>
          <w:color w:val="000000"/>
          <w:spacing w:val="0"/>
          <w:sz w:val="36"/>
          <w:szCs w:val="36"/>
          <w:lang w:val="en-US" w:eastAsia="zh-CN"/>
        </w:rPr>
        <w:t>报考指导/课程咨询/备考资料</w:t>
      </w:r>
    </w:p>
    <w:p>
      <w:pPr>
        <w:spacing w:before="70" w:after="0" w:line="242" w:lineRule="exact"/>
        <w:ind w:left="0" w:right="0" w:firstLine="0"/>
        <w:jc w:val="left"/>
        <w:rPr>
          <w:rFonts w:ascii="QFTTFF+SimSun" w:hAnsi="QFTTFF+SimSun" w:cs="QFTTFF+SimSun"/>
          <w:color w:val="000000"/>
          <w:spacing w:val="0"/>
          <w:sz w:val="21"/>
        </w:rPr>
      </w:pPr>
      <w:bookmarkStart w:id="0" w:name="_GoBack"/>
      <w:bookmarkEnd w:id="0"/>
      <w:r>
        <w:rPr>
          <w:rFonts w:hint="eastAsia" w:ascii="微软雅黑" w:hAnsi="微软雅黑" w:eastAsia="微软雅黑" w:cs="微软雅黑"/>
          <w:b/>
          <w:bCs/>
          <w:color w:val="000000"/>
          <w:spacing w:val="0"/>
          <w:sz w:val="36"/>
          <w:szCs w:val="36"/>
          <w:lang w:eastAsia="zh-CN"/>
        </w:rPr>
        <w:drawing>
          <wp:anchor distT="0" distB="0" distL="114300" distR="114300" simplePos="0" relativeHeight="251660288" behindDoc="0" locked="0" layoutInCell="1" allowOverlap="1">
            <wp:simplePos x="0" y="0"/>
            <wp:positionH relativeFrom="column">
              <wp:posOffset>1475105</wp:posOffset>
            </wp:positionH>
            <wp:positionV relativeFrom="paragraph">
              <wp:posOffset>46355</wp:posOffset>
            </wp:positionV>
            <wp:extent cx="2362835" cy="2362835"/>
            <wp:effectExtent l="0" t="0" r="18415" b="18415"/>
            <wp:wrapNone/>
            <wp:docPr id="1" name="图片 1" descr="32f7ab30713c9c82cc488264770f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f7ab30713c9c82cc488264770ff03"/>
                    <pic:cNvPicPr>
                      <a:picLocks noChangeAspect="1"/>
                    </pic:cNvPicPr>
                  </pic:nvPicPr>
                  <pic:blipFill>
                    <a:blip r:embed="rId8"/>
                    <a:stretch>
                      <a:fillRect/>
                    </a:stretch>
                  </pic:blipFill>
                  <pic:spPr>
                    <a:xfrm>
                      <a:off x="0" y="0"/>
                      <a:ext cx="2362835" cy="2362835"/>
                    </a:xfrm>
                    <a:prstGeom prst="rect">
                      <a:avLst/>
                    </a:prstGeom>
                  </pic:spPr>
                </pic:pic>
              </a:graphicData>
            </a:graphic>
          </wp:anchor>
        </w:drawing>
      </w:r>
    </w:p>
    <w:sectPr>
      <w:pgSz w:w="11900" w:h="16820"/>
      <w:pgMar w:top="1584" w:right="100" w:bottom="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B2A1F839-1BB1-4EF4-82E9-36005A64A13A}"/>
  </w:font>
  <w:font w:name="宋体">
    <w:panose1 w:val="02010600030101010101"/>
    <w:charset w:val="86"/>
    <w:family w:val="auto"/>
    <w:pitch w:val="default"/>
    <w:sig w:usb0="00000003" w:usb1="288F0000" w:usb2="00000006" w:usb3="00000000" w:csb0="00040001" w:csb1="00000000"/>
    <w:embedRegular r:id="rId2" w:fontKey="{587882DB-FF46-421A-AE4D-1AE18E97695E}"/>
  </w:font>
  <w:font w:name="Wingdings">
    <w:panose1 w:val="05000000000000000000"/>
    <w:charset w:val="02"/>
    <w:family w:val="auto"/>
    <w:pitch w:val="default"/>
    <w:sig w:usb0="00000000" w:usb1="00000000" w:usb2="00000000" w:usb3="00000000" w:csb0="80000000" w:csb1="00000000"/>
    <w:embedRegular r:id="rId3" w:fontKey="{E78B38BC-5ADC-442C-AC35-E6E137175209}"/>
  </w:font>
  <w:font w:name="Arial">
    <w:panose1 w:val="020B0604020202020204"/>
    <w:charset w:val="01"/>
    <w:family w:val="swiss"/>
    <w:pitch w:val="default"/>
    <w:sig w:usb0="E0002EFF" w:usb1="C000785B" w:usb2="00000009" w:usb3="00000000" w:csb0="400001FF" w:csb1="FFFF0000"/>
    <w:embedRegular r:id="rId4" w:fontKey="{B6D85CC3-DD05-45BE-BC7A-C5808A04C85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E95BBC06-89E8-442F-B7A3-0C1384CDACA4}"/>
  </w:font>
  <w:font w:name="Symbol">
    <w:panose1 w:val="05050102010706020507"/>
    <w:charset w:val="02"/>
    <w:family w:val="roman"/>
    <w:pitch w:val="default"/>
    <w:sig w:usb0="00000000" w:usb1="00000000" w:usb2="00000000" w:usb3="00000000" w:csb0="80000000" w:csb1="00000000"/>
    <w:embedRegular r:id="rId6" w:fontKey="{CAC3840A-C249-4039-A952-2931EC2ED713}"/>
  </w:font>
  <w:font w:name="Calibri">
    <w:panose1 w:val="020F0502020204030204"/>
    <w:charset w:val="00"/>
    <w:family w:val="swiss"/>
    <w:pitch w:val="default"/>
    <w:sig w:usb0="E4002EFF" w:usb1="C000247B" w:usb2="00000009" w:usb3="00000000" w:csb0="200001FF" w:csb1="00000000"/>
    <w:embedRegular r:id="rId7" w:fontKey="{83E9C6F1-B3EE-4BE9-ACA9-895DB3112CED}"/>
  </w:font>
  <w:font w:name="Calibri">
    <w:panose1 w:val="020F0502020204030204"/>
    <w:charset w:val="CC"/>
    <w:family w:val="swiss"/>
    <w:pitch w:val="default"/>
    <w:sig w:usb0="E4002EFF" w:usb1="C000247B" w:usb2="00000009" w:usb3="00000000" w:csb0="200001FF" w:csb1="00000000"/>
    <w:embedRegular r:id="rId8" w:fontKey="{D335F063-9EF9-483A-AC65-859888369940}"/>
  </w:font>
  <w:font w:name="QFTTFF+SimSun">
    <w:panose1 w:val="02000500000000000000"/>
    <w:charset w:val="01"/>
    <w:family w:val="auto"/>
    <w:pitch w:val="default"/>
    <w:sig w:usb0="00000000" w:usb1="00000000" w:usb2="00000000" w:usb3="00000000" w:csb0="00000000" w:csb1="00000000"/>
    <w:embedRegular r:id="rId9" w:fontKey="{091B0236-CE20-453D-B859-6320465F9EE6}"/>
  </w:font>
  <w:font w:name="Arial">
    <w:panose1 w:val="020B0604020202020204"/>
    <w:charset w:val="CC"/>
    <w:family w:val="swiss"/>
    <w:pitch w:val="default"/>
    <w:sig w:usb0="E0002EFF" w:usb1="C000785B" w:usb2="00000009" w:usb3="00000000" w:csb0="400001FF" w:csb1="FFFF0000"/>
    <w:embedRegular r:id="rId10" w:fontKey="{D1BADDD5-65CE-4794-AC0A-F059D490DEF0}"/>
  </w:font>
  <w:font w:name="微软雅黑">
    <w:panose1 w:val="020B0503020204020204"/>
    <w:charset w:val="86"/>
    <w:family w:val="auto"/>
    <w:pitch w:val="default"/>
    <w:sig w:usb0="80000287" w:usb1="2ACF3C50" w:usb2="00000016" w:usb3="00000000" w:csb0="0004001F" w:csb1="00000000"/>
    <w:embedRegular r:id="rId11" w:fontKey="{C23814A3-37AA-413D-ACEC-A31CDDAF7BA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2ZjViNzExOWYyZmJlMTVhYmIwMDM0YWM4YTA4OGMifQ=="/>
  </w:docVars>
  <w:rsids>
    <w:rsidRoot w:val="00BA5B2D"/>
    <w:rsid w:val="00B06B85"/>
    <w:rsid w:val="00BA5B2D"/>
    <w:rsid w:val="23E75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164</Pages>
  <Words>118566</Words>
  <Characters>127664</Characters>
  <Lines>0</Lines>
  <Paragraphs>6550</Paragraphs>
  <TotalTime>0</TotalTime>
  <ScaleCrop>false</ScaleCrop>
  <LinksUpToDate>false</LinksUpToDate>
  <CharactersWithSpaces>131512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2023-06-21T02:36:00Z</dcterms:created>
  <dc:creator>doc2pdf</dc:creator>
  <cp:lastModifiedBy>Administrator</cp:lastModifiedBy>
  <dcterms:modified xsi:type="dcterms:W3CDTF">2023-06-21T02:57:19Z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672D9F71D219410587115E13E4A20D5A_12</vt:lpwstr>
  </property>
</Properties>
</file>