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</w:t>
      </w:r>
      <w:r>
        <w:rPr>
          <w:b/>
          <w:bCs/>
          <w:sz w:val="18"/>
          <w:szCs w:val="18"/>
        </w:rPr>
        <w:t>医学道德的评价、教育和修养</w:t>
      </w:r>
      <w:r>
        <w:rPr>
          <w:sz w:val="18"/>
          <w:szCs w:val="18"/>
        </w:rPr>
        <w:t>是2019年中医执业医师考试《医学伦理学》考试大纲涉及到的重点考点，重点掌握医学道德教育的过程的相关内容，此部分内容为高频考点;注意区别医学道德评价的标准和方式的具体内容;了解医学道德评价的依据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1.医学道德评价的标准：疗效标准;社会标准;科学标准。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2.医学道德评价的依据：动机与效果的辩证统一;目的和手段的辩证统一。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3.医学道德评价的方式：内心信念;社会舆论;传统习俗。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4.医学道德教育的过程：提高医德认识;培养医德情感;锻炼医德意志;坚定医德信念;养成医德行为和习惯。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5.医德修养的根本途径是与医疗实践相结合。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一、A1型选择题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1.下列各项中，属于医学道德评价的方式的是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A.科学标准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B.疗效标准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C.传统习俗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D.社会标准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E.行为习惯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2.医学道德教育的过程不包括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A.培养医德情感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B.提高医德认识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C.坚定医德信念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D.养成医德习惯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E.与医疗实践相结合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参考答案及解析：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1.C。医学道德评价的方式包括内心信念、社会舆论、传统习俗。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2.E。与医疗实践相结合是医德修养的根本途径。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医疗科研工作的道德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重点掌握人体试验的类型与道德原则的相关内容，此部分内容为高频考点。考试中涉及四个点的内容常易出题，需予以重视。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1.医学科研道德的基本要求：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(1)道德准则：实事求是，真诚协作;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(2)工作作风：严肃的治学态度，严格的工作作风，严密的科学手段。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2.人体实验的类型：天然实验;自愿实验;强迫实验;欺骗实验。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(1)天然实验：天然实验是不受研究者控制的，在天然条件(如战争、旱灾、水灾、地震、瘟疫以及疾病高发区等)下的人体实验。这种实验的开始、发展、结束都是自然演进的结果，与研究者的意志无关，所以这种研究是没有道德代价的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(2)自愿实验：自愿实验是实验者出于医学的目的，受试者本人在一定的社会目的、健康目的或经济利益的支配下自愿参加的人体实验。包括自我实验和志愿实验。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(3)强迫实验：通常是在一定的军事、政治或行政组织的强大压力下，强迫受试者进行人体实验。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(4)欺骗实验：对一些风险较大的人体实验，实验者对受试者告知的实验信息不准确，或者采用蒙骗手法的，即是欺骗性人体实验。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3.人体实验的道德原则：知情同意原则;维护病人利益原则;医学目的原则;科学对照原则。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练习题：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一、A1型选择题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1.医学科研的道德准则是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A.实事求是，安神定志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B.实事求是，真诚协作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C.实事求是，精益求精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D.实事求是，慎言守密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E.实事求是，创新互助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2.人体实验的道德原则不包括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A.知情同意原则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B.科学对照的原则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C.自愿选择原则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D.维护病人利益的原则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E.为医学目的的原则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参考答案及解析：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1.B.医学科研的道德准则是实事求是，真诚协作。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2.C.人体实验的道德原则：知情同意原则;维护病人利益的原则;为医学目的的原则;科学对照的原则。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临床诊疗工作中的道德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此部分内容可以多种题型考查，尤其要注意有四个要点的内容，考试中会加入一个干扰选项选不包括哪项。因此需结合临床实际熟记具体内容，理解记忆，学会分析。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1.临床诊疗的道德原则：最优化原则(最普通、最基本的治疗原则);知情同意原则;保密原则;生命价值原则。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2.中医四诊的道德要求：安神定志;实事求是。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3.体格检查的道德要求：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(1)全面系统，认真细致;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(2)关心体贴，减少痛苦;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(3)尊重病人，心正无私。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4.辅助检查的道德要求：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(1)目的明确，诊治需要;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(2)知情同意，尽职尽责;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(3)综合分析，切忌片面;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(4)密切联系，加强协作。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5.药物治疗中的道德要求：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(1)对症下药，剂量安全;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(2)合理配伍，细致观察;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(3)节约费用，公正分配。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6.心理治疗中的道德要求：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(1)要掌握和运用心理治疗的知识、技巧去开导病人;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(2)要有同情、帮助病人的诚意;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(3)要以健康、稳定的心理状态去影响和帮助病人;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(4)要保守病人的秘密、隐私。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7.康复治疗中的道德要求：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(1)理解与同情患者;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(2)关怀与帮助;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(3)联合与协作。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8.急诊科(室)的工作特点及道德要求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(1)工作特点：随机性强;时间性强;协作性强。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(2)道德要求：争分夺秒，全力抢救。敢担风险，团结协作。满腔热情，关注患者的心理需求。合理使用医疗资源。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9.传染科(室)的工作特点及道德要求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(1)工作特点：传染病人的心理问题多;传染科病房管理难度大;对传染科医务人员的道德要求高。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(2)道德要求：热爱本职工作，具有无私奉献精神;坚持预防为主的积极防疫思想;严格执行消毒隔离制度，防止交叉感染;遵守国家法律规定，及时上报疫情。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练习题：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一、A1型选择题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1.临床诊疗的道德原则不包括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A.知情同意原则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B.最优化原则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C.平等治疗原则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D.生命价值原则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E.保密原则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2.辅助检查的道德要求不包括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A.尊重病人，心正无私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B.密切联系，加强协作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C.知情同意，尽职尽责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D.综合分析，切忌片面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E.目的明确，诊治需要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参考答案及解析：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1.C.临床诊疗的道德原则：最优化原则(最普通、最基本的治疗原则);知情同意原则;保密原则;生命价值原则。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2.A.辅助检查的道德要求：(1)目的明确，诊治需要;(2)知情同意，尽职尽责;(3)综合分析，切忌片面;(4)密切联系，加强协作。</w:t>
      </w:r>
    </w:p>
    <w:p>
      <w:pPr>
        <w:pStyle w:val="5"/>
        <w:keepNext w:val="0"/>
        <w:keepLines w:val="0"/>
        <w:widowControl/>
        <w:suppressLineNumbers w:val="0"/>
        <w:spacing w:line="360" w:lineRule="auto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400-606-1615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30E2367"/>
    <w:rsid w:val="10B0561E"/>
    <w:rsid w:val="279428D1"/>
    <w:rsid w:val="2DF23B17"/>
    <w:rsid w:val="2DFC5FBC"/>
    <w:rsid w:val="33AB1A5E"/>
    <w:rsid w:val="3ACB4C2F"/>
    <w:rsid w:val="3B8064B4"/>
    <w:rsid w:val="3C7324C0"/>
    <w:rsid w:val="40DE1750"/>
    <w:rsid w:val="41024A57"/>
    <w:rsid w:val="45927813"/>
    <w:rsid w:val="4BBA02F3"/>
    <w:rsid w:val="4DB56E60"/>
    <w:rsid w:val="66D25C14"/>
    <w:rsid w:val="6BA56793"/>
    <w:rsid w:val="73DC2906"/>
    <w:rsid w:val="7CC148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标题 Char"/>
    <w:basedOn w:val="8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2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6</TotalTime>
  <ScaleCrop>false</ScaleCrop>
  <LinksUpToDate>false</LinksUpToDate>
  <CharactersWithSpaces>11986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酷酷d灵魂</cp:lastModifiedBy>
  <dcterms:modified xsi:type="dcterms:W3CDTF">2019-07-03T02:22:10Z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